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00" w:type="dxa"/>
        <w:tblInd w:w="57" w:type="dxa"/>
        <w:tblCellMar>
          <w:top w:w="57" w:type="dxa"/>
          <w:left w:w="57" w:type="dxa"/>
          <w:bottom w:w="57" w:type="dxa"/>
          <w:right w:w="57" w:type="dxa"/>
        </w:tblCellMar>
        <w:tblLook w:val="0000" w:firstRow="0" w:lastRow="0" w:firstColumn="0" w:lastColumn="0" w:noHBand="0" w:noVBand="0"/>
      </w:tblPr>
      <w:tblGrid>
        <w:gridCol w:w="1000"/>
        <w:gridCol w:w="1000"/>
        <w:gridCol w:w="1000"/>
        <w:gridCol w:w="1000"/>
        <w:gridCol w:w="1000"/>
        <w:gridCol w:w="1000"/>
      </w:tblGrid>
      <w:tr w:rsidR="00B34A53" w:rsidRPr="00540E4D" w14:paraId="12C999DC" w14:textId="77777777" w:rsidTr="00B34A53">
        <w:trPr>
          <w:cantSplit/>
        </w:trPr>
        <w:tc>
          <w:tcPr>
            <w:tcW w:w="3000" w:type="dxa"/>
            <w:gridSpan w:val="3"/>
          </w:tcPr>
          <w:p w14:paraId="2139EA24" w14:textId="77777777" w:rsidR="00B34A53" w:rsidRPr="00BB1B55" w:rsidRDefault="00B34A53" w:rsidP="000E4D00">
            <w:pPr>
              <w:pStyle w:val="SNREPUBLIQUE"/>
              <w:rPr>
                <w:rFonts w:ascii="Times New Roman" w:hAnsi="Times New Roman" w:cs="Times New Roman"/>
                <w:sz w:val="24"/>
                <w:szCs w:val="24"/>
              </w:rPr>
            </w:pPr>
            <w:r w:rsidRPr="00BB1B55">
              <w:rPr>
                <w:rFonts w:ascii="Times New Roman" w:hAnsi="Times New Roman" w:cs="Times New Roman"/>
                <w:sz w:val="24"/>
                <w:szCs w:val="24"/>
              </w:rPr>
              <w:t>RÉPUBLIQUE FRANÇAISE</w:t>
            </w:r>
          </w:p>
        </w:tc>
        <w:tc>
          <w:tcPr>
            <w:tcW w:w="3000" w:type="dxa"/>
            <w:gridSpan w:val="3"/>
          </w:tcPr>
          <w:p w14:paraId="45D8372D" w14:textId="77777777" w:rsidR="00B34A53" w:rsidRPr="00BB1B55" w:rsidRDefault="00B34A53" w:rsidP="000E4D00">
            <w:pPr>
              <w:pStyle w:val="SNREPUBLIQUE"/>
              <w:rPr>
                <w:rFonts w:ascii="Times New Roman" w:hAnsi="Times New Roman" w:cs="Times New Roman"/>
                <w:sz w:val="24"/>
                <w:szCs w:val="24"/>
              </w:rPr>
            </w:pPr>
          </w:p>
        </w:tc>
      </w:tr>
      <w:tr w:rsidR="00B34A53" w:rsidRPr="00540E4D" w14:paraId="7CA47EB3" w14:textId="77777777" w:rsidTr="00B34A53">
        <w:trPr>
          <w:cantSplit/>
          <w:trHeight w:hRule="exact" w:val="113"/>
        </w:trPr>
        <w:tc>
          <w:tcPr>
            <w:tcW w:w="1000" w:type="dxa"/>
          </w:tcPr>
          <w:p w14:paraId="5B203E99" w14:textId="77777777" w:rsidR="00B34A53" w:rsidRPr="00BB1B55" w:rsidRDefault="00B34A53" w:rsidP="000E4D00">
            <w:pPr>
              <w:rPr>
                <w:rFonts w:ascii="Times New Roman" w:hAnsi="Times New Roman" w:cs="Times New Roman"/>
                <w:sz w:val="24"/>
                <w:szCs w:val="24"/>
              </w:rPr>
            </w:pPr>
          </w:p>
        </w:tc>
        <w:tc>
          <w:tcPr>
            <w:tcW w:w="1000" w:type="dxa"/>
            <w:tcBorders>
              <w:top w:val="single" w:sz="4" w:space="0" w:color="auto"/>
              <w:bottom w:val="single" w:sz="4" w:space="0" w:color="auto"/>
            </w:tcBorders>
          </w:tcPr>
          <w:p w14:paraId="7F0E5DD4" w14:textId="77777777" w:rsidR="00B34A53" w:rsidRPr="00BB1B55" w:rsidRDefault="00B34A53" w:rsidP="000E4D00">
            <w:pPr>
              <w:rPr>
                <w:rFonts w:ascii="Times New Roman" w:hAnsi="Times New Roman" w:cs="Times New Roman"/>
                <w:sz w:val="24"/>
                <w:szCs w:val="24"/>
              </w:rPr>
            </w:pPr>
          </w:p>
        </w:tc>
        <w:tc>
          <w:tcPr>
            <w:tcW w:w="1000" w:type="dxa"/>
          </w:tcPr>
          <w:p w14:paraId="65327D95" w14:textId="77777777" w:rsidR="00B34A53" w:rsidRPr="00BB1B55" w:rsidRDefault="00B34A53" w:rsidP="000E4D00">
            <w:pPr>
              <w:rPr>
                <w:rFonts w:ascii="Times New Roman" w:hAnsi="Times New Roman" w:cs="Times New Roman"/>
                <w:sz w:val="24"/>
                <w:szCs w:val="24"/>
              </w:rPr>
            </w:pPr>
          </w:p>
        </w:tc>
        <w:tc>
          <w:tcPr>
            <w:tcW w:w="1000" w:type="dxa"/>
          </w:tcPr>
          <w:p w14:paraId="5D08A8CD" w14:textId="77777777" w:rsidR="00B34A53" w:rsidRPr="00BB1B55" w:rsidRDefault="00B34A53" w:rsidP="000E4D00">
            <w:pPr>
              <w:rPr>
                <w:rFonts w:ascii="Times New Roman" w:hAnsi="Times New Roman" w:cs="Times New Roman"/>
                <w:sz w:val="24"/>
                <w:szCs w:val="24"/>
              </w:rPr>
            </w:pPr>
          </w:p>
        </w:tc>
        <w:tc>
          <w:tcPr>
            <w:tcW w:w="1000" w:type="dxa"/>
          </w:tcPr>
          <w:p w14:paraId="30409AFD" w14:textId="77777777" w:rsidR="00B34A53" w:rsidRPr="00BB1B55" w:rsidRDefault="00B34A53" w:rsidP="000E4D00">
            <w:pPr>
              <w:rPr>
                <w:rFonts w:ascii="Times New Roman" w:hAnsi="Times New Roman" w:cs="Times New Roman"/>
                <w:sz w:val="24"/>
                <w:szCs w:val="24"/>
              </w:rPr>
            </w:pPr>
          </w:p>
        </w:tc>
        <w:tc>
          <w:tcPr>
            <w:tcW w:w="1000" w:type="dxa"/>
          </w:tcPr>
          <w:p w14:paraId="39869F92" w14:textId="77777777" w:rsidR="00B34A53" w:rsidRPr="00BB1B55" w:rsidRDefault="00B34A53" w:rsidP="000E4D00">
            <w:pPr>
              <w:rPr>
                <w:rFonts w:ascii="Times New Roman" w:hAnsi="Times New Roman" w:cs="Times New Roman"/>
                <w:sz w:val="24"/>
                <w:szCs w:val="24"/>
              </w:rPr>
            </w:pPr>
          </w:p>
        </w:tc>
      </w:tr>
      <w:tr w:rsidR="00B34A53" w:rsidRPr="00540E4D" w14:paraId="3878CB19" w14:textId="77777777" w:rsidTr="00B34A53">
        <w:trPr>
          <w:cantSplit/>
        </w:trPr>
        <w:tc>
          <w:tcPr>
            <w:tcW w:w="3000" w:type="dxa"/>
            <w:gridSpan w:val="3"/>
            <w:vAlign w:val="center"/>
          </w:tcPr>
          <w:p w14:paraId="4D9D90FD" w14:textId="77777777" w:rsidR="00B34A53" w:rsidRPr="00BB1B55" w:rsidRDefault="00B34A53" w:rsidP="003F76C9">
            <w:pPr>
              <w:pStyle w:val="SNTimbre"/>
              <w:rPr>
                <w:rFonts w:ascii="Times New Roman" w:hAnsi="Times New Roman" w:cs="Times New Roman"/>
                <w:sz w:val="24"/>
                <w:szCs w:val="24"/>
              </w:rPr>
            </w:pPr>
            <w:r w:rsidRPr="00BB1B55">
              <w:rPr>
                <w:rFonts w:ascii="Times New Roman" w:hAnsi="Times New Roman" w:cs="Times New Roman"/>
                <w:sz w:val="24"/>
                <w:szCs w:val="24"/>
              </w:rPr>
              <w:t>Ministère de la transition écologique</w:t>
            </w:r>
          </w:p>
        </w:tc>
        <w:tc>
          <w:tcPr>
            <w:tcW w:w="3000" w:type="dxa"/>
            <w:gridSpan w:val="3"/>
            <w:vAlign w:val="center"/>
          </w:tcPr>
          <w:p w14:paraId="30D00C68" w14:textId="77777777" w:rsidR="00B34A53" w:rsidRPr="00BB1B55" w:rsidRDefault="00B34A53" w:rsidP="000E4D00">
            <w:pPr>
              <w:pStyle w:val="SNTimbre"/>
              <w:rPr>
                <w:rFonts w:ascii="Times New Roman" w:hAnsi="Times New Roman" w:cs="Times New Roman"/>
                <w:sz w:val="24"/>
                <w:szCs w:val="24"/>
              </w:rPr>
            </w:pPr>
          </w:p>
        </w:tc>
      </w:tr>
      <w:tr w:rsidR="00B34A53" w:rsidRPr="00540E4D" w14:paraId="7D790432" w14:textId="77777777" w:rsidTr="00B34A53">
        <w:trPr>
          <w:cantSplit/>
          <w:trHeight w:hRule="exact" w:val="147"/>
        </w:trPr>
        <w:tc>
          <w:tcPr>
            <w:tcW w:w="1000" w:type="dxa"/>
          </w:tcPr>
          <w:p w14:paraId="0D144558" w14:textId="77777777" w:rsidR="00B34A53" w:rsidRPr="00BB1B55" w:rsidRDefault="00B34A53" w:rsidP="000E4D00">
            <w:pPr>
              <w:rPr>
                <w:rFonts w:ascii="Times New Roman" w:hAnsi="Times New Roman" w:cs="Times New Roman"/>
                <w:sz w:val="24"/>
                <w:szCs w:val="24"/>
              </w:rPr>
            </w:pPr>
          </w:p>
        </w:tc>
        <w:tc>
          <w:tcPr>
            <w:tcW w:w="1000" w:type="dxa"/>
            <w:tcBorders>
              <w:top w:val="single" w:sz="4" w:space="0" w:color="auto"/>
              <w:bottom w:val="single" w:sz="4" w:space="0" w:color="auto"/>
            </w:tcBorders>
          </w:tcPr>
          <w:p w14:paraId="5DB4EA7A" w14:textId="77777777" w:rsidR="00B34A53" w:rsidRPr="00BB1B55" w:rsidRDefault="00B34A53" w:rsidP="000E4D00">
            <w:pPr>
              <w:rPr>
                <w:rFonts w:ascii="Times New Roman" w:hAnsi="Times New Roman" w:cs="Times New Roman"/>
                <w:sz w:val="24"/>
                <w:szCs w:val="24"/>
              </w:rPr>
            </w:pPr>
          </w:p>
        </w:tc>
        <w:tc>
          <w:tcPr>
            <w:tcW w:w="1000" w:type="dxa"/>
          </w:tcPr>
          <w:p w14:paraId="00943C4A" w14:textId="77777777" w:rsidR="00B34A53" w:rsidRPr="00BB1B55" w:rsidRDefault="00B34A53" w:rsidP="000E4D00">
            <w:pPr>
              <w:rPr>
                <w:rFonts w:ascii="Times New Roman" w:hAnsi="Times New Roman" w:cs="Times New Roman"/>
                <w:sz w:val="24"/>
                <w:szCs w:val="24"/>
              </w:rPr>
            </w:pPr>
          </w:p>
        </w:tc>
        <w:tc>
          <w:tcPr>
            <w:tcW w:w="1000" w:type="dxa"/>
          </w:tcPr>
          <w:p w14:paraId="51D9A0EC" w14:textId="77777777" w:rsidR="00B34A53" w:rsidRPr="00BB1B55" w:rsidRDefault="00B34A53" w:rsidP="000E4D00">
            <w:pPr>
              <w:rPr>
                <w:rFonts w:ascii="Times New Roman" w:hAnsi="Times New Roman" w:cs="Times New Roman"/>
                <w:sz w:val="24"/>
                <w:szCs w:val="24"/>
              </w:rPr>
            </w:pPr>
          </w:p>
        </w:tc>
        <w:tc>
          <w:tcPr>
            <w:tcW w:w="1000" w:type="dxa"/>
          </w:tcPr>
          <w:p w14:paraId="24FF66DD" w14:textId="77777777" w:rsidR="00B34A53" w:rsidRPr="00BB1B55" w:rsidRDefault="00B34A53" w:rsidP="000E4D00">
            <w:pPr>
              <w:rPr>
                <w:rFonts w:ascii="Times New Roman" w:hAnsi="Times New Roman" w:cs="Times New Roman"/>
                <w:sz w:val="24"/>
                <w:szCs w:val="24"/>
              </w:rPr>
            </w:pPr>
          </w:p>
        </w:tc>
        <w:tc>
          <w:tcPr>
            <w:tcW w:w="1000" w:type="dxa"/>
          </w:tcPr>
          <w:p w14:paraId="7519E527" w14:textId="77777777" w:rsidR="00B34A53" w:rsidRPr="00BB1B55" w:rsidRDefault="00B34A53" w:rsidP="000E4D00">
            <w:pPr>
              <w:rPr>
                <w:rFonts w:ascii="Times New Roman" w:hAnsi="Times New Roman" w:cs="Times New Roman"/>
                <w:sz w:val="24"/>
                <w:szCs w:val="24"/>
              </w:rPr>
            </w:pPr>
          </w:p>
        </w:tc>
      </w:tr>
    </w:tbl>
    <w:p w14:paraId="26A2FC42" w14:textId="77777777" w:rsidR="00F63C01" w:rsidRPr="00BB1B55" w:rsidRDefault="00105335">
      <w:pPr>
        <w:pStyle w:val="SNNature"/>
        <w:rPr>
          <w:rFonts w:ascii="Times New Roman" w:hAnsi="Times New Roman" w:cs="Times New Roman"/>
          <w:color w:val="auto"/>
          <w:sz w:val="24"/>
          <w:szCs w:val="24"/>
        </w:rPr>
      </w:pPr>
      <w:r w:rsidRPr="00BB1B55">
        <w:rPr>
          <w:rFonts w:ascii="Times New Roman" w:hAnsi="Times New Roman" w:cs="Times New Roman"/>
          <w:color w:val="auto"/>
          <w:sz w:val="24"/>
          <w:szCs w:val="24"/>
        </w:rPr>
        <w:t>Décret n°                          du</w:t>
      </w:r>
    </w:p>
    <w:p w14:paraId="55B440D3" w14:textId="77777777" w:rsidR="00F63C01" w:rsidRPr="00BB1B55" w:rsidRDefault="00105335" w:rsidP="00C65D39">
      <w:pPr>
        <w:pStyle w:val="SNtitre"/>
        <w:rPr>
          <w:rFonts w:ascii="Times New Roman" w:hAnsi="Times New Roman" w:cs="Times New Roman"/>
          <w:sz w:val="24"/>
          <w:szCs w:val="24"/>
        </w:rPr>
      </w:pPr>
      <w:proofErr w:type="gramStart"/>
      <w:r w:rsidRPr="00BB1B55">
        <w:rPr>
          <w:rFonts w:ascii="Times New Roman" w:hAnsi="Times New Roman" w:cs="Times New Roman"/>
          <w:sz w:val="24"/>
          <w:szCs w:val="24"/>
        </w:rPr>
        <w:t>relatif</w:t>
      </w:r>
      <w:proofErr w:type="gramEnd"/>
      <w:r w:rsidR="000560AF" w:rsidRPr="00BB1B55">
        <w:rPr>
          <w:rFonts w:ascii="Times New Roman" w:hAnsi="Times New Roman" w:cs="Times New Roman"/>
          <w:sz w:val="24"/>
          <w:szCs w:val="24"/>
        </w:rPr>
        <w:t xml:space="preserve"> à l'obligation de communication des informations </w:t>
      </w:r>
      <w:r w:rsidR="008F4528" w:rsidRPr="00BB1B55">
        <w:rPr>
          <w:rFonts w:ascii="Times New Roman" w:hAnsi="Times New Roman" w:cs="Times New Roman"/>
          <w:sz w:val="24"/>
          <w:szCs w:val="24"/>
        </w:rPr>
        <w:t xml:space="preserve">prévues à l'article 33 </w:t>
      </w:r>
      <w:r w:rsidR="000560AF" w:rsidRPr="00BB1B55">
        <w:rPr>
          <w:rFonts w:ascii="Times New Roman" w:hAnsi="Times New Roman" w:cs="Times New Roman"/>
          <w:sz w:val="24"/>
          <w:szCs w:val="24"/>
        </w:rPr>
        <w:t>du règlement (CE) n° 1907/2006 à l'Agence européenne des produits chimiques (ECHA)</w:t>
      </w:r>
    </w:p>
    <w:p w14:paraId="7F27B81D" w14:textId="7EECD016" w:rsidR="00F63C01" w:rsidRPr="00540E4D" w:rsidRDefault="0089652D">
      <w:pPr>
        <w:pStyle w:val="SNNORCentr"/>
        <w:rPr>
          <w:color w:val="auto"/>
          <w:szCs w:val="24"/>
        </w:rPr>
      </w:pPr>
      <w:r w:rsidRPr="00540E4D">
        <w:rPr>
          <w:color w:val="auto"/>
          <w:szCs w:val="24"/>
        </w:rPr>
        <w:t>NOR : TREP</w:t>
      </w:r>
      <w:r w:rsidR="003407A4" w:rsidRPr="003407A4">
        <w:t xml:space="preserve"> </w:t>
      </w:r>
      <w:r w:rsidR="003407A4" w:rsidRPr="003407A4">
        <w:rPr>
          <w:color w:val="auto"/>
          <w:szCs w:val="24"/>
        </w:rPr>
        <w:t>2202298D</w:t>
      </w:r>
    </w:p>
    <w:p w14:paraId="31CF2C18" w14:textId="77777777" w:rsidR="00F63C01" w:rsidRPr="00626DF8" w:rsidRDefault="00105335" w:rsidP="00D06E46">
      <w:pPr>
        <w:spacing w:before="720" w:after="120"/>
        <w:ind w:firstLine="720"/>
        <w:jc w:val="both"/>
        <w:rPr>
          <w:rFonts w:ascii="Times New Roman" w:hAnsi="Times New Roman" w:cs="Times New Roman"/>
          <w:i/>
          <w:iCs/>
          <w:color w:val="auto"/>
          <w:sz w:val="24"/>
          <w:szCs w:val="24"/>
        </w:rPr>
      </w:pPr>
      <w:r w:rsidRPr="0051515E">
        <w:rPr>
          <w:rFonts w:ascii="Times New Roman" w:hAnsi="Times New Roman" w:cs="Times New Roman"/>
          <w:b/>
          <w:bCs/>
          <w:i/>
          <w:iCs/>
          <w:color w:val="auto"/>
          <w:sz w:val="24"/>
          <w:szCs w:val="24"/>
        </w:rPr>
        <w:t>Publics concernés :</w:t>
      </w:r>
      <w:r w:rsidR="00B34A53" w:rsidRPr="0051515E">
        <w:rPr>
          <w:rFonts w:ascii="Times New Roman" w:hAnsi="Times New Roman" w:cs="Times New Roman"/>
          <w:b/>
          <w:bCs/>
          <w:i/>
          <w:iCs/>
          <w:color w:val="auto"/>
          <w:sz w:val="24"/>
          <w:szCs w:val="24"/>
        </w:rPr>
        <w:t xml:space="preserve"> </w:t>
      </w:r>
      <w:r w:rsidR="00C65D39" w:rsidRPr="0051515E">
        <w:rPr>
          <w:rFonts w:ascii="Times New Roman" w:hAnsi="Times New Roman" w:cs="Times New Roman"/>
          <w:i/>
          <w:iCs/>
          <w:color w:val="auto"/>
          <w:sz w:val="24"/>
          <w:szCs w:val="24"/>
        </w:rPr>
        <w:t xml:space="preserve">Toute personne qui met sur le marché </w:t>
      </w:r>
      <w:r w:rsidR="0051515E">
        <w:rPr>
          <w:rFonts w:ascii="Times New Roman" w:hAnsi="Times New Roman" w:cs="Times New Roman"/>
          <w:i/>
          <w:iCs/>
          <w:color w:val="auto"/>
          <w:sz w:val="24"/>
          <w:szCs w:val="24"/>
        </w:rPr>
        <w:t xml:space="preserve">un </w:t>
      </w:r>
      <w:r w:rsidR="008F4528" w:rsidRPr="0051515E">
        <w:rPr>
          <w:rFonts w:ascii="Times New Roman" w:hAnsi="Times New Roman" w:cs="Times New Roman"/>
          <w:i/>
          <w:iCs/>
          <w:color w:val="auto"/>
          <w:sz w:val="24"/>
          <w:szCs w:val="24"/>
        </w:rPr>
        <w:t xml:space="preserve">article au sens de l’article 3 </w:t>
      </w:r>
      <w:r w:rsidR="00102CF6" w:rsidRPr="0051515E">
        <w:rPr>
          <w:rFonts w:ascii="Times New Roman" w:hAnsi="Times New Roman" w:cs="Times New Roman"/>
          <w:i/>
          <w:iCs/>
          <w:color w:val="auto"/>
          <w:sz w:val="24"/>
          <w:szCs w:val="24"/>
        </w:rPr>
        <w:t>du règlement (CE) n° 1907/</w:t>
      </w:r>
      <w:r w:rsidR="00102CF6" w:rsidRPr="0051515E">
        <w:rPr>
          <w:rFonts w:ascii="Times New Roman" w:hAnsi="Times New Roman" w:cs="Times New Roman"/>
          <w:iCs/>
          <w:color w:val="auto"/>
          <w:sz w:val="24"/>
          <w:szCs w:val="24"/>
        </w:rPr>
        <w:t>2006</w:t>
      </w:r>
      <w:r w:rsidR="0051515E" w:rsidRPr="0051515E">
        <w:rPr>
          <w:rFonts w:ascii="Times New Roman" w:hAnsi="Times New Roman" w:cs="Times New Roman"/>
          <w:sz w:val="24"/>
          <w:szCs w:val="24"/>
        </w:rPr>
        <w:t xml:space="preserve"> </w:t>
      </w:r>
      <w:r w:rsidR="0051515E" w:rsidRPr="0051515E">
        <w:rPr>
          <w:rFonts w:ascii="Times New Roman" w:hAnsi="Times New Roman" w:cs="Times New Roman"/>
          <w:i/>
          <w:sz w:val="24"/>
          <w:szCs w:val="24"/>
        </w:rPr>
        <w:t xml:space="preserve">soit </w:t>
      </w:r>
      <w:r w:rsidR="0051515E" w:rsidRPr="0051515E">
        <w:rPr>
          <w:rFonts w:ascii="Times New Roman" w:hAnsi="Times New Roman" w:cs="Times New Roman"/>
          <w:i/>
          <w:iCs/>
          <w:color w:val="auto"/>
          <w:sz w:val="24"/>
          <w:szCs w:val="24"/>
        </w:rPr>
        <w:t>un objet auquel sont donnés, au cours du processus de fabrication, une forme, une surface ou un dessin particuliers qui sont plus déterminants pour sa fonction que sa compositi</w:t>
      </w:r>
      <w:r w:rsidR="0051515E">
        <w:rPr>
          <w:rFonts w:ascii="Times New Roman" w:hAnsi="Times New Roman" w:cs="Times New Roman"/>
          <w:i/>
          <w:iCs/>
          <w:color w:val="auto"/>
          <w:sz w:val="24"/>
          <w:szCs w:val="24"/>
        </w:rPr>
        <w:t>on chimique</w:t>
      </w:r>
      <w:r w:rsidR="00102CF6" w:rsidRPr="00626DF8">
        <w:rPr>
          <w:rFonts w:ascii="Times New Roman" w:hAnsi="Times New Roman" w:cs="Times New Roman"/>
          <w:i/>
          <w:iCs/>
          <w:color w:val="auto"/>
          <w:sz w:val="24"/>
          <w:szCs w:val="24"/>
        </w:rPr>
        <w:t>.</w:t>
      </w:r>
    </w:p>
    <w:p w14:paraId="5B4BF8BB" w14:textId="77777777" w:rsidR="00FF792B" w:rsidRPr="00626DF8" w:rsidRDefault="00105335" w:rsidP="00FF792B">
      <w:pPr>
        <w:spacing w:before="120"/>
        <w:ind w:firstLine="720"/>
        <w:jc w:val="both"/>
        <w:rPr>
          <w:rFonts w:ascii="Times New Roman" w:hAnsi="Times New Roman" w:cs="Times New Roman"/>
          <w:i/>
          <w:iCs/>
          <w:color w:val="auto"/>
          <w:sz w:val="24"/>
          <w:szCs w:val="24"/>
        </w:rPr>
      </w:pPr>
      <w:r w:rsidRPr="00626DF8">
        <w:rPr>
          <w:rFonts w:ascii="Times New Roman" w:hAnsi="Times New Roman" w:cs="Times New Roman"/>
          <w:b/>
          <w:bCs/>
          <w:i/>
          <w:iCs/>
          <w:color w:val="auto"/>
          <w:sz w:val="24"/>
          <w:szCs w:val="24"/>
        </w:rPr>
        <w:t>Objet :</w:t>
      </w:r>
      <w:r w:rsidR="00B34A53" w:rsidRPr="00626DF8">
        <w:rPr>
          <w:rFonts w:ascii="Times New Roman" w:hAnsi="Times New Roman" w:cs="Times New Roman"/>
          <w:b/>
          <w:bCs/>
          <w:i/>
          <w:iCs/>
          <w:color w:val="auto"/>
          <w:sz w:val="24"/>
          <w:szCs w:val="24"/>
        </w:rPr>
        <w:t xml:space="preserve"> </w:t>
      </w:r>
      <w:r w:rsidR="00FF792B">
        <w:rPr>
          <w:rFonts w:ascii="Times New Roman" w:hAnsi="Times New Roman" w:cs="Times New Roman"/>
          <w:i/>
          <w:iCs/>
          <w:color w:val="auto"/>
          <w:sz w:val="24"/>
          <w:szCs w:val="24"/>
        </w:rPr>
        <w:t>Ce décret définit</w:t>
      </w:r>
      <w:r w:rsidR="00FF792B" w:rsidRPr="00626DF8">
        <w:rPr>
          <w:rFonts w:ascii="Times New Roman" w:hAnsi="Times New Roman" w:cs="Times New Roman"/>
          <w:i/>
          <w:iCs/>
          <w:color w:val="auto"/>
          <w:sz w:val="24"/>
          <w:szCs w:val="24"/>
        </w:rPr>
        <w:t xml:space="preserve"> les sanctions</w:t>
      </w:r>
      <w:r w:rsidR="00FF792B">
        <w:rPr>
          <w:rFonts w:ascii="Times New Roman" w:hAnsi="Times New Roman" w:cs="Times New Roman"/>
          <w:i/>
          <w:iCs/>
          <w:color w:val="auto"/>
          <w:sz w:val="24"/>
          <w:szCs w:val="24"/>
        </w:rPr>
        <w:t xml:space="preserve"> applicables en cas de</w:t>
      </w:r>
      <w:r w:rsidR="00FF792B" w:rsidRPr="00626DF8">
        <w:rPr>
          <w:rFonts w:ascii="Times New Roman" w:hAnsi="Times New Roman" w:cs="Times New Roman"/>
          <w:i/>
          <w:iCs/>
          <w:color w:val="auto"/>
          <w:sz w:val="24"/>
          <w:szCs w:val="24"/>
        </w:rPr>
        <w:t xml:space="preserve"> défaut de communication à l’Agence européenne des produits chimiques des informations</w:t>
      </w:r>
      <w:r w:rsidR="00FF792B">
        <w:rPr>
          <w:rFonts w:ascii="Times New Roman" w:hAnsi="Times New Roman" w:cs="Times New Roman"/>
          <w:i/>
          <w:iCs/>
          <w:color w:val="auto"/>
          <w:sz w:val="24"/>
          <w:szCs w:val="24"/>
        </w:rPr>
        <w:t xml:space="preserve"> à fournir en application de l’article L. 521-5 du code de l’environnement portant sur certaines substances chimiques contenues dans des articles. Il définit les sanctions applicables en cas de communication accidentelle ou par négligence d’informations </w:t>
      </w:r>
      <w:r w:rsidR="00FF792B" w:rsidRPr="0065093D">
        <w:rPr>
          <w:rFonts w:ascii="Times New Roman" w:hAnsi="Times New Roman" w:cs="Times New Roman"/>
          <w:i/>
          <w:iCs/>
          <w:color w:val="auto"/>
          <w:sz w:val="24"/>
          <w:szCs w:val="24"/>
        </w:rPr>
        <w:t>dont la divulgation serait susceptible de porter atteinte aux intérêts essentiels de la défense nationale</w:t>
      </w:r>
      <w:r w:rsidR="00FF792B" w:rsidRPr="00626DF8">
        <w:rPr>
          <w:rFonts w:ascii="Times New Roman" w:hAnsi="Times New Roman" w:cs="Times New Roman"/>
          <w:i/>
          <w:iCs/>
          <w:color w:val="auto"/>
          <w:sz w:val="24"/>
          <w:szCs w:val="24"/>
        </w:rPr>
        <w:t xml:space="preserve">. </w:t>
      </w:r>
    </w:p>
    <w:p w14:paraId="42B9373D" w14:textId="1B16C792" w:rsidR="004B1F35" w:rsidRPr="004B1F35" w:rsidRDefault="00540E4D" w:rsidP="004B1F35">
      <w:pPr>
        <w:spacing w:before="120"/>
        <w:ind w:firstLine="720"/>
        <w:jc w:val="both"/>
        <w:rPr>
          <w:rFonts w:ascii="Times New Roman" w:hAnsi="Times New Roman" w:cs="Times New Roman"/>
          <w:i/>
          <w:iCs/>
          <w:color w:val="auto"/>
          <w:sz w:val="24"/>
          <w:szCs w:val="24"/>
        </w:rPr>
      </w:pPr>
      <w:r>
        <w:rPr>
          <w:rFonts w:ascii="Times New Roman" w:hAnsi="Times New Roman" w:cs="Times New Roman"/>
          <w:i/>
          <w:iCs/>
          <w:color w:val="auto"/>
          <w:sz w:val="24"/>
          <w:szCs w:val="24"/>
        </w:rPr>
        <w:t>C</w:t>
      </w:r>
      <w:r w:rsidR="00105335" w:rsidRPr="00626DF8">
        <w:rPr>
          <w:rFonts w:ascii="Times New Roman" w:hAnsi="Times New Roman" w:cs="Times New Roman"/>
          <w:i/>
          <w:iCs/>
          <w:color w:val="auto"/>
          <w:sz w:val="24"/>
          <w:szCs w:val="24"/>
        </w:rPr>
        <w:t xml:space="preserve">e </w:t>
      </w:r>
      <w:r w:rsidR="00EB29E2" w:rsidRPr="00626DF8">
        <w:rPr>
          <w:rFonts w:ascii="Times New Roman" w:hAnsi="Times New Roman" w:cs="Times New Roman"/>
          <w:i/>
          <w:iCs/>
          <w:color w:val="auto"/>
          <w:sz w:val="24"/>
          <w:szCs w:val="24"/>
        </w:rPr>
        <w:t xml:space="preserve">décret </w:t>
      </w:r>
      <w:r w:rsidR="004B1F35">
        <w:rPr>
          <w:rFonts w:ascii="Times New Roman" w:hAnsi="Times New Roman" w:cs="Times New Roman"/>
          <w:i/>
          <w:iCs/>
          <w:color w:val="auto"/>
          <w:sz w:val="24"/>
          <w:szCs w:val="24"/>
        </w:rPr>
        <w:t xml:space="preserve">précise </w:t>
      </w:r>
      <w:r w:rsidR="004B1F35" w:rsidRPr="004B1F35">
        <w:rPr>
          <w:rFonts w:ascii="Times New Roman" w:hAnsi="Times New Roman" w:cs="Times New Roman"/>
          <w:i/>
          <w:iCs/>
          <w:color w:val="auto"/>
          <w:sz w:val="24"/>
          <w:szCs w:val="24"/>
        </w:rPr>
        <w:t>les modalités d’application de la non communication des informations dont la divulgation serait susceptible de porter atteinte aux intérêts essentiels de la défense nationale</w:t>
      </w:r>
      <w:r w:rsidR="004B1F35">
        <w:rPr>
          <w:rFonts w:ascii="Times New Roman" w:hAnsi="Times New Roman" w:cs="Times New Roman"/>
          <w:i/>
          <w:iCs/>
          <w:color w:val="auto"/>
          <w:sz w:val="24"/>
          <w:szCs w:val="24"/>
        </w:rPr>
        <w:t>. A ce titre,</w:t>
      </w:r>
      <w:r w:rsidR="004B1F35" w:rsidRPr="004B1F35">
        <w:rPr>
          <w:rFonts w:ascii="Times New Roman" w:hAnsi="Times New Roman" w:cs="Times New Roman"/>
          <w:i/>
          <w:iCs/>
          <w:color w:val="auto"/>
          <w:sz w:val="24"/>
          <w:szCs w:val="24"/>
        </w:rPr>
        <w:t xml:space="preserve"> il précise les articles au sens du règlement (CE) n° 1907/2006 du Parlement européen et du Conseil (</w:t>
      </w:r>
      <w:proofErr w:type="spellStart"/>
      <w:r w:rsidR="004B1F35" w:rsidRPr="004B1F35">
        <w:rPr>
          <w:rFonts w:ascii="Times New Roman" w:hAnsi="Times New Roman" w:cs="Times New Roman"/>
          <w:i/>
          <w:iCs/>
          <w:color w:val="auto"/>
          <w:sz w:val="24"/>
          <w:szCs w:val="24"/>
        </w:rPr>
        <w:t>REACh</w:t>
      </w:r>
      <w:proofErr w:type="spellEnd"/>
      <w:r w:rsidR="004B1F35" w:rsidRPr="004B1F35">
        <w:rPr>
          <w:rFonts w:ascii="Times New Roman" w:hAnsi="Times New Roman" w:cs="Times New Roman"/>
          <w:i/>
          <w:iCs/>
          <w:color w:val="auto"/>
          <w:sz w:val="24"/>
          <w:szCs w:val="24"/>
        </w:rPr>
        <w:t xml:space="preserve">) figurant dans la liste des matériels de guerre, matériels assimilés et produits liés à la défense, énumérés dans l’annexe de l’arrêté du 27 juin 2012 modifié susvisé, pour lesquels la communication d’informations à l’ECHA par le fournisseur d’article est proscrite. </w:t>
      </w:r>
    </w:p>
    <w:p w14:paraId="5688E7EA" w14:textId="0192EF81" w:rsidR="004B1F35" w:rsidRPr="004B1F35" w:rsidRDefault="004B1F35" w:rsidP="004B1F35">
      <w:pPr>
        <w:spacing w:before="120"/>
        <w:ind w:firstLine="720"/>
        <w:jc w:val="both"/>
        <w:rPr>
          <w:rFonts w:ascii="Times New Roman" w:hAnsi="Times New Roman" w:cs="Times New Roman"/>
          <w:i/>
          <w:iCs/>
          <w:color w:val="auto"/>
          <w:sz w:val="24"/>
          <w:szCs w:val="24"/>
        </w:rPr>
      </w:pPr>
      <w:r w:rsidRPr="004B1F35">
        <w:rPr>
          <w:rFonts w:ascii="Times New Roman" w:hAnsi="Times New Roman" w:cs="Times New Roman"/>
          <w:i/>
          <w:iCs/>
          <w:color w:val="auto"/>
          <w:sz w:val="24"/>
          <w:szCs w:val="24"/>
        </w:rPr>
        <w:t>Il précise également les articles au sens du règlement (CE) n° 1907/2006 du Parlement européen et du Conseil (</w:t>
      </w:r>
      <w:proofErr w:type="spellStart"/>
      <w:r w:rsidRPr="004B1F35">
        <w:rPr>
          <w:rFonts w:ascii="Times New Roman" w:hAnsi="Times New Roman" w:cs="Times New Roman"/>
          <w:i/>
          <w:iCs/>
          <w:color w:val="auto"/>
          <w:sz w:val="24"/>
          <w:szCs w:val="24"/>
        </w:rPr>
        <w:t>REACh</w:t>
      </w:r>
      <w:proofErr w:type="spellEnd"/>
      <w:r w:rsidRPr="004B1F35">
        <w:rPr>
          <w:rFonts w:ascii="Times New Roman" w:hAnsi="Times New Roman" w:cs="Times New Roman"/>
          <w:i/>
          <w:iCs/>
          <w:color w:val="auto"/>
          <w:sz w:val="24"/>
          <w:szCs w:val="24"/>
        </w:rPr>
        <w:t xml:space="preserve">) constituant des biens à double usage relevant de l’annexe I du règlement (UE) 2021/821 du Parlement européen et du Conseil du 20 mai 2021, pour lesquels la communication d’information à l’ECHA par le fournisseur d’article est soit interdite soit limitée et les modalités associées. </w:t>
      </w:r>
    </w:p>
    <w:p w14:paraId="417594EB" w14:textId="77777777" w:rsidR="00F63C01" w:rsidRPr="00626DF8" w:rsidRDefault="00105335" w:rsidP="00D06E46">
      <w:pPr>
        <w:spacing w:before="120" w:after="120"/>
        <w:ind w:firstLine="720"/>
        <w:jc w:val="both"/>
        <w:rPr>
          <w:rFonts w:ascii="Times New Roman" w:hAnsi="Times New Roman" w:cs="Times New Roman"/>
          <w:i/>
          <w:iCs/>
          <w:color w:val="auto"/>
          <w:sz w:val="24"/>
          <w:szCs w:val="24"/>
        </w:rPr>
      </w:pPr>
      <w:r w:rsidRPr="00626DF8">
        <w:rPr>
          <w:rFonts w:ascii="Times New Roman" w:hAnsi="Times New Roman" w:cs="Times New Roman"/>
          <w:b/>
          <w:bCs/>
          <w:i/>
          <w:iCs/>
          <w:color w:val="auto"/>
          <w:sz w:val="24"/>
          <w:szCs w:val="24"/>
        </w:rPr>
        <w:t>Entrée en vigueur :</w:t>
      </w:r>
      <w:r w:rsidR="000560AF" w:rsidRPr="00626DF8">
        <w:rPr>
          <w:rFonts w:ascii="Times New Roman" w:hAnsi="Times New Roman" w:cs="Times New Roman"/>
          <w:i/>
          <w:iCs/>
          <w:color w:val="auto"/>
          <w:sz w:val="24"/>
          <w:szCs w:val="24"/>
        </w:rPr>
        <w:t xml:space="preserve"> </w:t>
      </w:r>
      <w:r w:rsidR="00540E4D">
        <w:rPr>
          <w:rFonts w:ascii="Times New Roman" w:hAnsi="Times New Roman" w:cs="Times New Roman"/>
          <w:i/>
          <w:iCs/>
          <w:color w:val="auto"/>
          <w:sz w:val="24"/>
          <w:szCs w:val="24"/>
        </w:rPr>
        <w:t>le lendemain de la publication au Journal officiel</w:t>
      </w:r>
      <w:r w:rsidR="00BB1B55">
        <w:rPr>
          <w:rFonts w:ascii="Times New Roman" w:hAnsi="Times New Roman" w:cs="Times New Roman"/>
          <w:i/>
          <w:iCs/>
          <w:color w:val="auto"/>
          <w:sz w:val="24"/>
          <w:szCs w:val="24"/>
        </w:rPr>
        <w:t>.</w:t>
      </w:r>
    </w:p>
    <w:p w14:paraId="56DED49C" w14:textId="77777777" w:rsidR="000E4EDE" w:rsidRPr="00626DF8" w:rsidRDefault="00105335" w:rsidP="00C65D39">
      <w:pPr>
        <w:spacing w:after="120"/>
        <w:ind w:firstLine="720"/>
        <w:jc w:val="both"/>
        <w:rPr>
          <w:rFonts w:ascii="Times New Roman" w:hAnsi="Times New Roman" w:cs="Times New Roman"/>
          <w:i/>
          <w:iCs/>
          <w:color w:val="auto"/>
          <w:sz w:val="24"/>
          <w:szCs w:val="24"/>
        </w:rPr>
      </w:pPr>
      <w:r w:rsidRPr="00626DF8">
        <w:rPr>
          <w:rFonts w:ascii="Times New Roman" w:hAnsi="Times New Roman" w:cs="Times New Roman"/>
          <w:b/>
          <w:bCs/>
          <w:i/>
          <w:iCs/>
          <w:color w:val="auto"/>
          <w:sz w:val="24"/>
          <w:szCs w:val="24"/>
        </w:rPr>
        <w:lastRenderedPageBreak/>
        <w:t>Notice</w:t>
      </w:r>
      <w:r w:rsidR="00DD4487" w:rsidRPr="00626DF8">
        <w:rPr>
          <w:rFonts w:ascii="Times New Roman" w:hAnsi="Times New Roman" w:cs="Times New Roman"/>
          <w:b/>
          <w:bCs/>
          <w:i/>
          <w:iCs/>
          <w:color w:val="auto"/>
          <w:sz w:val="24"/>
          <w:szCs w:val="24"/>
        </w:rPr>
        <w:t xml:space="preserve"> </w:t>
      </w:r>
      <w:r w:rsidRPr="00626DF8">
        <w:rPr>
          <w:rFonts w:ascii="Times New Roman" w:hAnsi="Times New Roman" w:cs="Times New Roman"/>
          <w:b/>
          <w:bCs/>
          <w:i/>
          <w:iCs/>
          <w:color w:val="auto"/>
          <w:sz w:val="24"/>
          <w:szCs w:val="24"/>
        </w:rPr>
        <w:t>:</w:t>
      </w:r>
      <w:r w:rsidR="00DD4487" w:rsidRPr="00626DF8">
        <w:rPr>
          <w:rFonts w:ascii="Times New Roman" w:hAnsi="Times New Roman" w:cs="Times New Roman"/>
          <w:b/>
          <w:bCs/>
          <w:i/>
          <w:iCs/>
          <w:color w:val="auto"/>
          <w:sz w:val="24"/>
          <w:szCs w:val="24"/>
        </w:rPr>
        <w:t xml:space="preserve"> </w:t>
      </w:r>
      <w:r w:rsidR="00A56AE6" w:rsidRPr="00626DF8">
        <w:rPr>
          <w:rFonts w:ascii="Times New Roman" w:hAnsi="Times New Roman" w:cs="Times New Roman"/>
          <w:bCs/>
          <w:i/>
          <w:iCs/>
          <w:color w:val="auto"/>
          <w:sz w:val="24"/>
          <w:szCs w:val="24"/>
        </w:rPr>
        <w:t xml:space="preserve">La directive cadre déchets révisée </w:t>
      </w:r>
      <w:r w:rsidR="008E0FF4" w:rsidRPr="00626DF8">
        <w:rPr>
          <w:rFonts w:ascii="Times New Roman" w:hAnsi="Times New Roman" w:cs="Times New Roman"/>
          <w:bCs/>
          <w:i/>
          <w:iCs/>
          <w:color w:val="auto"/>
          <w:sz w:val="24"/>
          <w:szCs w:val="24"/>
        </w:rPr>
        <w:t xml:space="preserve">en 2018 </w:t>
      </w:r>
      <w:r w:rsidR="00A56AE6" w:rsidRPr="00626DF8">
        <w:rPr>
          <w:rFonts w:ascii="Times New Roman" w:hAnsi="Times New Roman" w:cs="Times New Roman"/>
          <w:bCs/>
          <w:i/>
          <w:iCs/>
          <w:color w:val="auto"/>
          <w:sz w:val="24"/>
          <w:szCs w:val="24"/>
        </w:rPr>
        <w:t>prévoit</w:t>
      </w:r>
      <w:r w:rsidR="00491C78" w:rsidRPr="00626DF8">
        <w:rPr>
          <w:rFonts w:ascii="Times New Roman" w:hAnsi="Times New Roman" w:cs="Times New Roman"/>
          <w:bCs/>
          <w:i/>
          <w:iCs/>
          <w:color w:val="auto"/>
          <w:sz w:val="24"/>
          <w:szCs w:val="24"/>
        </w:rPr>
        <w:t>, à</w:t>
      </w:r>
      <w:r w:rsidR="00A56AE6" w:rsidRPr="00626DF8">
        <w:rPr>
          <w:rFonts w:ascii="Times New Roman" w:hAnsi="Times New Roman" w:cs="Times New Roman"/>
          <w:bCs/>
          <w:i/>
          <w:iCs/>
          <w:color w:val="auto"/>
          <w:sz w:val="24"/>
          <w:szCs w:val="24"/>
        </w:rPr>
        <w:t xml:space="preserve"> son article 9</w:t>
      </w:r>
      <w:r w:rsidR="000E4EDE" w:rsidRPr="00626DF8">
        <w:rPr>
          <w:rFonts w:ascii="Times New Roman" w:hAnsi="Times New Roman" w:cs="Times New Roman"/>
          <w:bCs/>
          <w:i/>
          <w:iCs/>
          <w:color w:val="auto"/>
          <w:sz w:val="24"/>
          <w:szCs w:val="24"/>
        </w:rPr>
        <w:t>,</w:t>
      </w:r>
      <w:r w:rsidR="00A56AE6" w:rsidRPr="00626DF8">
        <w:rPr>
          <w:rFonts w:ascii="Times New Roman" w:hAnsi="Times New Roman" w:cs="Times New Roman"/>
          <w:bCs/>
          <w:i/>
          <w:iCs/>
          <w:color w:val="auto"/>
          <w:sz w:val="24"/>
          <w:szCs w:val="24"/>
        </w:rPr>
        <w:t xml:space="preserve"> que les États membres prennent des mesures pour éviter la production de déchets. Parmi ces mesures, les États membres</w:t>
      </w:r>
      <w:r w:rsidR="00DD4487" w:rsidRPr="00626DF8">
        <w:rPr>
          <w:rFonts w:ascii="Times New Roman" w:hAnsi="Times New Roman" w:cs="Times New Roman"/>
          <w:bCs/>
          <w:i/>
          <w:iCs/>
          <w:color w:val="auto"/>
          <w:sz w:val="24"/>
          <w:szCs w:val="24"/>
        </w:rPr>
        <w:t xml:space="preserve"> </w:t>
      </w:r>
      <w:r w:rsidR="00A56AE6" w:rsidRPr="00626DF8">
        <w:rPr>
          <w:rFonts w:ascii="Times New Roman" w:hAnsi="Times New Roman" w:cs="Times New Roman"/>
          <w:bCs/>
          <w:i/>
          <w:iCs/>
          <w:color w:val="auto"/>
          <w:sz w:val="24"/>
          <w:szCs w:val="24"/>
        </w:rPr>
        <w:t>favorisent la réduction de la teneur en substances dangereuses des matériaux et des produits, sans préjudice des exigences légales harmonisées fixées au niveau de l’Union pour ces matériaux et produits, et veillent à ce que tout fournisseur d’un article au sens de l’article 3, point 33), du règlement (CE) n° 1907/2006 du Parlement européen et du Conseil communique les informations prévues à l’article 33, paragraphe 1, dudit règlement à l’Agence européenne des produits chimiques</w:t>
      </w:r>
      <w:r w:rsidR="000560AF" w:rsidRPr="00626DF8">
        <w:rPr>
          <w:rFonts w:ascii="Times New Roman" w:hAnsi="Times New Roman" w:cs="Times New Roman"/>
          <w:bCs/>
          <w:i/>
          <w:iCs/>
          <w:color w:val="auto"/>
          <w:sz w:val="24"/>
          <w:szCs w:val="24"/>
        </w:rPr>
        <w:t xml:space="preserve"> (ECHA)</w:t>
      </w:r>
      <w:r w:rsidR="00A56AE6" w:rsidRPr="00626DF8">
        <w:rPr>
          <w:rFonts w:ascii="Times New Roman" w:hAnsi="Times New Roman" w:cs="Times New Roman"/>
          <w:bCs/>
          <w:i/>
          <w:iCs/>
          <w:color w:val="auto"/>
          <w:sz w:val="24"/>
          <w:szCs w:val="24"/>
        </w:rPr>
        <w:t xml:space="preserve"> à compter du 5 janvier 2021. </w:t>
      </w:r>
      <w:r w:rsidR="000E4EDE" w:rsidRPr="00626DF8">
        <w:rPr>
          <w:rFonts w:ascii="Times New Roman" w:hAnsi="Times New Roman" w:cs="Times New Roman"/>
          <w:i/>
          <w:iCs/>
          <w:color w:val="auto"/>
          <w:sz w:val="24"/>
          <w:szCs w:val="24"/>
        </w:rPr>
        <w:t xml:space="preserve">L’article 9.1(i) de la directive cadre déchets révisée a été transposé </w:t>
      </w:r>
      <w:r w:rsidR="001F24B5">
        <w:rPr>
          <w:rFonts w:ascii="Times New Roman" w:hAnsi="Times New Roman" w:cs="Times New Roman"/>
          <w:i/>
          <w:iCs/>
          <w:color w:val="auto"/>
          <w:sz w:val="24"/>
          <w:szCs w:val="24"/>
        </w:rPr>
        <w:t>à</w:t>
      </w:r>
      <w:r w:rsidR="000E4EDE" w:rsidRPr="00626DF8">
        <w:rPr>
          <w:rFonts w:ascii="Times New Roman" w:hAnsi="Times New Roman" w:cs="Times New Roman"/>
          <w:i/>
          <w:iCs/>
          <w:color w:val="auto"/>
          <w:sz w:val="24"/>
          <w:szCs w:val="24"/>
        </w:rPr>
        <w:t xml:space="preserve"> l’article L. 521-5 du code de l’environnement.</w:t>
      </w:r>
    </w:p>
    <w:p w14:paraId="3D8F4B53" w14:textId="77777777" w:rsidR="00D729CA" w:rsidRPr="00626DF8" w:rsidRDefault="008E0FF4" w:rsidP="000E4EDE">
      <w:pPr>
        <w:spacing w:after="120"/>
        <w:jc w:val="both"/>
        <w:rPr>
          <w:rFonts w:ascii="Times New Roman" w:hAnsi="Times New Roman" w:cs="Times New Roman"/>
          <w:i/>
          <w:iCs/>
          <w:color w:val="auto"/>
          <w:sz w:val="24"/>
          <w:szCs w:val="24"/>
        </w:rPr>
      </w:pPr>
      <w:r w:rsidRPr="00626DF8">
        <w:rPr>
          <w:rFonts w:ascii="Times New Roman" w:hAnsi="Times New Roman" w:cs="Times New Roman"/>
          <w:bCs/>
          <w:i/>
          <w:iCs/>
          <w:color w:val="auto"/>
          <w:sz w:val="24"/>
          <w:szCs w:val="24"/>
        </w:rPr>
        <w:t>L</w:t>
      </w:r>
      <w:r w:rsidR="00102CF6" w:rsidRPr="00626DF8">
        <w:rPr>
          <w:rFonts w:ascii="Times New Roman" w:hAnsi="Times New Roman" w:cs="Times New Roman"/>
          <w:i/>
          <w:iCs/>
          <w:color w:val="auto"/>
          <w:sz w:val="24"/>
          <w:szCs w:val="24"/>
        </w:rPr>
        <w:t xml:space="preserve">e règlement (CE) n° 1907/2006 </w:t>
      </w:r>
      <w:r w:rsidR="00A56AE6" w:rsidRPr="00626DF8">
        <w:rPr>
          <w:rFonts w:ascii="Times New Roman" w:hAnsi="Times New Roman" w:cs="Times New Roman"/>
          <w:i/>
          <w:iCs/>
          <w:color w:val="auto"/>
          <w:sz w:val="24"/>
          <w:szCs w:val="24"/>
        </w:rPr>
        <w:t xml:space="preserve">prévoit </w:t>
      </w:r>
      <w:r w:rsidR="00491C78" w:rsidRPr="00626DF8">
        <w:rPr>
          <w:rFonts w:ascii="Times New Roman" w:hAnsi="Times New Roman" w:cs="Times New Roman"/>
          <w:i/>
          <w:iCs/>
          <w:color w:val="auto"/>
          <w:sz w:val="24"/>
          <w:szCs w:val="24"/>
        </w:rPr>
        <w:t>à</w:t>
      </w:r>
      <w:r w:rsidR="00DD4487" w:rsidRPr="00626DF8">
        <w:rPr>
          <w:rFonts w:ascii="Times New Roman" w:hAnsi="Times New Roman" w:cs="Times New Roman"/>
          <w:i/>
          <w:iCs/>
          <w:color w:val="auto"/>
          <w:sz w:val="24"/>
          <w:szCs w:val="24"/>
        </w:rPr>
        <w:t xml:space="preserve"> </w:t>
      </w:r>
      <w:r w:rsidR="00A56AE6" w:rsidRPr="00626DF8">
        <w:rPr>
          <w:rFonts w:ascii="Times New Roman" w:hAnsi="Times New Roman" w:cs="Times New Roman"/>
          <w:i/>
          <w:iCs/>
          <w:color w:val="auto"/>
          <w:sz w:val="24"/>
          <w:szCs w:val="24"/>
        </w:rPr>
        <w:t>son article 33 que tout fournisseur d'un article contenant une substance répondant aux critères énoncés à l'article 57 et identifiée conformément à l'article 59, paragraphe 1 (liste des substances extrêmement préoccupantes), avec une concentration supé</w:t>
      </w:r>
      <w:r w:rsidR="000E4EDE" w:rsidRPr="00626DF8">
        <w:rPr>
          <w:rFonts w:ascii="Times New Roman" w:hAnsi="Times New Roman" w:cs="Times New Roman"/>
          <w:i/>
          <w:iCs/>
          <w:color w:val="auto"/>
          <w:sz w:val="24"/>
          <w:szCs w:val="24"/>
        </w:rPr>
        <w:t>rieure à 0,1 % masse/masse</w:t>
      </w:r>
      <w:r w:rsidR="00A56AE6" w:rsidRPr="00626DF8">
        <w:rPr>
          <w:rFonts w:ascii="Times New Roman" w:hAnsi="Times New Roman" w:cs="Times New Roman"/>
          <w:i/>
          <w:iCs/>
          <w:color w:val="auto"/>
          <w:sz w:val="24"/>
          <w:szCs w:val="24"/>
        </w:rPr>
        <w:t>, fourni</w:t>
      </w:r>
      <w:r w:rsidR="000560AF" w:rsidRPr="00626DF8">
        <w:rPr>
          <w:rFonts w:ascii="Times New Roman" w:hAnsi="Times New Roman" w:cs="Times New Roman"/>
          <w:i/>
          <w:iCs/>
          <w:color w:val="auto"/>
          <w:sz w:val="24"/>
          <w:szCs w:val="24"/>
        </w:rPr>
        <w:t>t au destinataire de l'article l</w:t>
      </w:r>
      <w:r w:rsidR="00A56AE6" w:rsidRPr="00626DF8">
        <w:rPr>
          <w:rFonts w:ascii="Times New Roman" w:hAnsi="Times New Roman" w:cs="Times New Roman"/>
          <w:i/>
          <w:iCs/>
          <w:color w:val="auto"/>
          <w:sz w:val="24"/>
          <w:szCs w:val="24"/>
        </w:rPr>
        <w:t>es informations suffisantes pour permettre l'utilisation d</w:t>
      </w:r>
      <w:r w:rsidR="000560AF" w:rsidRPr="00626DF8">
        <w:rPr>
          <w:rFonts w:ascii="Times New Roman" w:hAnsi="Times New Roman" w:cs="Times New Roman"/>
          <w:i/>
          <w:iCs/>
          <w:color w:val="auto"/>
          <w:sz w:val="24"/>
          <w:szCs w:val="24"/>
        </w:rPr>
        <w:t xml:space="preserve">e </w:t>
      </w:r>
      <w:r w:rsidR="00491C78" w:rsidRPr="00626DF8">
        <w:rPr>
          <w:rFonts w:ascii="Times New Roman" w:hAnsi="Times New Roman" w:cs="Times New Roman"/>
          <w:i/>
          <w:iCs/>
          <w:color w:val="auto"/>
          <w:sz w:val="24"/>
          <w:szCs w:val="24"/>
        </w:rPr>
        <w:t xml:space="preserve">cet </w:t>
      </w:r>
      <w:r w:rsidR="00A56AE6" w:rsidRPr="00626DF8">
        <w:rPr>
          <w:rFonts w:ascii="Times New Roman" w:hAnsi="Times New Roman" w:cs="Times New Roman"/>
          <w:i/>
          <w:iCs/>
          <w:color w:val="auto"/>
          <w:sz w:val="24"/>
          <w:szCs w:val="24"/>
        </w:rPr>
        <w:t>article en toute sécurité et comprenant, au moins, le nom de la substance</w:t>
      </w:r>
      <w:r w:rsidR="00491C78" w:rsidRPr="00626DF8">
        <w:rPr>
          <w:rFonts w:ascii="Times New Roman" w:hAnsi="Times New Roman" w:cs="Times New Roman"/>
          <w:i/>
          <w:iCs/>
          <w:color w:val="auto"/>
          <w:sz w:val="24"/>
          <w:szCs w:val="24"/>
        </w:rPr>
        <w:t xml:space="preserve"> qui entre dans sa composition</w:t>
      </w:r>
      <w:r w:rsidR="00102CF6" w:rsidRPr="00626DF8">
        <w:rPr>
          <w:rFonts w:ascii="Times New Roman" w:hAnsi="Times New Roman" w:cs="Times New Roman"/>
          <w:i/>
          <w:iCs/>
          <w:color w:val="auto"/>
          <w:sz w:val="24"/>
          <w:szCs w:val="24"/>
        </w:rPr>
        <w:t xml:space="preserve"> ; au </w:t>
      </w:r>
      <w:r w:rsidR="00741EE4">
        <w:rPr>
          <w:rFonts w:ascii="Times New Roman" w:hAnsi="Times New Roman" w:cs="Times New Roman"/>
          <w:i/>
          <w:iCs/>
          <w:color w:val="auto"/>
          <w:sz w:val="24"/>
          <w:szCs w:val="24"/>
        </w:rPr>
        <w:t>8</w:t>
      </w:r>
      <w:r w:rsidR="00741EE4" w:rsidRPr="00626DF8">
        <w:rPr>
          <w:rFonts w:ascii="Times New Roman" w:hAnsi="Times New Roman" w:cs="Times New Roman"/>
          <w:i/>
          <w:iCs/>
          <w:color w:val="auto"/>
          <w:sz w:val="24"/>
          <w:szCs w:val="24"/>
        </w:rPr>
        <w:t xml:space="preserve"> </w:t>
      </w:r>
      <w:r w:rsidR="00741EE4">
        <w:rPr>
          <w:rFonts w:ascii="Times New Roman" w:hAnsi="Times New Roman" w:cs="Times New Roman"/>
          <w:i/>
          <w:iCs/>
          <w:color w:val="auto"/>
          <w:sz w:val="24"/>
          <w:szCs w:val="24"/>
        </w:rPr>
        <w:t>juillet</w:t>
      </w:r>
      <w:r w:rsidR="00741EE4" w:rsidRPr="00626DF8">
        <w:rPr>
          <w:rFonts w:ascii="Times New Roman" w:hAnsi="Times New Roman" w:cs="Times New Roman"/>
          <w:i/>
          <w:iCs/>
          <w:color w:val="auto"/>
          <w:sz w:val="24"/>
          <w:szCs w:val="24"/>
        </w:rPr>
        <w:t xml:space="preserve"> </w:t>
      </w:r>
      <w:r w:rsidR="009D562E" w:rsidRPr="00626DF8">
        <w:rPr>
          <w:rFonts w:ascii="Times New Roman" w:hAnsi="Times New Roman" w:cs="Times New Roman"/>
          <w:i/>
          <w:iCs/>
          <w:color w:val="auto"/>
          <w:sz w:val="24"/>
          <w:szCs w:val="24"/>
        </w:rPr>
        <w:t>2021</w:t>
      </w:r>
      <w:r w:rsidR="00102CF6" w:rsidRPr="00626DF8">
        <w:rPr>
          <w:rFonts w:ascii="Times New Roman" w:hAnsi="Times New Roman" w:cs="Times New Roman"/>
          <w:i/>
          <w:iCs/>
          <w:color w:val="auto"/>
          <w:sz w:val="24"/>
          <w:szCs w:val="24"/>
        </w:rPr>
        <w:t xml:space="preserve">, elle </w:t>
      </w:r>
      <w:r w:rsidR="000560AF" w:rsidRPr="00626DF8">
        <w:rPr>
          <w:rFonts w:ascii="Times New Roman" w:hAnsi="Times New Roman" w:cs="Times New Roman"/>
          <w:i/>
          <w:iCs/>
          <w:color w:val="auto"/>
          <w:sz w:val="24"/>
          <w:szCs w:val="24"/>
        </w:rPr>
        <w:t>comptait</w:t>
      </w:r>
      <w:r w:rsidR="00741EE4">
        <w:rPr>
          <w:rFonts w:ascii="Times New Roman" w:hAnsi="Times New Roman" w:cs="Times New Roman"/>
          <w:i/>
          <w:iCs/>
          <w:color w:val="auto"/>
          <w:sz w:val="24"/>
          <w:szCs w:val="24"/>
        </w:rPr>
        <w:t xml:space="preserve"> </w:t>
      </w:r>
      <w:r w:rsidR="009D562E" w:rsidRPr="00626DF8">
        <w:rPr>
          <w:rFonts w:ascii="Times New Roman" w:hAnsi="Times New Roman" w:cs="Times New Roman"/>
          <w:i/>
          <w:iCs/>
          <w:color w:val="auto"/>
          <w:sz w:val="24"/>
          <w:szCs w:val="24"/>
        </w:rPr>
        <w:t>21</w:t>
      </w:r>
      <w:r w:rsidR="00741EE4">
        <w:rPr>
          <w:rFonts w:ascii="Times New Roman" w:hAnsi="Times New Roman" w:cs="Times New Roman"/>
          <w:i/>
          <w:iCs/>
          <w:color w:val="auto"/>
          <w:sz w:val="24"/>
          <w:szCs w:val="24"/>
        </w:rPr>
        <w:t>9</w:t>
      </w:r>
      <w:r w:rsidR="00102CF6" w:rsidRPr="00626DF8">
        <w:rPr>
          <w:rFonts w:ascii="Times New Roman" w:hAnsi="Times New Roman" w:cs="Times New Roman"/>
          <w:i/>
          <w:iCs/>
          <w:color w:val="auto"/>
          <w:sz w:val="24"/>
          <w:szCs w:val="24"/>
        </w:rPr>
        <w:t xml:space="preserve"> substances. Ces </w:t>
      </w:r>
      <w:r w:rsidR="009D562E" w:rsidRPr="00626DF8">
        <w:rPr>
          <w:rFonts w:ascii="Times New Roman" w:hAnsi="Times New Roman" w:cs="Times New Roman"/>
          <w:i/>
          <w:iCs/>
          <w:color w:val="auto"/>
          <w:sz w:val="24"/>
          <w:szCs w:val="24"/>
        </w:rPr>
        <w:t>21</w:t>
      </w:r>
      <w:r w:rsidR="00741EE4">
        <w:rPr>
          <w:rFonts w:ascii="Times New Roman" w:hAnsi="Times New Roman" w:cs="Times New Roman"/>
          <w:i/>
          <w:iCs/>
          <w:color w:val="auto"/>
          <w:sz w:val="24"/>
          <w:szCs w:val="24"/>
        </w:rPr>
        <w:t>9</w:t>
      </w:r>
      <w:r w:rsidR="00102CF6" w:rsidRPr="00626DF8">
        <w:rPr>
          <w:rFonts w:ascii="Times New Roman" w:hAnsi="Times New Roman" w:cs="Times New Roman"/>
          <w:i/>
          <w:iCs/>
          <w:color w:val="auto"/>
          <w:sz w:val="24"/>
          <w:szCs w:val="24"/>
        </w:rPr>
        <w:t xml:space="preserve"> substances sont considérées comme prioritaires </w:t>
      </w:r>
      <w:r w:rsidR="00645E40" w:rsidRPr="00626DF8">
        <w:rPr>
          <w:rFonts w:ascii="Times New Roman" w:hAnsi="Times New Roman" w:cs="Times New Roman"/>
          <w:i/>
          <w:iCs/>
          <w:color w:val="auto"/>
          <w:sz w:val="24"/>
          <w:szCs w:val="24"/>
        </w:rPr>
        <w:t xml:space="preserve">au niveau européen </w:t>
      </w:r>
      <w:r w:rsidR="00102CF6" w:rsidRPr="00626DF8">
        <w:rPr>
          <w:rFonts w:ascii="Times New Roman" w:hAnsi="Times New Roman" w:cs="Times New Roman"/>
          <w:i/>
          <w:iCs/>
          <w:color w:val="auto"/>
          <w:sz w:val="24"/>
          <w:szCs w:val="24"/>
        </w:rPr>
        <w:t xml:space="preserve">pour la substitution à la fois pour leur usage et pour leur </w:t>
      </w:r>
      <w:r w:rsidR="00A56AE6" w:rsidRPr="00626DF8">
        <w:rPr>
          <w:rFonts w:ascii="Times New Roman" w:hAnsi="Times New Roman" w:cs="Times New Roman"/>
          <w:i/>
          <w:iCs/>
          <w:color w:val="auto"/>
          <w:sz w:val="24"/>
          <w:szCs w:val="24"/>
        </w:rPr>
        <w:t>incorporation dans les articles.</w:t>
      </w:r>
    </w:p>
    <w:p w14:paraId="3D498326" w14:textId="77777777" w:rsidR="00C65D39" w:rsidRPr="00626DF8" w:rsidRDefault="00FA6DE4" w:rsidP="00D729CA">
      <w:pPr>
        <w:spacing w:after="120"/>
        <w:jc w:val="both"/>
        <w:rPr>
          <w:rFonts w:ascii="Times New Roman" w:hAnsi="Times New Roman" w:cs="Times New Roman"/>
          <w:i/>
          <w:iCs/>
          <w:color w:val="auto"/>
          <w:sz w:val="24"/>
          <w:szCs w:val="24"/>
        </w:rPr>
      </w:pPr>
      <w:r w:rsidRPr="00626DF8">
        <w:rPr>
          <w:rFonts w:ascii="Times New Roman" w:hAnsi="Times New Roman" w:cs="Times New Roman"/>
          <w:i/>
          <w:iCs/>
          <w:color w:val="auto"/>
          <w:sz w:val="24"/>
          <w:szCs w:val="24"/>
        </w:rPr>
        <w:t xml:space="preserve">La mise en œuvre de l’article 33(1) de REACH dans le contexte des objectifs de la directive cadre déchets doit conduire à transmettre à l’ECHA l’ensemble des informations pertinentes </w:t>
      </w:r>
      <w:r w:rsidR="00DD4487" w:rsidRPr="00626DF8">
        <w:rPr>
          <w:rFonts w:ascii="Times New Roman" w:hAnsi="Times New Roman" w:cs="Times New Roman"/>
          <w:i/>
          <w:iCs/>
          <w:color w:val="auto"/>
          <w:sz w:val="24"/>
          <w:szCs w:val="24"/>
        </w:rPr>
        <w:t xml:space="preserve">relatives à l’identification </w:t>
      </w:r>
      <w:r w:rsidRPr="00626DF8">
        <w:rPr>
          <w:rFonts w:ascii="Times New Roman" w:hAnsi="Times New Roman" w:cs="Times New Roman"/>
          <w:i/>
          <w:iCs/>
          <w:color w:val="auto"/>
          <w:sz w:val="24"/>
          <w:szCs w:val="24"/>
        </w:rPr>
        <w:t>de chaque article notifié, de la ou des substances extrêmement préoccupantes qui y sont incorporées et de leur localisation, ceci afin de permettre l’acquisition d’une connaissance adaptée en vue du tri et du démantèlement des déchets dans le cadre de leur traitement par les opérateurs déchets</w:t>
      </w:r>
      <w:r w:rsidR="00D729CA" w:rsidRPr="00626DF8">
        <w:rPr>
          <w:rFonts w:ascii="Times New Roman" w:hAnsi="Times New Roman" w:cs="Times New Roman"/>
          <w:i/>
          <w:iCs/>
          <w:color w:val="auto"/>
          <w:sz w:val="24"/>
          <w:szCs w:val="24"/>
        </w:rPr>
        <w:t>.</w:t>
      </w:r>
    </w:p>
    <w:p w14:paraId="48391408" w14:textId="77777777" w:rsidR="00F63C01" w:rsidRPr="00A86D18" w:rsidRDefault="00105335" w:rsidP="00A86D18">
      <w:pPr>
        <w:spacing w:before="720" w:after="240"/>
        <w:ind w:firstLine="720"/>
        <w:jc w:val="both"/>
        <w:rPr>
          <w:rFonts w:ascii="Times New Roman" w:hAnsi="Times New Roman" w:cs="Times New Roman"/>
          <w:b/>
          <w:bCs/>
          <w:color w:val="auto"/>
          <w:sz w:val="24"/>
          <w:szCs w:val="24"/>
        </w:rPr>
      </w:pPr>
      <w:r w:rsidRPr="00A86D18">
        <w:rPr>
          <w:rFonts w:ascii="Times New Roman" w:hAnsi="Times New Roman" w:cs="Times New Roman"/>
          <w:b/>
          <w:bCs/>
          <w:color w:val="auto"/>
          <w:sz w:val="24"/>
          <w:szCs w:val="24"/>
        </w:rPr>
        <w:t>Le Premier ministre,</w:t>
      </w:r>
    </w:p>
    <w:p w14:paraId="50C25ED5" w14:textId="77777777" w:rsidR="000560AF" w:rsidRPr="00A86D18" w:rsidRDefault="00105335" w:rsidP="00A86D18">
      <w:pPr>
        <w:pStyle w:val="SNRapport"/>
        <w:jc w:val="both"/>
        <w:rPr>
          <w:sz w:val="24"/>
          <w:szCs w:val="24"/>
        </w:rPr>
      </w:pPr>
      <w:r w:rsidRPr="00A86D18">
        <w:rPr>
          <w:sz w:val="24"/>
          <w:szCs w:val="24"/>
        </w:rPr>
        <w:t>Sur le rapport d</w:t>
      </w:r>
      <w:r w:rsidR="0089652D" w:rsidRPr="00A86D18">
        <w:rPr>
          <w:sz w:val="24"/>
          <w:szCs w:val="24"/>
        </w:rPr>
        <w:t>e la m</w:t>
      </w:r>
      <w:r w:rsidRPr="00A86D18">
        <w:rPr>
          <w:sz w:val="24"/>
          <w:szCs w:val="24"/>
        </w:rPr>
        <w:t>inistre de la transition écologique</w:t>
      </w:r>
      <w:r w:rsidR="000560AF" w:rsidRPr="00A86D18">
        <w:rPr>
          <w:sz w:val="24"/>
          <w:szCs w:val="24"/>
        </w:rPr>
        <w:t>,</w:t>
      </w:r>
    </w:p>
    <w:p w14:paraId="4BBCE8BF" w14:textId="05F4EFA6" w:rsidR="008F4528" w:rsidRDefault="000560AF" w:rsidP="00A86D18">
      <w:pPr>
        <w:pStyle w:val="SNRapport"/>
        <w:jc w:val="both"/>
        <w:rPr>
          <w:sz w:val="24"/>
          <w:szCs w:val="24"/>
        </w:rPr>
      </w:pPr>
      <w:r w:rsidRPr="00A86D18">
        <w:rPr>
          <w:sz w:val="24"/>
          <w:szCs w:val="24"/>
        </w:rPr>
        <w:t>Vu le règlement (CE) n°1907/2006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n°793/93 du Conseil et le règlement (CE) n°1488/</w:t>
      </w:r>
      <w:r w:rsidR="00BC042C">
        <w:rPr>
          <w:sz w:val="24"/>
          <w:szCs w:val="24"/>
        </w:rPr>
        <w:t>94 de la Commission ainsi que la</w:t>
      </w:r>
      <w:r w:rsidRPr="00A86D18">
        <w:rPr>
          <w:sz w:val="24"/>
          <w:szCs w:val="24"/>
        </w:rPr>
        <w:t xml:space="preserve"> directive 76/769/CEE </w:t>
      </w:r>
      <w:proofErr w:type="gramStart"/>
      <w:r w:rsidRPr="00A86D18">
        <w:rPr>
          <w:sz w:val="24"/>
          <w:szCs w:val="24"/>
        </w:rPr>
        <w:t>du</w:t>
      </w:r>
      <w:proofErr w:type="gramEnd"/>
      <w:r w:rsidRPr="00A86D18">
        <w:rPr>
          <w:sz w:val="24"/>
          <w:szCs w:val="24"/>
        </w:rPr>
        <w:t xml:space="preserve"> Conseil et les directives 91/155/CEE, 93/67/CEE, 93/105/CE et 2000/21/CE de la Commission</w:t>
      </w:r>
      <w:r w:rsidR="003B2253">
        <w:rPr>
          <w:sz w:val="24"/>
          <w:szCs w:val="24"/>
        </w:rPr>
        <w:t> ;</w:t>
      </w:r>
    </w:p>
    <w:p w14:paraId="26C8A347" w14:textId="2F8C176E" w:rsidR="003B2253" w:rsidRDefault="003B2253" w:rsidP="00B558DD">
      <w:pPr>
        <w:pStyle w:val="Corpsdetexte"/>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Vu </w:t>
      </w:r>
      <w:r w:rsidR="00CE6667">
        <w:rPr>
          <w:rFonts w:ascii="Times New Roman" w:hAnsi="Times New Roman" w:cs="Times New Roman"/>
          <w:color w:val="auto"/>
          <w:sz w:val="24"/>
          <w:szCs w:val="24"/>
        </w:rPr>
        <w:t xml:space="preserve">le </w:t>
      </w:r>
      <w:r>
        <w:rPr>
          <w:rFonts w:ascii="Times New Roman" w:hAnsi="Times New Roman" w:cs="Times New Roman"/>
          <w:color w:val="auto"/>
          <w:sz w:val="24"/>
          <w:szCs w:val="24"/>
        </w:rPr>
        <w:t>r</w:t>
      </w:r>
      <w:r w:rsidRPr="00517098">
        <w:rPr>
          <w:rFonts w:ascii="Times New Roman" w:hAnsi="Times New Roman" w:cs="Times New Roman"/>
          <w:color w:val="auto"/>
          <w:sz w:val="24"/>
          <w:szCs w:val="24"/>
        </w:rPr>
        <w:t>èglement (UE) 2021/821 du Parlement européen et du Conseil du 20 mai 2021 instituant un régime de l’Union de contrôle des exportations, du courtage, de l’assistance technique, du transit et des transferts en ce qui concerne les biens à double usage</w:t>
      </w:r>
      <w:r>
        <w:rPr>
          <w:rFonts w:ascii="Times New Roman" w:hAnsi="Times New Roman" w:cs="Times New Roman"/>
          <w:color w:val="auto"/>
          <w:sz w:val="24"/>
          <w:szCs w:val="24"/>
        </w:rPr>
        <w:t> ;</w:t>
      </w:r>
    </w:p>
    <w:p w14:paraId="5861B594" w14:textId="377FC29C" w:rsidR="003B2253" w:rsidRDefault="003B2253" w:rsidP="00B558DD">
      <w:pPr>
        <w:pStyle w:val="Corpsdetexte"/>
        <w:spacing w:after="0" w:line="240" w:lineRule="auto"/>
        <w:ind w:firstLine="708"/>
        <w:jc w:val="both"/>
        <w:rPr>
          <w:rFonts w:ascii="Times New Roman" w:hAnsi="Times New Roman" w:cs="Times New Roman"/>
          <w:color w:val="auto"/>
          <w:sz w:val="24"/>
          <w:szCs w:val="24"/>
        </w:rPr>
      </w:pPr>
    </w:p>
    <w:p w14:paraId="3B59BE54" w14:textId="405F0031" w:rsidR="003B2253" w:rsidRDefault="003B2253" w:rsidP="00B558DD">
      <w:pPr>
        <w:pStyle w:val="Corpsdetexte"/>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Vu le code de la défense, notamment ses articles </w:t>
      </w:r>
      <w:r w:rsidRPr="00517098">
        <w:rPr>
          <w:rFonts w:ascii="Times New Roman" w:hAnsi="Times New Roman" w:cs="Times New Roman"/>
          <w:color w:val="auto"/>
          <w:sz w:val="24"/>
          <w:szCs w:val="24"/>
        </w:rPr>
        <w:t>L. 2335-2</w:t>
      </w:r>
      <w:r>
        <w:rPr>
          <w:rFonts w:ascii="Times New Roman" w:hAnsi="Times New Roman" w:cs="Times New Roman"/>
          <w:color w:val="auto"/>
          <w:sz w:val="24"/>
          <w:szCs w:val="24"/>
        </w:rPr>
        <w:t xml:space="preserve"> et L. 2335-9 ; </w:t>
      </w:r>
    </w:p>
    <w:p w14:paraId="2939B949" w14:textId="670EF31E" w:rsidR="00C65D39" w:rsidRDefault="00105335" w:rsidP="00A86D18">
      <w:pPr>
        <w:pStyle w:val="SNVisa"/>
        <w:jc w:val="both"/>
        <w:rPr>
          <w:rFonts w:ascii="Times New Roman" w:hAnsi="Times New Roman" w:cs="Times New Roman"/>
          <w:bCs/>
          <w:color w:val="auto"/>
          <w:sz w:val="24"/>
          <w:szCs w:val="24"/>
        </w:rPr>
      </w:pPr>
      <w:r w:rsidRPr="00A86D18">
        <w:rPr>
          <w:rFonts w:ascii="Times New Roman" w:hAnsi="Times New Roman" w:cs="Times New Roman"/>
          <w:color w:val="auto"/>
          <w:sz w:val="24"/>
          <w:szCs w:val="24"/>
        </w:rPr>
        <w:t xml:space="preserve">Vu </w:t>
      </w:r>
      <w:r w:rsidR="00A86D18">
        <w:rPr>
          <w:rFonts w:ascii="Times New Roman" w:hAnsi="Times New Roman" w:cs="Times New Roman"/>
          <w:color w:val="auto"/>
          <w:sz w:val="24"/>
          <w:szCs w:val="24"/>
        </w:rPr>
        <w:t>le code de l’environnement</w:t>
      </w:r>
      <w:r w:rsidR="000560AF" w:rsidRPr="00A86D18">
        <w:rPr>
          <w:rFonts w:ascii="Times New Roman" w:hAnsi="Times New Roman" w:cs="Times New Roman"/>
          <w:bCs/>
          <w:color w:val="auto"/>
          <w:sz w:val="24"/>
          <w:szCs w:val="24"/>
        </w:rPr>
        <w:t>, notamment s</w:t>
      </w:r>
      <w:r w:rsidR="00932002">
        <w:rPr>
          <w:rFonts w:ascii="Times New Roman" w:hAnsi="Times New Roman" w:cs="Times New Roman"/>
          <w:bCs/>
          <w:color w:val="auto"/>
          <w:sz w:val="24"/>
          <w:szCs w:val="24"/>
        </w:rPr>
        <w:t xml:space="preserve">es </w:t>
      </w:r>
      <w:r w:rsidR="000560AF" w:rsidRPr="00A86D18">
        <w:rPr>
          <w:rFonts w:ascii="Times New Roman" w:hAnsi="Times New Roman" w:cs="Times New Roman"/>
          <w:bCs/>
          <w:color w:val="auto"/>
          <w:sz w:val="24"/>
          <w:szCs w:val="24"/>
        </w:rPr>
        <w:t>article</w:t>
      </w:r>
      <w:r w:rsidR="00932002">
        <w:rPr>
          <w:rFonts w:ascii="Times New Roman" w:hAnsi="Times New Roman" w:cs="Times New Roman"/>
          <w:bCs/>
          <w:color w:val="auto"/>
          <w:sz w:val="24"/>
          <w:szCs w:val="24"/>
        </w:rPr>
        <w:t>s</w:t>
      </w:r>
      <w:r w:rsidR="000560AF" w:rsidRPr="00A86D18">
        <w:rPr>
          <w:rFonts w:ascii="Times New Roman" w:hAnsi="Times New Roman" w:cs="Times New Roman"/>
          <w:bCs/>
          <w:color w:val="auto"/>
          <w:sz w:val="24"/>
          <w:szCs w:val="24"/>
        </w:rPr>
        <w:t xml:space="preserve"> </w:t>
      </w:r>
      <w:r w:rsidR="00A86D18">
        <w:rPr>
          <w:rFonts w:ascii="Times New Roman" w:hAnsi="Times New Roman" w:cs="Times New Roman"/>
          <w:bCs/>
          <w:color w:val="auto"/>
          <w:sz w:val="24"/>
          <w:szCs w:val="24"/>
        </w:rPr>
        <w:t>L. 521-5 </w:t>
      </w:r>
      <w:r w:rsidR="00932002">
        <w:rPr>
          <w:rFonts w:ascii="Times New Roman" w:hAnsi="Times New Roman" w:cs="Times New Roman"/>
          <w:bCs/>
          <w:color w:val="auto"/>
          <w:sz w:val="24"/>
          <w:szCs w:val="24"/>
        </w:rPr>
        <w:t xml:space="preserve">et L. 521-23 </w:t>
      </w:r>
      <w:r w:rsidR="00A86D18">
        <w:rPr>
          <w:rFonts w:ascii="Times New Roman" w:hAnsi="Times New Roman" w:cs="Times New Roman"/>
          <w:bCs/>
          <w:color w:val="auto"/>
          <w:sz w:val="24"/>
          <w:szCs w:val="24"/>
        </w:rPr>
        <w:t>;</w:t>
      </w:r>
    </w:p>
    <w:p w14:paraId="16EBAA53" w14:textId="44741A8C" w:rsidR="00B21B61" w:rsidRPr="00CE6667" w:rsidRDefault="00BF0221" w:rsidP="00CE6667">
      <w:pPr>
        <w:pStyle w:val="SNVisa"/>
        <w:jc w:val="both"/>
        <w:rPr>
          <w:rFonts w:ascii="Times New Roman" w:hAnsi="Times New Roman" w:cs="Times New Roman"/>
          <w:color w:val="auto"/>
          <w:sz w:val="24"/>
          <w:szCs w:val="24"/>
        </w:rPr>
      </w:pPr>
      <w:r w:rsidRPr="00BF0221">
        <w:rPr>
          <w:rFonts w:ascii="Times New Roman" w:hAnsi="Times New Roman" w:cs="Times New Roman"/>
          <w:color w:val="auto"/>
          <w:sz w:val="24"/>
          <w:szCs w:val="24"/>
        </w:rPr>
        <w:t xml:space="preserve">Vu les observations formulées lors de la consultation du public réalisée du </w:t>
      </w:r>
      <w:r>
        <w:rPr>
          <w:rFonts w:ascii="Times New Roman" w:hAnsi="Times New Roman" w:cs="Times New Roman"/>
          <w:color w:val="auto"/>
          <w:sz w:val="24"/>
          <w:szCs w:val="24"/>
        </w:rPr>
        <w:t>DATE</w:t>
      </w:r>
      <w:r w:rsidRPr="00BF0221">
        <w:rPr>
          <w:rFonts w:ascii="Times New Roman" w:hAnsi="Times New Roman" w:cs="Times New Roman"/>
          <w:color w:val="auto"/>
          <w:sz w:val="24"/>
          <w:szCs w:val="24"/>
        </w:rPr>
        <w:t xml:space="preserve"> au DATE inclus en application de l’article </w:t>
      </w:r>
      <w:r>
        <w:rPr>
          <w:rFonts w:ascii="Times New Roman" w:hAnsi="Times New Roman" w:cs="Times New Roman"/>
          <w:color w:val="auto"/>
          <w:sz w:val="24"/>
          <w:szCs w:val="24"/>
        </w:rPr>
        <w:t>L. 123-19-1</w:t>
      </w:r>
      <w:r w:rsidRPr="00BF0221">
        <w:rPr>
          <w:rFonts w:ascii="Times New Roman" w:hAnsi="Times New Roman" w:cs="Times New Roman"/>
          <w:color w:val="auto"/>
          <w:sz w:val="24"/>
          <w:szCs w:val="24"/>
        </w:rPr>
        <w:t xml:space="preserve"> du code </w:t>
      </w:r>
      <w:r>
        <w:rPr>
          <w:rFonts w:ascii="Times New Roman" w:hAnsi="Times New Roman" w:cs="Times New Roman"/>
          <w:color w:val="auto"/>
          <w:sz w:val="24"/>
          <w:szCs w:val="24"/>
        </w:rPr>
        <w:t>de l’environnement ;</w:t>
      </w:r>
    </w:p>
    <w:p w14:paraId="2685ED74" w14:textId="77777777" w:rsidR="00F63C01" w:rsidRPr="00540E4D" w:rsidRDefault="00105335" w:rsidP="00A86D18">
      <w:pPr>
        <w:pStyle w:val="SNConsultation"/>
        <w:jc w:val="both"/>
      </w:pPr>
      <w:r w:rsidRPr="00540E4D">
        <w:lastRenderedPageBreak/>
        <w:t>Le Conseil d'État (section des travaux publics) entendu,</w:t>
      </w:r>
    </w:p>
    <w:p w14:paraId="7B4810F9" w14:textId="77777777" w:rsidR="00B558DD" w:rsidRDefault="00B558DD">
      <w:pPr>
        <w:pStyle w:val="SNActe"/>
        <w:rPr>
          <w:rFonts w:ascii="Times New Roman" w:hAnsi="Times New Roman" w:cs="Times New Roman"/>
          <w:color w:val="auto"/>
          <w:sz w:val="24"/>
          <w:szCs w:val="24"/>
        </w:rPr>
      </w:pPr>
    </w:p>
    <w:p w14:paraId="63C8C41B" w14:textId="77777777" w:rsidR="00B558DD" w:rsidRDefault="00B558DD">
      <w:pPr>
        <w:pStyle w:val="SNActe"/>
        <w:rPr>
          <w:rFonts w:ascii="Times New Roman" w:hAnsi="Times New Roman" w:cs="Times New Roman"/>
          <w:color w:val="auto"/>
          <w:sz w:val="24"/>
          <w:szCs w:val="24"/>
        </w:rPr>
      </w:pPr>
    </w:p>
    <w:p w14:paraId="4165D26A" w14:textId="4391B504" w:rsidR="00B558DD" w:rsidRDefault="00B558DD">
      <w:pPr>
        <w:pStyle w:val="SNActe"/>
        <w:rPr>
          <w:rFonts w:ascii="Times New Roman" w:hAnsi="Times New Roman" w:cs="Times New Roman"/>
          <w:color w:val="auto"/>
          <w:sz w:val="24"/>
          <w:szCs w:val="24"/>
        </w:rPr>
      </w:pPr>
    </w:p>
    <w:p w14:paraId="47DA429A" w14:textId="77777777" w:rsidR="00932002" w:rsidRDefault="00932002">
      <w:pPr>
        <w:pStyle w:val="SNActe"/>
        <w:rPr>
          <w:rFonts w:ascii="Times New Roman" w:hAnsi="Times New Roman" w:cs="Times New Roman"/>
          <w:color w:val="auto"/>
          <w:sz w:val="24"/>
          <w:szCs w:val="24"/>
        </w:rPr>
      </w:pPr>
    </w:p>
    <w:p w14:paraId="7AF33D00" w14:textId="28182590" w:rsidR="00F63C01" w:rsidRPr="001F24B5" w:rsidRDefault="00105335">
      <w:pPr>
        <w:pStyle w:val="SNActe"/>
        <w:rPr>
          <w:rFonts w:ascii="Times New Roman" w:hAnsi="Times New Roman" w:cs="Times New Roman"/>
          <w:color w:val="auto"/>
          <w:sz w:val="24"/>
          <w:szCs w:val="24"/>
        </w:rPr>
      </w:pPr>
      <w:r w:rsidRPr="001F24B5">
        <w:rPr>
          <w:rFonts w:ascii="Times New Roman" w:hAnsi="Times New Roman" w:cs="Times New Roman"/>
          <w:color w:val="auto"/>
          <w:sz w:val="24"/>
          <w:szCs w:val="24"/>
        </w:rPr>
        <w:t>Décrète :</w:t>
      </w:r>
    </w:p>
    <w:p w14:paraId="60781C3D" w14:textId="77777777" w:rsidR="00F63C01" w:rsidRPr="001F24B5" w:rsidRDefault="00105335">
      <w:pPr>
        <w:pStyle w:val="SNArticle"/>
        <w:rPr>
          <w:rFonts w:ascii="Times New Roman" w:hAnsi="Times New Roman" w:cs="Times New Roman"/>
          <w:color w:val="auto"/>
          <w:sz w:val="24"/>
          <w:szCs w:val="24"/>
        </w:rPr>
      </w:pPr>
      <w:r w:rsidRPr="001F24B5">
        <w:rPr>
          <w:rFonts w:ascii="Times New Roman" w:hAnsi="Times New Roman" w:cs="Times New Roman"/>
          <w:color w:val="auto"/>
          <w:sz w:val="24"/>
          <w:szCs w:val="24"/>
        </w:rPr>
        <w:t>Article 1</w:t>
      </w:r>
      <w:r w:rsidRPr="001F24B5">
        <w:rPr>
          <w:rFonts w:ascii="Times New Roman" w:hAnsi="Times New Roman" w:cs="Times New Roman"/>
          <w:color w:val="auto"/>
          <w:sz w:val="24"/>
          <w:szCs w:val="24"/>
          <w:vertAlign w:val="superscript"/>
        </w:rPr>
        <w:t>er</w:t>
      </w:r>
    </w:p>
    <w:p w14:paraId="13CA626D" w14:textId="77777777" w:rsidR="00BF7DAC" w:rsidRDefault="00BF7DAC" w:rsidP="00BF7DAC">
      <w:pPr>
        <w:pStyle w:val="Corpsdetexte"/>
        <w:spacing w:after="0" w:line="240" w:lineRule="auto"/>
        <w:jc w:val="both"/>
        <w:rPr>
          <w:rFonts w:ascii="Times New Roman" w:hAnsi="Times New Roman" w:cs="Times New Roman"/>
          <w:sz w:val="24"/>
          <w:szCs w:val="24"/>
        </w:rPr>
      </w:pPr>
    </w:p>
    <w:p w14:paraId="562EA03A" w14:textId="77777777" w:rsidR="00BF7DAC" w:rsidRPr="00540E4D" w:rsidRDefault="00BF7DAC" w:rsidP="002031C0">
      <w:pPr>
        <w:pStyle w:val="Corpsdetexte"/>
        <w:spacing w:after="0" w:line="240" w:lineRule="auto"/>
        <w:jc w:val="both"/>
        <w:rPr>
          <w:rFonts w:ascii="Times New Roman" w:hAnsi="Times New Roman" w:cs="Times New Roman"/>
          <w:color w:val="auto"/>
          <w:sz w:val="24"/>
          <w:szCs w:val="24"/>
        </w:rPr>
      </w:pPr>
      <w:r w:rsidRPr="00540E4D">
        <w:rPr>
          <w:rFonts w:ascii="Times New Roman" w:hAnsi="Times New Roman" w:cs="Times New Roman"/>
          <w:color w:val="auto"/>
          <w:sz w:val="24"/>
          <w:szCs w:val="24"/>
        </w:rPr>
        <w:t>Le code de l'environnement est ainsi modifié :</w:t>
      </w:r>
    </w:p>
    <w:p w14:paraId="55C5A67D" w14:textId="77777777" w:rsidR="00BF7DAC" w:rsidRPr="00540E4D" w:rsidRDefault="00BF7DAC" w:rsidP="002031C0">
      <w:pPr>
        <w:pStyle w:val="Corpsdetexte"/>
        <w:spacing w:after="0" w:line="240" w:lineRule="auto"/>
        <w:jc w:val="both"/>
        <w:rPr>
          <w:rFonts w:ascii="Times New Roman" w:hAnsi="Times New Roman" w:cs="Times New Roman"/>
          <w:color w:val="auto"/>
          <w:sz w:val="24"/>
          <w:szCs w:val="24"/>
        </w:rPr>
      </w:pPr>
    </w:p>
    <w:p w14:paraId="1A90E5F3"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r w:rsidRPr="00270370">
        <w:rPr>
          <w:rFonts w:ascii="Times New Roman" w:hAnsi="Times New Roman" w:cs="Times New Roman"/>
          <w:color w:val="auto"/>
          <w:sz w:val="24"/>
          <w:szCs w:val="24"/>
        </w:rPr>
        <w:t>I.- Après l'article R. 521-1</w:t>
      </w:r>
      <w:r w:rsidRPr="00044E8E">
        <w:rPr>
          <w:rFonts w:ascii="Times New Roman" w:hAnsi="Times New Roman" w:cs="Times New Roman"/>
          <w:color w:val="auto"/>
          <w:sz w:val="24"/>
          <w:szCs w:val="24"/>
        </w:rPr>
        <w:t>, est inséré un article R. 521-1-1 ainsi rédigé :</w:t>
      </w:r>
    </w:p>
    <w:p w14:paraId="43D25B44"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
    <w:p w14:paraId="78041E2F"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«I.</w:t>
      </w:r>
      <w:proofErr w:type="gramEnd"/>
      <w:r>
        <w:rPr>
          <w:rFonts w:ascii="Times New Roman" w:hAnsi="Times New Roman" w:cs="Times New Roman"/>
          <w:color w:val="auto"/>
          <w:sz w:val="24"/>
          <w:szCs w:val="24"/>
        </w:rPr>
        <w:t>-  </w:t>
      </w:r>
      <w:r w:rsidRPr="002D2C48">
        <w:rPr>
          <w:rFonts w:ascii="Times New Roman" w:hAnsi="Times New Roman" w:cs="Times New Roman"/>
          <w:color w:val="auto"/>
          <w:sz w:val="24"/>
          <w:szCs w:val="24"/>
        </w:rPr>
        <w:t xml:space="preserve">En application du dernier alinéa de l’article L.521-5, le </w:t>
      </w:r>
      <w:r w:rsidRPr="00270370">
        <w:rPr>
          <w:rFonts w:ascii="Times New Roman" w:hAnsi="Times New Roman" w:cs="Times New Roman"/>
          <w:color w:val="auto"/>
          <w:sz w:val="24"/>
          <w:szCs w:val="24"/>
        </w:rPr>
        <w:t>fournisseur d’article au sens du règlement (CE) n°1907/2006</w:t>
      </w:r>
      <w:r w:rsidRPr="00044E8E">
        <w:rPr>
          <w:rFonts w:ascii="Times New Roman" w:hAnsi="Times New Roman" w:cs="Times New Roman"/>
          <w:color w:val="auto"/>
          <w:sz w:val="24"/>
          <w:szCs w:val="24"/>
        </w:rPr>
        <w:t xml:space="preserve"> ne communique pas les informations prévues à l’article 33, paragraphe 1, de ce règlement à l’Agence européenne des produits chimiques lorsque celles-ci</w:t>
      </w:r>
      <w:r>
        <w:rPr>
          <w:rFonts w:ascii="Times New Roman" w:hAnsi="Times New Roman" w:cs="Times New Roman"/>
          <w:color w:val="auto"/>
          <w:sz w:val="24"/>
          <w:szCs w:val="24"/>
        </w:rPr>
        <w:t> </w:t>
      </w:r>
      <w:r w:rsidRPr="00044E8E">
        <w:rPr>
          <w:rFonts w:ascii="Times New Roman" w:hAnsi="Times New Roman" w:cs="Times New Roman"/>
          <w:color w:val="auto"/>
          <w:sz w:val="24"/>
          <w:szCs w:val="24"/>
        </w:rPr>
        <w:t>sont relatives</w:t>
      </w:r>
      <w:r>
        <w:rPr>
          <w:rFonts w:ascii="Times New Roman" w:hAnsi="Times New Roman" w:cs="Times New Roman"/>
          <w:color w:val="auto"/>
          <w:sz w:val="24"/>
          <w:szCs w:val="24"/>
        </w:rPr>
        <w:t xml:space="preserve"> : </w:t>
      </w:r>
    </w:p>
    <w:p w14:paraId="5106F326"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
    <w:p w14:paraId="12AADF3C"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Pr="00044E8E">
        <w:rPr>
          <w:rFonts w:ascii="Times New Roman" w:hAnsi="Times New Roman" w:cs="Times New Roman"/>
          <w:color w:val="auto"/>
          <w:sz w:val="24"/>
          <w:szCs w:val="24"/>
        </w:rPr>
        <w:t xml:space="preserve"> aux matériels de guerre et matériels assimilés soumis à</w:t>
      </w:r>
      <w:r w:rsidRPr="00270370">
        <w:rPr>
          <w:rFonts w:ascii="Times New Roman" w:hAnsi="Times New Roman" w:cs="Times New Roman"/>
          <w:color w:val="auto"/>
          <w:sz w:val="24"/>
          <w:szCs w:val="24"/>
        </w:rPr>
        <w:t xml:space="preserve"> </w:t>
      </w:r>
      <w:r w:rsidRPr="00044E8E">
        <w:rPr>
          <w:rFonts w:ascii="Times New Roman" w:hAnsi="Times New Roman" w:cs="Times New Roman"/>
          <w:color w:val="auto"/>
          <w:sz w:val="24"/>
          <w:szCs w:val="24"/>
        </w:rPr>
        <w:t>une autorisation préalable d'</w:t>
      </w:r>
      <w:r w:rsidRPr="00270370">
        <w:rPr>
          <w:rFonts w:ascii="Times New Roman" w:hAnsi="Times New Roman" w:cs="Times New Roman"/>
          <w:color w:val="auto"/>
          <w:sz w:val="24"/>
          <w:szCs w:val="24"/>
        </w:rPr>
        <w:t xml:space="preserve">exportation </w:t>
      </w:r>
      <w:r w:rsidRPr="00044E8E">
        <w:rPr>
          <w:rFonts w:ascii="Times New Roman" w:hAnsi="Times New Roman" w:cs="Times New Roman"/>
          <w:color w:val="auto"/>
          <w:sz w:val="24"/>
          <w:szCs w:val="24"/>
        </w:rPr>
        <w:t xml:space="preserve"> mentionnés </w:t>
      </w:r>
      <w:r>
        <w:rPr>
          <w:rFonts w:ascii="Times New Roman" w:hAnsi="Times New Roman" w:cs="Times New Roman"/>
          <w:color w:val="auto"/>
          <w:sz w:val="24"/>
          <w:szCs w:val="24"/>
        </w:rPr>
        <w:t>au deuxième alinéa de</w:t>
      </w:r>
      <w:r w:rsidRPr="00270370">
        <w:rPr>
          <w:rFonts w:ascii="Times New Roman" w:hAnsi="Times New Roman" w:cs="Times New Roman"/>
          <w:color w:val="auto"/>
          <w:sz w:val="24"/>
          <w:szCs w:val="24"/>
        </w:rPr>
        <w:t xml:space="preserve"> l'</w:t>
      </w:r>
      <w:hyperlink r:id="rId6" w:tooltip="Code de la défense. - art. L2335-2 (M)" w:history="1">
        <w:r w:rsidRPr="00044E8E">
          <w:rPr>
            <w:rFonts w:ascii="Times New Roman" w:hAnsi="Times New Roman" w:cs="Times New Roman"/>
            <w:color w:val="auto"/>
            <w:sz w:val="24"/>
            <w:szCs w:val="24"/>
          </w:rPr>
          <w:t>article L. 2335-2 du code de la défense</w:t>
        </w:r>
      </w:hyperlink>
      <w:r>
        <w:rPr>
          <w:rFonts w:ascii="Times New Roman" w:hAnsi="Times New Roman" w:cs="Times New Roman"/>
          <w:color w:val="auto"/>
          <w:sz w:val="24"/>
          <w:szCs w:val="24"/>
        </w:rPr>
        <w:t> ;</w:t>
      </w:r>
    </w:p>
    <w:p w14:paraId="4042BFE3"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
    <w:p w14:paraId="5BC83F0E" w14:textId="76C3C03E"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Pr="00270370">
        <w:rPr>
          <w:rFonts w:ascii="Times New Roman" w:hAnsi="Times New Roman" w:cs="Times New Roman"/>
          <w:color w:val="auto"/>
          <w:sz w:val="24"/>
          <w:szCs w:val="24"/>
        </w:rPr>
        <w:t xml:space="preserve">aux produits liés à la défense </w:t>
      </w:r>
      <w:r w:rsidRPr="00044E8E">
        <w:rPr>
          <w:rFonts w:ascii="Times New Roman" w:hAnsi="Times New Roman" w:cs="Times New Roman"/>
          <w:color w:val="auto"/>
          <w:sz w:val="24"/>
          <w:szCs w:val="24"/>
        </w:rPr>
        <w:t>soumis à une autorisation préalable de transfert</w:t>
      </w:r>
      <w:r w:rsidR="008A182A">
        <w:rPr>
          <w:rFonts w:ascii="Times New Roman" w:hAnsi="Times New Roman" w:cs="Times New Roman"/>
          <w:color w:val="auto"/>
          <w:sz w:val="24"/>
          <w:szCs w:val="24"/>
        </w:rPr>
        <w:t xml:space="preserve"> </w:t>
      </w:r>
      <w:r w:rsidRPr="00270370">
        <w:rPr>
          <w:rFonts w:ascii="Times New Roman" w:hAnsi="Times New Roman" w:cs="Times New Roman"/>
          <w:color w:val="auto"/>
          <w:sz w:val="24"/>
          <w:szCs w:val="24"/>
        </w:rPr>
        <w:t xml:space="preserve">mentionnés </w:t>
      </w:r>
      <w:r>
        <w:rPr>
          <w:rFonts w:ascii="Times New Roman" w:hAnsi="Times New Roman" w:cs="Times New Roman"/>
          <w:color w:val="auto"/>
          <w:sz w:val="24"/>
          <w:szCs w:val="24"/>
        </w:rPr>
        <w:t>au deuxième alinéa de</w:t>
      </w:r>
      <w:r w:rsidRPr="00270370">
        <w:rPr>
          <w:rFonts w:ascii="Times New Roman" w:hAnsi="Times New Roman" w:cs="Times New Roman"/>
          <w:color w:val="auto"/>
          <w:sz w:val="24"/>
          <w:szCs w:val="24"/>
        </w:rPr>
        <w:t xml:space="preserve"> l'</w:t>
      </w:r>
      <w:hyperlink r:id="rId7" w:tooltip="Code de la défense. - art. L2335-9 (V)" w:history="1">
        <w:r w:rsidRPr="00044E8E">
          <w:rPr>
            <w:rFonts w:ascii="Times New Roman" w:hAnsi="Times New Roman" w:cs="Times New Roman"/>
            <w:color w:val="auto"/>
            <w:sz w:val="24"/>
            <w:szCs w:val="24"/>
          </w:rPr>
          <w:t>article L. 2335-9 du code de la défense</w:t>
        </w:r>
      </w:hyperlink>
      <w:r>
        <w:rPr>
          <w:rFonts w:ascii="Times New Roman" w:hAnsi="Times New Roman" w:cs="Times New Roman"/>
          <w:color w:val="auto"/>
          <w:sz w:val="24"/>
          <w:szCs w:val="24"/>
        </w:rPr>
        <w:t xml:space="preserve"> ; </w:t>
      </w:r>
    </w:p>
    <w:p w14:paraId="2C27E2E4" w14:textId="77777777" w:rsidR="00BF7DAC"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
    <w:p w14:paraId="11380066" w14:textId="77777777" w:rsidR="00BF7DAC" w:rsidRPr="00270370"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ascii="Times New Roman" w:hAnsi="Times New Roman" w:cs="Times New Roman"/>
          <w:color w:val="000000"/>
          <w:sz w:val="24"/>
          <w:szCs w:val="24"/>
        </w:rPr>
        <w:t xml:space="preserve">aux </w:t>
      </w:r>
      <w:r w:rsidRPr="00044E8E">
        <w:rPr>
          <w:rFonts w:ascii="Times New Roman" w:hAnsi="Times New Roman" w:cs="Times New Roman"/>
          <w:color w:val="000000"/>
          <w:sz w:val="24"/>
          <w:szCs w:val="24"/>
        </w:rPr>
        <w:t>articles constituant des biens à double usage relevant de l’annexe I du règlement (UE) 2021/821 susvisé, et dont la technologie nécessaire au développement, à la production ou à l'utilisation est soumise à contrôle d'exportation au titre du chapitre E de chaque catégorie de cette annexe ;</w:t>
      </w:r>
    </w:p>
    <w:p w14:paraId="2C740C0B" w14:textId="77777777" w:rsidR="00BF7DAC" w:rsidRPr="00044E8E" w:rsidRDefault="00BF7DAC" w:rsidP="002031C0">
      <w:pPr>
        <w:pStyle w:val="Corpsdetexte"/>
        <w:spacing w:after="0" w:line="240" w:lineRule="auto"/>
        <w:jc w:val="both"/>
        <w:rPr>
          <w:rFonts w:ascii="Times New Roman" w:hAnsi="Times New Roman" w:cs="Times New Roman"/>
          <w:color w:val="auto"/>
          <w:sz w:val="24"/>
          <w:szCs w:val="24"/>
        </w:rPr>
      </w:pPr>
    </w:p>
    <w:p w14:paraId="7AFEC44E" w14:textId="6CC55757" w:rsidR="00BF7DAC" w:rsidRPr="00C822B0" w:rsidRDefault="00BF7DAC" w:rsidP="002031C0">
      <w:pPr>
        <w:autoSpaceDE w:val="0"/>
        <w:autoSpaceDN w:val="0"/>
        <w:adjustRightInd w:val="0"/>
        <w:spacing w:after="0" w:line="24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«II.</w:t>
      </w:r>
      <w:proofErr w:type="gramEnd"/>
      <w:r>
        <w:rPr>
          <w:rFonts w:ascii="Times New Roman" w:hAnsi="Times New Roman" w:cs="Times New Roman"/>
          <w:color w:val="auto"/>
          <w:sz w:val="24"/>
          <w:szCs w:val="24"/>
        </w:rPr>
        <w:t>-  </w:t>
      </w:r>
      <w:r w:rsidRPr="00270370">
        <w:rPr>
          <w:rFonts w:ascii="Times New Roman" w:hAnsi="Times New Roman" w:cs="Times New Roman"/>
          <w:color w:val="auto"/>
          <w:sz w:val="24"/>
          <w:szCs w:val="24"/>
        </w:rPr>
        <w:t>En application du même alinéa, le fournisseur d’article</w:t>
      </w:r>
      <w:r w:rsidR="0025575D">
        <w:rPr>
          <w:rFonts w:ascii="Times New Roman" w:hAnsi="Times New Roman" w:cs="Times New Roman"/>
          <w:color w:val="auto"/>
          <w:sz w:val="24"/>
          <w:szCs w:val="24"/>
        </w:rPr>
        <w:t>,</w:t>
      </w:r>
      <w:r w:rsidRPr="00270370">
        <w:rPr>
          <w:rFonts w:ascii="Times New Roman" w:hAnsi="Times New Roman" w:cs="Times New Roman"/>
          <w:color w:val="auto"/>
          <w:sz w:val="24"/>
          <w:szCs w:val="24"/>
        </w:rPr>
        <w:t xml:space="preserve"> au sens du règlement (CE) n°1907/2006</w:t>
      </w:r>
      <w:r>
        <w:rPr>
          <w:rFonts w:ascii="Times New Roman" w:hAnsi="Times New Roman" w:cs="Times New Roman"/>
          <w:color w:val="auto"/>
          <w:sz w:val="24"/>
          <w:szCs w:val="24"/>
        </w:rPr>
        <w:t>,</w:t>
      </w:r>
      <w:r w:rsidRPr="002031C0">
        <w:rPr>
          <w:rFonts w:ascii="Times New Roman" w:hAnsi="Times New Roman" w:cs="Times New Roman"/>
          <w:color w:val="auto"/>
          <w:sz w:val="24"/>
          <w:szCs w:val="24"/>
        </w:rPr>
        <w:t xml:space="preserve"> ne communique pas les manuels, photographies ou autres documents joints relatifs aux articles constituant des biens à double usage relevant de l’annexe I du règlement (UE) 2021/821</w:t>
      </w:r>
      <w:r w:rsidR="00EC3947">
        <w:rPr>
          <w:rFonts w:ascii="Times New Roman" w:hAnsi="Times New Roman" w:cs="Times New Roman"/>
          <w:color w:val="auto"/>
          <w:sz w:val="24"/>
          <w:szCs w:val="24"/>
        </w:rPr>
        <w:t>autres que ceux mentionnés au 3° du I du présent article</w:t>
      </w:r>
      <w:r w:rsidRPr="002031C0">
        <w:rPr>
          <w:rFonts w:ascii="Times New Roman" w:hAnsi="Times New Roman" w:cs="Times New Roman"/>
          <w:color w:val="auto"/>
          <w:sz w:val="24"/>
          <w:szCs w:val="24"/>
        </w:rPr>
        <w:t>.</w:t>
      </w:r>
    </w:p>
    <w:p w14:paraId="6D5F6EF4" w14:textId="77777777" w:rsidR="006121D4" w:rsidRPr="00BF7DAC" w:rsidRDefault="006121D4" w:rsidP="005754BD">
      <w:pPr>
        <w:pStyle w:val="Corpsdetexte"/>
        <w:spacing w:after="0" w:line="240" w:lineRule="auto"/>
        <w:jc w:val="both"/>
        <w:rPr>
          <w:rFonts w:ascii="Times New Roman" w:hAnsi="Times New Roman" w:cs="Times New Roman"/>
          <w:color w:val="auto"/>
          <w:sz w:val="24"/>
          <w:szCs w:val="24"/>
        </w:rPr>
      </w:pPr>
    </w:p>
    <w:p w14:paraId="0C48449B"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r w:rsidRPr="00540E4D">
        <w:rPr>
          <w:rFonts w:ascii="Times New Roman" w:hAnsi="Times New Roman" w:cs="Times New Roman"/>
          <w:color w:val="auto"/>
          <w:sz w:val="24"/>
          <w:szCs w:val="24"/>
        </w:rPr>
        <w:t>II.- L’article R. 521-2-14 du code de l’environnement est ainsi modifié :</w:t>
      </w:r>
    </w:p>
    <w:p w14:paraId="4B7C94E5"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p>
    <w:p w14:paraId="056903F0"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r w:rsidRPr="00540E4D">
        <w:rPr>
          <w:rFonts w:ascii="Times New Roman" w:hAnsi="Times New Roman" w:cs="Times New Roman"/>
          <w:color w:val="auto"/>
          <w:sz w:val="24"/>
          <w:szCs w:val="24"/>
        </w:rPr>
        <w:t>1° Au premier alinéa, avant le mot : « </w:t>
      </w:r>
      <w:r w:rsidR="001F7804" w:rsidRPr="00540E4D">
        <w:rPr>
          <w:rFonts w:ascii="Times New Roman" w:hAnsi="Times New Roman" w:cs="Times New Roman"/>
          <w:color w:val="auto"/>
          <w:sz w:val="24"/>
          <w:szCs w:val="24"/>
        </w:rPr>
        <w:t>E</w:t>
      </w:r>
      <w:r w:rsidRPr="00540E4D">
        <w:rPr>
          <w:rFonts w:ascii="Times New Roman" w:hAnsi="Times New Roman" w:cs="Times New Roman"/>
          <w:color w:val="auto"/>
          <w:sz w:val="24"/>
          <w:szCs w:val="24"/>
        </w:rPr>
        <w:t>st », il est inséré un I.</w:t>
      </w:r>
    </w:p>
    <w:p w14:paraId="28C8D37F"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p>
    <w:p w14:paraId="3B6689A7"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r w:rsidRPr="00540E4D">
        <w:rPr>
          <w:rFonts w:ascii="Times New Roman" w:hAnsi="Times New Roman" w:cs="Times New Roman"/>
          <w:color w:val="auto"/>
          <w:sz w:val="24"/>
          <w:szCs w:val="24"/>
        </w:rPr>
        <w:t>2° Après le 17° sont ajoutés des alinéas ainsi rédigés :</w:t>
      </w:r>
    </w:p>
    <w:p w14:paraId="67BB8F53"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p>
    <w:p w14:paraId="2176642E" w14:textId="3C90861D"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r w:rsidRPr="00540E4D">
        <w:rPr>
          <w:rFonts w:ascii="Times New Roman" w:hAnsi="Times New Roman" w:cs="Times New Roman"/>
          <w:color w:val="auto"/>
          <w:sz w:val="24"/>
          <w:szCs w:val="24"/>
        </w:rPr>
        <w:lastRenderedPageBreak/>
        <w:t>« 18° Pour un fournisseur d'article au sens du règlement (CE) n°1907/2006, de ne pas communiquer une information prévue à l'article 33, paragraphe 1, dudit règlement</w:t>
      </w:r>
      <w:r w:rsidR="00E52067" w:rsidRPr="00540E4D">
        <w:rPr>
          <w:rFonts w:ascii="Times New Roman" w:hAnsi="Times New Roman" w:cs="Times New Roman"/>
          <w:color w:val="auto"/>
          <w:sz w:val="24"/>
          <w:szCs w:val="24"/>
        </w:rPr>
        <w:t xml:space="preserve">, </w:t>
      </w:r>
      <w:r w:rsidRPr="00540E4D">
        <w:rPr>
          <w:rFonts w:ascii="Times New Roman" w:hAnsi="Times New Roman" w:cs="Times New Roman"/>
          <w:color w:val="auto"/>
          <w:sz w:val="24"/>
          <w:szCs w:val="24"/>
        </w:rPr>
        <w:t xml:space="preserve">à compter du 5 janvier 2021, à l’exception des informations dont la divulgation serait susceptible de porter atteinte aux intérêts essentiels de la défense nationale mentionnés à l’article L.521-5. </w:t>
      </w:r>
    </w:p>
    <w:p w14:paraId="55EE0A4F" w14:textId="77777777" w:rsidR="00BE296F" w:rsidRPr="00540E4D" w:rsidRDefault="00BE296F" w:rsidP="00BE296F">
      <w:pPr>
        <w:pStyle w:val="Corpsdetexte"/>
        <w:spacing w:after="0" w:line="240" w:lineRule="auto"/>
        <w:jc w:val="both"/>
        <w:rPr>
          <w:rFonts w:ascii="Times New Roman" w:hAnsi="Times New Roman" w:cs="Times New Roman"/>
          <w:color w:val="auto"/>
          <w:sz w:val="24"/>
          <w:szCs w:val="24"/>
        </w:rPr>
      </w:pPr>
    </w:p>
    <w:p w14:paraId="280E4B1F" w14:textId="5DF7E87B" w:rsidR="00BE296F" w:rsidRPr="00932002" w:rsidRDefault="00BE296F" w:rsidP="00932002">
      <w:pPr>
        <w:pStyle w:val="Corpsdetexte"/>
        <w:spacing w:after="0" w:line="240" w:lineRule="auto"/>
        <w:jc w:val="both"/>
        <w:rPr>
          <w:rFonts w:ascii="Times New Roman" w:hAnsi="Times New Roman" w:cs="Times New Roman"/>
          <w:color w:val="auto"/>
          <w:sz w:val="24"/>
          <w:szCs w:val="24"/>
        </w:rPr>
      </w:pPr>
      <w:r w:rsidRPr="001F24B5">
        <w:rPr>
          <w:rFonts w:ascii="Times New Roman" w:hAnsi="Times New Roman" w:cs="Times New Roman"/>
          <w:color w:val="auto"/>
          <w:sz w:val="24"/>
          <w:szCs w:val="24"/>
        </w:rPr>
        <w:t>«</w:t>
      </w:r>
      <w:r w:rsidRPr="00540E4D">
        <w:rPr>
          <w:rFonts w:ascii="Times New Roman" w:hAnsi="Times New Roman" w:cs="Times New Roman"/>
          <w:color w:val="auto"/>
          <w:sz w:val="24"/>
          <w:szCs w:val="24"/>
        </w:rPr>
        <w:t>II.</w:t>
      </w:r>
      <w:r w:rsidRPr="001F24B5">
        <w:rPr>
          <w:rFonts w:ascii="Times New Roman" w:hAnsi="Times New Roman" w:cs="Times New Roman"/>
          <w:color w:val="auto"/>
          <w:sz w:val="24"/>
          <w:szCs w:val="24"/>
        </w:rPr>
        <w:t xml:space="preserve">  </w:t>
      </w:r>
      <w:r w:rsidRPr="00540E4D">
        <w:rPr>
          <w:rFonts w:ascii="Times New Roman" w:hAnsi="Times New Roman" w:cs="Times New Roman"/>
          <w:color w:val="auto"/>
          <w:sz w:val="24"/>
          <w:szCs w:val="24"/>
        </w:rPr>
        <w:t>Est puni de la peine d'amende prévue pour les contraventions de la cinquième classe le fait pour un fournisseur d’article au sens du règlement (CE) n°1907/2006 de communiquer accidentellement</w:t>
      </w:r>
      <w:r w:rsidR="0001732D">
        <w:rPr>
          <w:rFonts w:ascii="Times New Roman" w:hAnsi="Times New Roman" w:cs="Times New Roman"/>
          <w:color w:val="auto"/>
          <w:sz w:val="24"/>
          <w:szCs w:val="24"/>
        </w:rPr>
        <w:t xml:space="preserve"> ou</w:t>
      </w:r>
      <w:r w:rsidRPr="00540E4D">
        <w:rPr>
          <w:rFonts w:ascii="Times New Roman" w:hAnsi="Times New Roman" w:cs="Times New Roman"/>
          <w:color w:val="auto"/>
          <w:sz w:val="24"/>
          <w:szCs w:val="24"/>
        </w:rPr>
        <w:t xml:space="preserve"> par négligence ou imprudence les informations, n’ayant pas fait l'objet de mesures de classification, dont la divulgation serait susceptible de porter atteinte aux intérêts essentiels de la défense nationale, mentionnées au dernier alinéa de l’article L. 521-5</w:t>
      </w:r>
      <w:r w:rsidR="0025575D">
        <w:rPr>
          <w:rFonts w:ascii="Times New Roman" w:hAnsi="Times New Roman" w:cs="Times New Roman"/>
          <w:color w:val="auto"/>
          <w:sz w:val="24"/>
          <w:szCs w:val="24"/>
        </w:rPr>
        <w:t xml:space="preserve"> et précisées à l’article </w:t>
      </w:r>
      <w:r w:rsidR="0025575D" w:rsidRPr="00044E8E">
        <w:rPr>
          <w:rFonts w:ascii="Times New Roman" w:hAnsi="Times New Roman" w:cs="Times New Roman"/>
          <w:color w:val="auto"/>
          <w:sz w:val="24"/>
          <w:szCs w:val="24"/>
        </w:rPr>
        <w:t>R. 521-1-1</w:t>
      </w:r>
      <w:bookmarkStart w:id="0" w:name="_GoBack"/>
      <w:bookmarkEnd w:id="0"/>
      <w:r w:rsidRPr="00540E4D">
        <w:rPr>
          <w:rFonts w:ascii="Times New Roman" w:hAnsi="Times New Roman" w:cs="Times New Roman"/>
          <w:color w:val="auto"/>
          <w:sz w:val="24"/>
          <w:szCs w:val="24"/>
        </w:rPr>
        <w:t>. »</w:t>
      </w:r>
    </w:p>
    <w:p w14:paraId="4764B69C" w14:textId="77777777" w:rsidR="00BE296F" w:rsidRPr="00540E4D" w:rsidRDefault="00BE296F" w:rsidP="005754BD">
      <w:pPr>
        <w:pStyle w:val="Corpsdetexte"/>
        <w:spacing w:after="0" w:line="240" w:lineRule="auto"/>
        <w:jc w:val="both"/>
        <w:rPr>
          <w:rFonts w:ascii="Times New Roman" w:hAnsi="Times New Roman" w:cs="Times New Roman"/>
          <w:color w:val="auto"/>
          <w:sz w:val="24"/>
          <w:szCs w:val="24"/>
        </w:rPr>
      </w:pPr>
    </w:p>
    <w:p w14:paraId="7DBE4A0C" w14:textId="77777777" w:rsidR="00BE296F" w:rsidRPr="00540E4D" w:rsidRDefault="00BE296F" w:rsidP="005754BD">
      <w:pPr>
        <w:pStyle w:val="Corpsdetexte"/>
        <w:spacing w:after="0" w:line="240" w:lineRule="auto"/>
        <w:jc w:val="both"/>
        <w:rPr>
          <w:rFonts w:ascii="Times New Roman" w:hAnsi="Times New Roman" w:cs="Times New Roman"/>
          <w:color w:val="auto"/>
          <w:sz w:val="24"/>
          <w:szCs w:val="24"/>
        </w:rPr>
      </w:pPr>
    </w:p>
    <w:p w14:paraId="1A40FBE1" w14:textId="77777777" w:rsidR="00932002" w:rsidRDefault="00932002" w:rsidP="009456E8">
      <w:pPr>
        <w:pStyle w:val="Corpsdetexte"/>
        <w:spacing w:after="0" w:line="240" w:lineRule="auto"/>
        <w:jc w:val="center"/>
        <w:rPr>
          <w:rFonts w:ascii="Times New Roman" w:hAnsi="Times New Roman" w:cs="Times New Roman"/>
          <w:b/>
          <w:bCs/>
          <w:color w:val="auto"/>
          <w:sz w:val="24"/>
          <w:szCs w:val="24"/>
        </w:rPr>
      </w:pPr>
    </w:p>
    <w:p w14:paraId="3D63DC68" w14:textId="3494BE63" w:rsidR="00932002" w:rsidRDefault="00932002" w:rsidP="009456E8">
      <w:pPr>
        <w:pStyle w:val="Corpsdetexte"/>
        <w:spacing w:after="0" w:line="240" w:lineRule="auto"/>
        <w:jc w:val="center"/>
        <w:rPr>
          <w:rFonts w:ascii="Times New Roman" w:hAnsi="Times New Roman" w:cs="Times New Roman"/>
          <w:b/>
          <w:bCs/>
          <w:color w:val="auto"/>
          <w:sz w:val="24"/>
          <w:szCs w:val="24"/>
        </w:rPr>
      </w:pPr>
    </w:p>
    <w:p w14:paraId="4958A2EC" w14:textId="686F1219" w:rsidR="00657ADE" w:rsidRDefault="00657ADE" w:rsidP="009456E8">
      <w:pPr>
        <w:pStyle w:val="Corpsdetexte"/>
        <w:spacing w:after="0" w:line="240" w:lineRule="auto"/>
        <w:jc w:val="center"/>
        <w:rPr>
          <w:rFonts w:ascii="Times New Roman" w:hAnsi="Times New Roman" w:cs="Times New Roman"/>
          <w:b/>
          <w:bCs/>
          <w:color w:val="auto"/>
          <w:sz w:val="24"/>
          <w:szCs w:val="24"/>
        </w:rPr>
      </w:pPr>
    </w:p>
    <w:p w14:paraId="0816252C" w14:textId="549CC587" w:rsidR="00657ADE" w:rsidRDefault="00657ADE" w:rsidP="009456E8">
      <w:pPr>
        <w:pStyle w:val="Corpsdetexte"/>
        <w:spacing w:after="0" w:line="240" w:lineRule="auto"/>
        <w:jc w:val="center"/>
        <w:rPr>
          <w:rFonts w:ascii="Times New Roman" w:hAnsi="Times New Roman" w:cs="Times New Roman"/>
          <w:b/>
          <w:bCs/>
          <w:color w:val="auto"/>
          <w:sz w:val="24"/>
          <w:szCs w:val="24"/>
        </w:rPr>
      </w:pPr>
    </w:p>
    <w:p w14:paraId="3E117112" w14:textId="77777777" w:rsidR="00932002" w:rsidRDefault="00932002" w:rsidP="009456E8">
      <w:pPr>
        <w:pStyle w:val="Corpsdetexte"/>
        <w:spacing w:after="0" w:line="240" w:lineRule="auto"/>
        <w:jc w:val="center"/>
        <w:rPr>
          <w:rFonts w:ascii="Times New Roman" w:hAnsi="Times New Roman" w:cs="Times New Roman"/>
          <w:b/>
          <w:bCs/>
          <w:color w:val="auto"/>
          <w:sz w:val="24"/>
          <w:szCs w:val="24"/>
        </w:rPr>
      </w:pPr>
    </w:p>
    <w:p w14:paraId="082BA43A" w14:textId="3B0B5D92" w:rsidR="00C27C8A" w:rsidRPr="00AA2FB6" w:rsidRDefault="0071705F" w:rsidP="009456E8">
      <w:pPr>
        <w:pStyle w:val="Corpsdetexte"/>
        <w:spacing w:after="0" w:line="240" w:lineRule="auto"/>
        <w:jc w:val="center"/>
        <w:rPr>
          <w:rFonts w:ascii="Times New Roman" w:hAnsi="Times New Roman" w:cs="Times New Roman"/>
          <w:b/>
          <w:bCs/>
          <w:color w:val="auto"/>
          <w:sz w:val="24"/>
          <w:szCs w:val="24"/>
        </w:rPr>
      </w:pPr>
      <w:r w:rsidRPr="00AA2FB6">
        <w:rPr>
          <w:rFonts w:ascii="Times New Roman" w:hAnsi="Times New Roman" w:cs="Times New Roman"/>
          <w:b/>
          <w:bCs/>
          <w:color w:val="auto"/>
          <w:sz w:val="24"/>
          <w:szCs w:val="24"/>
        </w:rPr>
        <w:t>Article 2</w:t>
      </w:r>
    </w:p>
    <w:p w14:paraId="0D47EDE9" w14:textId="77777777" w:rsidR="00C27C8A" w:rsidRPr="001F24B5" w:rsidRDefault="00C27C8A" w:rsidP="00C27C8A">
      <w:pPr>
        <w:spacing w:after="0"/>
        <w:rPr>
          <w:rFonts w:ascii="Times New Roman" w:hAnsi="Times New Roman" w:cs="Times New Roman"/>
          <w:color w:val="auto"/>
          <w:sz w:val="24"/>
          <w:szCs w:val="24"/>
        </w:rPr>
      </w:pPr>
    </w:p>
    <w:p w14:paraId="1B7EB6E6" w14:textId="77777777" w:rsidR="00C27C8A" w:rsidRPr="001F24B5" w:rsidRDefault="00203116" w:rsidP="001F24B5">
      <w:pPr>
        <w:suppressAutoHyphens/>
        <w:spacing w:after="0" w:line="240" w:lineRule="auto"/>
        <w:ind w:firstLine="709"/>
        <w:jc w:val="both"/>
        <w:rPr>
          <w:rFonts w:ascii="Times New Roman" w:hAnsi="Times New Roman" w:cs="Times New Roman"/>
          <w:color w:val="auto"/>
          <w:sz w:val="24"/>
          <w:szCs w:val="24"/>
          <w:lang w:eastAsia="zh-CN"/>
        </w:rPr>
      </w:pPr>
      <w:r w:rsidRPr="00540E4D">
        <w:rPr>
          <w:rStyle w:val="Accentuationforte"/>
          <w:rFonts w:ascii="Times New Roman" w:hAnsi="Times New Roman" w:cs="Times New Roman"/>
          <w:b w:val="0"/>
          <w:bCs w:val="0"/>
          <w:color w:val="auto"/>
          <w:sz w:val="24"/>
          <w:szCs w:val="24"/>
        </w:rPr>
        <w:t>La</w:t>
      </w:r>
      <w:r w:rsidR="00C27C8A" w:rsidRPr="00540E4D">
        <w:rPr>
          <w:rStyle w:val="Accentuationforte"/>
          <w:rFonts w:ascii="Times New Roman" w:hAnsi="Times New Roman" w:cs="Times New Roman"/>
          <w:b w:val="0"/>
          <w:bCs w:val="0"/>
          <w:color w:val="auto"/>
          <w:sz w:val="24"/>
          <w:szCs w:val="24"/>
        </w:rPr>
        <w:t xml:space="preserve"> ministre de la transition écologique</w:t>
      </w:r>
      <w:r w:rsidR="00772EAB" w:rsidRPr="00540E4D">
        <w:rPr>
          <w:rStyle w:val="Accentuationforte"/>
          <w:rFonts w:ascii="Times New Roman" w:hAnsi="Times New Roman" w:cs="Times New Roman"/>
          <w:b w:val="0"/>
          <w:bCs w:val="0"/>
          <w:color w:val="auto"/>
          <w:sz w:val="24"/>
          <w:szCs w:val="24"/>
        </w:rPr>
        <w:t xml:space="preserve">, </w:t>
      </w:r>
      <w:r w:rsidR="00772EAB" w:rsidRPr="00540E4D">
        <w:rPr>
          <w:rFonts w:ascii="Times New Roman" w:hAnsi="Times New Roman" w:cs="Times New Roman"/>
          <w:bCs/>
          <w:sz w:val="24"/>
          <w:szCs w:val="24"/>
        </w:rPr>
        <w:t xml:space="preserve">le garde des sceaux, ministre de la justice, </w:t>
      </w:r>
      <w:r w:rsidR="00010E47" w:rsidRPr="00540E4D">
        <w:rPr>
          <w:rStyle w:val="Accentuationforte"/>
          <w:rFonts w:ascii="Times New Roman" w:hAnsi="Times New Roman" w:cs="Times New Roman"/>
          <w:b w:val="0"/>
          <w:bCs w:val="0"/>
          <w:color w:val="auto"/>
          <w:sz w:val="24"/>
          <w:szCs w:val="24"/>
        </w:rPr>
        <w:t xml:space="preserve">et la ministre des armées sont </w:t>
      </w:r>
      <w:r w:rsidR="00772EAB" w:rsidRPr="0051515E">
        <w:rPr>
          <w:rStyle w:val="Accentuationforte"/>
          <w:rFonts w:ascii="Times New Roman" w:hAnsi="Times New Roman" w:cs="Times New Roman"/>
          <w:b w:val="0"/>
          <w:bCs w:val="0"/>
          <w:color w:val="auto"/>
          <w:sz w:val="24"/>
          <w:szCs w:val="24"/>
        </w:rPr>
        <w:t>chargés, chacun en ce qui le</w:t>
      </w:r>
      <w:r w:rsidR="00010E47" w:rsidRPr="0051515E">
        <w:rPr>
          <w:rStyle w:val="Accentuationforte"/>
          <w:rFonts w:ascii="Times New Roman" w:hAnsi="Times New Roman" w:cs="Times New Roman"/>
          <w:b w:val="0"/>
          <w:bCs w:val="0"/>
          <w:color w:val="auto"/>
          <w:sz w:val="24"/>
          <w:szCs w:val="24"/>
        </w:rPr>
        <w:t xml:space="preserve"> concerne,</w:t>
      </w:r>
      <w:r w:rsidR="00DD4487" w:rsidRPr="00626DF8">
        <w:rPr>
          <w:rStyle w:val="Accentuationforte"/>
          <w:rFonts w:ascii="Times New Roman" w:hAnsi="Times New Roman" w:cs="Times New Roman"/>
          <w:b w:val="0"/>
          <w:bCs w:val="0"/>
          <w:color w:val="auto"/>
          <w:sz w:val="24"/>
          <w:szCs w:val="24"/>
        </w:rPr>
        <w:t xml:space="preserve"> </w:t>
      </w:r>
      <w:r w:rsidR="00C27C8A" w:rsidRPr="00626DF8">
        <w:rPr>
          <w:rStyle w:val="Accentuationforte"/>
          <w:rFonts w:ascii="Times New Roman" w:hAnsi="Times New Roman" w:cs="Times New Roman"/>
          <w:b w:val="0"/>
          <w:bCs w:val="0"/>
          <w:color w:val="auto"/>
          <w:sz w:val="24"/>
          <w:szCs w:val="24"/>
        </w:rPr>
        <w:t>de l’exécution du présent décret</w:t>
      </w:r>
      <w:r w:rsidR="00DD4487" w:rsidRPr="00A86D18">
        <w:rPr>
          <w:rStyle w:val="Accentuationforte"/>
          <w:rFonts w:ascii="Times New Roman" w:hAnsi="Times New Roman" w:cs="Times New Roman"/>
          <w:b w:val="0"/>
          <w:bCs w:val="0"/>
          <w:color w:val="auto"/>
          <w:sz w:val="24"/>
          <w:szCs w:val="24"/>
        </w:rPr>
        <w:t xml:space="preserve"> </w:t>
      </w:r>
      <w:r w:rsidR="00C27C8A" w:rsidRPr="001F24B5">
        <w:rPr>
          <w:rFonts w:ascii="Times New Roman" w:hAnsi="Times New Roman" w:cs="Times New Roman"/>
          <w:color w:val="auto"/>
          <w:sz w:val="24"/>
          <w:szCs w:val="24"/>
          <w:lang w:eastAsia="zh-CN"/>
        </w:rPr>
        <w:t xml:space="preserve">qui sera publié au </w:t>
      </w:r>
      <w:r w:rsidR="00C27C8A" w:rsidRPr="001F24B5">
        <w:rPr>
          <w:rFonts w:ascii="Times New Roman" w:hAnsi="Times New Roman" w:cs="Times New Roman"/>
          <w:i/>
          <w:color w:val="auto"/>
          <w:sz w:val="24"/>
          <w:szCs w:val="24"/>
          <w:lang w:eastAsia="zh-CN"/>
        </w:rPr>
        <w:t>Journal officiel</w:t>
      </w:r>
      <w:r w:rsidR="00C27C8A" w:rsidRPr="001F24B5">
        <w:rPr>
          <w:rFonts w:ascii="Times New Roman" w:hAnsi="Times New Roman" w:cs="Times New Roman"/>
          <w:color w:val="auto"/>
          <w:sz w:val="24"/>
          <w:szCs w:val="24"/>
          <w:lang w:eastAsia="zh-CN"/>
        </w:rPr>
        <w:t xml:space="preserve"> de la République française.</w:t>
      </w:r>
    </w:p>
    <w:p w14:paraId="673B5252" w14:textId="77777777" w:rsidR="00C27C8A" w:rsidRPr="00540E4D" w:rsidRDefault="00C27C8A" w:rsidP="00C27C8A">
      <w:pPr>
        <w:suppressAutoHyphens/>
        <w:spacing w:after="0" w:line="240" w:lineRule="auto"/>
        <w:ind w:firstLine="709"/>
        <w:jc w:val="both"/>
        <w:rPr>
          <w:rStyle w:val="Accentuationforte"/>
          <w:rFonts w:ascii="Times New Roman" w:hAnsi="Times New Roman" w:cs="Times New Roman"/>
          <w:b w:val="0"/>
          <w:bCs w:val="0"/>
          <w:color w:val="auto"/>
          <w:sz w:val="24"/>
          <w:szCs w:val="24"/>
        </w:rPr>
      </w:pPr>
    </w:p>
    <w:p w14:paraId="69D1F98A" w14:textId="77777777" w:rsidR="00F63C01" w:rsidRPr="001F24B5" w:rsidRDefault="00F63C01">
      <w:pPr>
        <w:pStyle w:val="Corpsdetexte"/>
        <w:rPr>
          <w:rFonts w:ascii="Times New Roman" w:hAnsi="Times New Roman" w:cs="Times New Roman"/>
          <w:color w:val="auto"/>
          <w:sz w:val="24"/>
          <w:szCs w:val="24"/>
          <w:highlight w:val="yellow"/>
        </w:rPr>
      </w:pPr>
    </w:p>
    <w:p w14:paraId="375F1699" w14:textId="77777777" w:rsidR="009456E8" w:rsidRPr="001F24B5" w:rsidRDefault="00105335" w:rsidP="009456E8">
      <w:pPr>
        <w:pStyle w:val="SNDate"/>
        <w:rPr>
          <w:rFonts w:ascii="Times New Roman" w:hAnsi="Times New Roman" w:cs="Times New Roman"/>
          <w:color w:val="auto"/>
          <w:sz w:val="24"/>
          <w:szCs w:val="24"/>
        </w:rPr>
      </w:pPr>
      <w:r w:rsidRPr="001F24B5">
        <w:rPr>
          <w:rFonts w:ascii="Times New Roman" w:hAnsi="Times New Roman" w:cs="Times New Roman"/>
          <w:color w:val="auto"/>
          <w:sz w:val="24"/>
          <w:szCs w:val="24"/>
        </w:rPr>
        <w:t>Fait le</w:t>
      </w:r>
    </w:p>
    <w:p w14:paraId="55F2C1E6" w14:textId="77777777" w:rsidR="009456E8" w:rsidRPr="001F24B5" w:rsidRDefault="009456E8" w:rsidP="009456E8">
      <w:pPr>
        <w:pStyle w:val="SNDate"/>
        <w:rPr>
          <w:rFonts w:ascii="Times New Roman" w:hAnsi="Times New Roman" w:cs="Times New Roman"/>
          <w:color w:val="auto"/>
          <w:sz w:val="24"/>
          <w:szCs w:val="24"/>
          <w:highlight w:val="yellow"/>
        </w:rPr>
      </w:pPr>
    </w:p>
    <w:p w14:paraId="5D0577FC" w14:textId="77777777" w:rsidR="009456E8" w:rsidRPr="001F24B5" w:rsidRDefault="009456E8" w:rsidP="009456E8">
      <w:pPr>
        <w:pStyle w:val="SNDate"/>
        <w:rPr>
          <w:rFonts w:ascii="Times New Roman" w:hAnsi="Times New Roman" w:cs="Times New Roman"/>
          <w:color w:val="auto"/>
          <w:sz w:val="24"/>
          <w:szCs w:val="24"/>
          <w:highlight w:val="yellow"/>
        </w:rPr>
      </w:pPr>
    </w:p>
    <w:p w14:paraId="35D8D9CF" w14:textId="77777777" w:rsidR="009456E8" w:rsidRPr="001F24B5" w:rsidRDefault="00105335" w:rsidP="009456E8">
      <w:pPr>
        <w:pStyle w:val="SNDate"/>
        <w:rPr>
          <w:rFonts w:ascii="Times New Roman" w:hAnsi="Times New Roman" w:cs="Times New Roman"/>
          <w:color w:val="auto"/>
          <w:sz w:val="24"/>
          <w:szCs w:val="24"/>
        </w:rPr>
      </w:pPr>
      <w:r w:rsidRPr="001F24B5">
        <w:rPr>
          <w:rFonts w:ascii="Times New Roman" w:hAnsi="Times New Roman" w:cs="Times New Roman"/>
          <w:color w:val="auto"/>
          <w:sz w:val="24"/>
          <w:szCs w:val="24"/>
        </w:rPr>
        <w:t>Par le Premier ministre :</w:t>
      </w:r>
    </w:p>
    <w:p w14:paraId="5B28BD2E" w14:textId="77777777" w:rsidR="009456E8" w:rsidRPr="001F24B5" w:rsidRDefault="009456E8" w:rsidP="009456E8">
      <w:pPr>
        <w:pStyle w:val="SNDate"/>
        <w:rPr>
          <w:rFonts w:ascii="Times New Roman" w:hAnsi="Times New Roman" w:cs="Times New Roman"/>
          <w:color w:val="auto"/>
          <w:sz w:val="24"/>
          <w:szCs w:val="24"/>
        </w:rPr>
      </w:pPr>
    </w:p>
    <w:p w14:paraId="44EE6587" w14:textId="77777777" w:rsidR="008455FF" w:rsidRPr="001F24B5" w:rsidRDefault="00105335" w:rsidP="0071705F">
      <w:pPr>
        <w:pStyle w:val="SNSignatureGauche"/>
        <w:rPr>
          <w:rFonts w:ascii="Times New Roman" w:hAnsi="Times New Roman" w:cs="Times New Roman"/>
          <w:color w:val="auto"/>
          <w:sz w:val="24"/>
          <w:szCs w:val="24"/>
        </w:rPr>
      </w:pPr>
      <w:r w:rsidRPr="001F24B5">
        <w:rPr>
          <w:rFonts w:ascii="Times New Roman" w:hAnsi="Times New Roman" w:cs="Times New Roman"/>
          <w:color w:val="auto"/>
          <w:sz w:val="24"/>
          <w:szCs w:val="24"/>
        </w:rPr>
        <w:t>L</w:t>
      </w:r>
      <w:r w:rsidR="005236CE" w:rsidRPr="001F24B5">
        <w:rPr>
          <w:rFonts w:ascii="Times New Roman" w:hAnsi="Times New Roman" w:cs="Times New Roman"/>
          <w:color w:val="auto"/>
          <w:sz w:val="24"/>
          <w:szCs w:val="24"/>
        </w:rPr>
        <w:t>a ministre</w:t>
      </w:r>
      <w:r w:rsidRPr="001F24B5">
        <w:rPr>
          <w:rFonts w:ascii="Times New Roman" w:hAnsi="Times New Roman" w:cs="Times New Roman"/>
          <w:color w:val="auto"/>
          <w:sz w:val="24"/>
          <w:szCs w:val="24"/>
        </w:rPr>
        <w:t xml:space="preserve"> de la transition écologique,</w:t>
      </w:r>
    </w:p>
    <w:p w14:paraId="08B9C164" w14:textId="77777777" w:rsidR="00F63C01" w:rsidRPr="001F24B5" w:rsidRDefault="00ED75FE" w:rsidP="0071705F">
      <w:pPr>
        <w:pStyle w:val="SNSignatureGauche"/>
        <w:rPr>
          <w:rFonts w:ascii="Times New Roman" w:hAnsi="Times New Roman" w:cs="Times New Roman"/>
          <w:color w:val="auto"/>
          <w:sz w:val="24"/>
          <w:szCs w:val="24"/>
        </w:rPr>
      </w:pPr>
      <w:r w:rsidRPr="001F24B5">
        <w:rPr>
          <w:rFonts w:ascii="Times New Roman" w:hAnsi="Times New Roman" w:cs="Times New Roman"/>
          <w:color w:val="auto"/>
          <w:sz w:val="24"/>
          <w:szCs w:val="24"/>
        </w:rPr>
        <w:t>Barbara POMPILI</w:t>
      </w:r>
    </w:p>
    <w:p w14:paraId="593CC888" w14:textId="77777777" w:rsidR="0069484E" w:rsidRPr="001F24B5" w:rsidRDefault="0069484E" w:rsidP="0071705F">
      <w:pPr>
        <w:pStyle w:val="SNSignatureGauche"/>
        <w:rPr>
          <w:rFonts w:ascii="Times New Roman" w:hAnsi="Times New Roman" w:cs="Times New Roman"/>
          <w:color w:val="auto"/>
          <w:sz w:val="24"/>
          <w:szCs w:val="24"/>
        </w:rPr>
      </w:pPr>
      <w:r w:rsidRPr="001F24B5">
        <w:rPr>
          <w:rFonts w:ascii="Times New Roman" w:hAnsi="Times New Roman" w:cs="Times New Roman"/>
          <w:color w:val="auto"/>
          <w:sz w:val="24"/>
          <w:szCs w:val="24"/>
        </w:rPr>
        <w:t>Le</w:t>
      </w:r>
      <w:r w:rsidR="00DD4487" w:rsidRPr="001F24B5">
        <w:rPr>
          <w:rFonts w:ascii="Times New Roman" w:hAnsi="Times New Roman" w:cs="Times New Roman"/>
          <w:color w:val="auto"/>
          <w:sz w:val="24"/>
          <w:szCs w:val="24"/>
        </w:rPr>
        <w:t xml:space="preserve"> </w:t>
      </w:r>
      <w:r w:rsidR="00711983" w:rsidRPr="001F24B5">
        <w:rPr>
          <w:rFonts w:ascii="Times New Roman" w:hAnsi="Times New Roman" w:cs="Times New Roman"/>
          <w:color w:val="auto"/>
          <w:sz w:val="24"/>
          <w:szCs w:val="24"/>
        </w:rPr>
        <w:t>garde des sceaux,</w:t>
      </w:r>
      <w:r w:rsidRPr="001F24B5">
        <w:rPr>
          <w:rFonts w:ascii="Times New Roman" w:hAnsi="Times New Roman" w:cs="Times New Roman"/>
          <w:color w:val="auto"/>
          <w:sz w:val="24"/>
          <w:szCs w:val="24"/>
        </w:rPr>
        <w:t xml:space="preserve"> ministre de </w:t>
      </w:r>
      <w:r w:rsidR="003F76C9" w:rsidRPr="001F24B5">
        <w:rPr>
          <w:rFonts w:ascii="Times New Roman" w:hAnsi="Times New Roman" w:cs="Times New Roman"/>
          <w:color w:val="auto"/>
          <w:sz w:val="24"/>
          <w:szCs w:val="24"/>
        </w:rPr>
        <w:t>la justice</w:t>
      </w:r>
    </w:p>
    <w:p w14:paraId="0BE5F3E2" w14:textId="77777777" w:rsidR="003F76C9" w:rsidRPr="001F24B5" w:rsidRDefault="003F76C9" w:rsidP="000E4D00">
      <w:pPr>
        <w:pStyle w:val="SNSignatureGauche"/>
        <w:ind w:right="423"/>
        <w:rPr>
          <w:rFonts w:ascii="Times New Roman" w:hAnsi="Times New Roman" w:cs="Times New Roman"/>
          <w:color w:val="auto"/>
          <w:sz w:val="24"/>
          <w:szCs w:val="24"/>
        </w:rPr>
      </w:pPr>
      <w:r w:rsidRPr="001F24B5">
        <w:rPr>
          <w:rFonts w:ascii="Times New Roman" w:hAnsi="Times New Roman" w:cs="Times New Roman"/>
          <w:color w:val="auto"/>
          <w:sz w:val="24"/>
          <w:szCs w:val="24"/>
        </w:rPr>
        <w:lastRenderedPageBreak/>
        <w:t>Éric DUPOND-MORETTI</w:t>
      </w:r>
    </w:p>
    <w:p w14:paraId="0FC9DCDA" w14:textId="77777777" w:rsidR="002C044E" w:rsidRPr="001F24B5" w:rsidRDefault="002C044E" w:rsidP="003F76C9">
      <w:pPr>
        <w:pStyle w:val="SNSignatureGauche"/>
        <w:rPr>
          <w:rFonts w:ascii="Times New Roman" w:hAnsi="Times New Roman" w:cs="Times New Roman"/>
          <w:color w:val="auto"/>
          <w:sz w:val="24"/>
          <w:szCs w:val="24"/>
        </w:rPr>
      </w:pPr>
      <w:r w:rsidRPr="001F24B5">
        <w:rPr>
          <w:rFonts w:ascii="Times New Roman" w:hAnsi="Times New Roman" w:cs="Times New Roman"/>
          <w:color w:val="auto"/>
          <w:sz w:val="24"/>
          <w:szCs w:val="24"/>
        </w:rPr>
        <w:t>La ministre des armées</w:t>
      </w:r>
    </w:p>
    <w:p w14:paraId="4E2A5011" w14:textId="77777777" w:rsidR="002C044E" w:rsidRPr="001F24B5" w:rsidRDefault="002C044E" w:rsidP="003F76C9">
      <w:pPr>
        <w:pStyle w:val="SNSignatureGauche"/>
        <w:rPr>
          <w:rFonts w:ascii="Times New Roman" w:hAnsi="Times New Roman" w:cs="Times New Roman"/>
          <w:color w:val="auto"/>
          <w:sz w:val="24"/>
          <w:szCs w:val="24"/>
        </w:rPr>
      </w:pPr>
      <w:r w:rsidRPr="001F24B5">
        <w:rPr>
          <w:rFonts w:ascii="Times New Roman" w:hAnsi="Times New Roman" w:cs="Times New Roman"/>
          <w:color w:val="auto"/>
          <w:sz w:val="24"/>
          <w:szCs w:val="24"/>
        </w:rPr>
        <w:t>Florence PARLY</w:t>
      </w:r>
    </w:p>
    <w:sectPr w:rsidR="002C044E" w:rsidRPr="001F24B5" w:rsidSect="004A0E14">
      <w:pgSz w:w="11906" w:h="16838"/>
      <w:pgMar w:top="1134" w:right="1418" w:bottom="1418"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73D7"/>
    <w:multiLevelType w:val="hybridMultilevel"/>
    <w:tmpl w:val="865853C4"/>
    <w:lvl w:ilvl="0" w:tplc="FE42BA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DA541F"/>
    <w:multiLevelType w:val="hybridMultilevel"/>
    <w:tmpl w:val="C63092E6"/>
    <w:lvl w:ilvl="0" w:tplc="0442D0E0">
      <w:start w:val="2"/>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63DA67D2"/>
    <w:multiLevelType w:val="hybridMultilevel"/>
    <w:tmpl w:val="AC640B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76651A"/>
    <w:multiLevelType w:val="hybridMultilevel"/>
    <w:tmpl w:val="F95CD832"/>
    <w:lvl w:ilvl="0" w:tplc="00F04EB6">
      <w:start w:val="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01"/>
    <w:rsid w:val="00010E47"/>
    <w:rsid w:val="0001646D"/>
    <w:rsid w:val="0001732D"/>
    <w:rsid w:val="0001740B"/>
    <w:rsid w:val="00040BFC"/>
    <w:rsid w:val="000560AF"/>
    <w:rsid w:val="0007004D"/>
    <w:rsid w:val="000977F4"/>
    <w:rsid w:val="000B50CF"/>
    <w:rsid w:val="000B6335"/>
    <w:rsid w:val="000D4351"/>
    <w:rsid w:val="000D6409"/>
    <w:rsid w:val="000E0B58"/>
    <w:rsid w:val="000E4D00"/>
    <w:rsid w:val="000E4EDE"/>
    <w:rsid w:val="000F7F81"/>
    <w:rsid w:val="00102CF6"/>
    <w:rsid w:val="00105335"/>
    <w:rsid w:val="00165A7B"/>
    <w:rsid w:val="0016695A"/>
    <w:rsid w:val="001F24B5"/>
    <w:rsid w:val="001F46F1"/>
    <w:rsid w:val="001F7804"/>
    <w:rsid w:val="00203116"/>
    <w:rsid w:val="002031C0"/>
    <w:rsid w:val="00203655"/>
    <w:rsid w:val="00216088"/>
    <w:rsid w:val="002263BB"/>
    <w:rsid w:val="002335BC"/>
    <w:rsid w:val="00234DE1"/>
    <w:rsid w:val="0024109E"/>
    <w:rsid w:val="002433DF"/>
    <w:rsid w:val="00252230"/>
    <w:rsid w:val="00253F31"/>
    <w:rsid w:val="0025575D"/>
    <w:rsid w:val="00260BF5"/>
    <w:rsid w:val="00270370"/>
    <w:rsid w:val="00283810"/>
    <w:rsid w:val="00285B29"/>
    <w:rsid w:val="00296648"/>
    <w:rsid w:val="00297BC1"/>
    <w:rsid w:val="002A6885"/>
    <w:rsid w:val="002B29CA"/>
    <w:rsid w:val="002B33A5"/>
    <w:rsid w:val="002C044E"/>
    <w:rsid w:val="002C7D09"/>
    <w:rsid w:val="002D2C48"/>
    <w:rsid w:val="002F6EF7"/>
    <w:rsid w:val="002F735A"/>
    <w:rsid w:val="003324D5"/>
    <w:rsid w:val="003407A4"/>
    <w:rsid w:val="0035318B"/>
    <w:rsid w:val="00361CC2"/>
    <w:rsid w:val="003844D0"/>
    <w:rsid w:val="003A244E"/>
    <w:rsid w:val="003A48CC"/>
    <w:rsid w:val="003B2253"/>
    <w:rsid w:val="003D0885"/>
    <w:rsid w:val="003F76C9"/>
    <w:rsid w:val="004025F9"/>
    <w:rsid w:val="00412BCD"/>
    <w:rsid w:val="004246A1"/>
    <w:rsid w:val="004333CA"/>
    <w:rsid w:val="00433BAA"/>
    <w:rsid w:val="00434E54"/>
    <w:rsid w:val="00440CDA"/>
    <w:rsid w:val="00460E36"/>
    <w:rsid w:val="00467E40"/>
    <w:rsid w:val="00491492"/>
    <w:rsid w:val="00491C78"/>
    <w:rsid w:val="00492D65"/>
    <w:rsid w:val="004A0E14"/>
    <w:rsid w:val="004B1F35"/>
    <w:rsid w:val="004C300F"/>
    <w:rsid w:val="004C5C23"/>
    <w:rsid w:val="004D2024"/>
    <w:rsid w:val="004D3109"/>
    <w:rsid w:val="004E3A47"/>
    <w:rsid w:val="004F5999"/>
    <w:rsid w:val="0051515E"/>
    <w:rsid w:val="00517098"/>
    <w:rsid w:val="005236CE"/>
    <w:rsid w:val="005302EC"/>
    <w:rsid w:val="00540E4D"/>
    <w:rsid w:val="005754BD"/>
    <w:rsid w:val="005B1C0C"/>
    <w:rsid w:val="005C1648"/>
    <w:rsid w:val="005F153B"/>
    <w:rsid w:val="006121D4"/>
    <w:rsid w:val="00626DF8"/>
    <w:rsid w:val="00630FDF"/>
    <w:rsid w:val="00645E40"/>
    <w:rsid w:val="0065093D"/>
    <w:rsid w:val="00657ADE"/>
    <w:rsid w:val="0069484E"/>
    <w:rsid w:val="00694988"/>
    <w:rsid w:val="006B3164"/>
    <w:rsid w:val="00701768"/>
    <w:rsid w:val="00711983"/>
    <w:rsid w:val="00716D12"/>
    <w:rsid w:val="0071705F"/>
    <w:rsid w:val="00741EE4"/>
    <w:rsid w:val="00753BF5"/>
    <w:rsid w:val="0075540F"/>
    <w:rsid w:val="00761385"/>
    <w:rsid w:val="00771FBD"/>
    <w:rsid w:val="00772EAB"/>
    <w:rsid w:val="00785478"/>
    <w:rsid w:val="00791AA3"/>
    <w:rsid w:val="007A2D1D"/>
    <w:rsid w:val="007B4EFA"/>
    <w:rsid w:val="007D7810"/>
    <w:rsid w:val="00811FA9"/>
    <w:rsid w:val="00826CE7"/>
    <w:rsid w:val="0083386E"/>
    <w:rsid w:val="008455FF"/>
    <w:rsid w:val="0089652D"/>
    <w:rsid w:val="008A182A"/>
    <w:rsid w:val="008A1A24"/>
    <w:rsid w:val="008E0FF4"/>
    <w:rsid w:val="008F4528"/>
    <w:rsid w:val="0092447C"/>
    <w:rsid w:val="00932002"/>
    <w:rsid w:val="009456E8"/>
    <w:rsid w:val="00953353"/>
    <w:rsid w:val="009605F2"/>
    <w:rsid w:val="00965E2C"/>
    <w:rsid w:val="00973F5F"/>
    <w:rsid w:val="00991593"/>
    <w:rsid w:val="009A00BF"/>
    <w:rsid w:val="009B45FD"/>
    <w:rsid w:val="009D562E"/>
    <w:rsid w:val="00A24E11"/>
    <w:rsid w:val="00A47186"/>
    <w:rsid w:val="00A56AE6"/>
    <w:rsid w:val="00A753B5"/>
    <w:rsid w:val="00A76992"/>
    <w:rsid w:val="00A86D18"/>
    <w:rsid w:val="00A914CD"/>
    <w:rsid w:val="00A95142"/>
    <w:rsid w:val="00A96A0D"/>
    <w:rsid w:val="00AA2FB6"/>
    <w:rsid w:val="00AB0B9A"/>
    <w:rsid w:val="00AB3FC7"/>
    <w:rsid w:val="00AC13A2"/>
    <w:rsid w:val="00AC24B1"/>
    <w:rsid w:val="00AD47F7"/>
    <w:rsid w:val="00AE6608"/>
    <w:rsid w:val="00AF387C"/>
    <w:rsid w:val="00B0039B"/>
    <w:rsid w:val="00B21B61"/>
    <w:rsid w:val="00B34A53"/>
    <w:rsid w:val="00B41EDB"/>
    <w:rsid w:val="00B506E5"/>
    <w:rsid w:val="00B52D53"/>
    <w:rsid w:val="00B558DD"/>
    <w:rsid w:val="00B73899"/>
    <w:rsid w:val="00BB1B55"/>
    <w:rsid w:val="00BB4205"/>
    <w:rsid w:val="00BC042C"/>
    <w:rsid w:val="00BE296F"/>
    <w:rsid w:val="00BE385B"/>
    <w:rsid w:val="00BE4DE6"/>
    <w:rsid w:val="00BF0221"/>
    <w:rsid w:val="00BF5C99"/>
    <w:rsid w:val="00BF7DAC"/>
    <w:rsid w:val="00C25ECD"/>
    <w:rsid w:val="00C27C8A"/>
    <w:rsid w:val="00C65D39"/>
    <w:rsid w:val="00CB2562"/>
    <w:rsid w:val="00CD1C37"/>
    <w:rsid w:val="00CD5B8D"/>
    <w:rsid w:val="00CD7CC4"/>
    <w:rsid w:val="00CE4CAE"/>
    <w:rsid w:val="00CE6667"/>
    <w:rsid w:val="00CF3DE0"/>
    <w:rsid w:val="00D06E46"/>
    <w:rsid w:val="00D50F37"/>
    <w:rsid w:val="00D55E6D"/>
    <w:rsid w:val="00D600A4"/>
    <w:rsid w:val="00D60EB7"/>
    <w:rsid w:val="00D729CA"/>
    <w:rsid w:val="00D76FE2"/>
    <w:rsid w:val="00D958FE"/>
    <w:rsid w:val="00DA7F7B"/>
    <w:rsid w:val="00DB3B5C"/>
    <w:rsid w:val="00DC2A16"/>
    <w:rsid w:val="00DD4027"/>
    <w:rsid w:val="00DD4487"/>
    <w:rsid w:val="00DD6A5A"/>
    <w:rsid w:val="00DE75BD"/>
    <w:rsid w:val="00E52067"/>
    <w:rsid w:val="00E715BA"/>
    <w:rsid w:val="00E80A6A"/>
    <w:rsid w:val="00E86CBE"/>
    <w:rsid w:val="00E86FAA"/>
    <w:rsid w:val="00EA0EAD"/>
    <w:rsid w:val="00EB29E2"/>
    <w:rsid w:val="00EC3947"/>
    <w:rsid w:val="00EC422B"/>
    <w:rsid w:val="00ED4B25"/>
    <w:rsid w:val="00ED75FE"/>
    <w:rsid w:val="00EE53C1"/>
    <w:rsid w:val="00EF15CA"/>
    <w:rsid w:val="00F00A42"/>
    <w:rsid w:val="00F03263"/>
    <w:rsid w:val="00F06F60"/>
    <w:rsid w:val="00F330C4"/>
    <w:rsid w:val="00F43837"/>
    <w:rsid w:val="00F63C01"/>
    <w:rsid w:val="00F76B0D"/>
    <w:rsid w:val="00F840BF"/>
    <w:rsid w:val="00FA0C01"/>
    <w:rsid w:val="00FA448B"/>
    <w:rsid w:val="00FA6DE4"/>
    <w:rsid w:val="00FB1791"/>
    <w:rsid w:val="00FB4BE4"/>
    <w:rsid w:val="00FE088B"/>
    <w:rsid w:val="00FE294A"/>
    <w:rsid w:val="00FF4E9A"/>
    <w:rsid w:val="00FF54F8"/>
    <w:rsid w:val="00FF79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4722"/>
  <w15:docId w15:val="{0F7C6E0A-4B27-4957-BA20-E35E357A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40F"/>
    <w:pPr>
      <w:spacing w:after="200" w:line="276" w:lineRule="auto"/>
    </w:pPr>
    <w:rPr>
      <w:rFonts w:asciiTheme="minorHAnsi" w:eastAsiaTheme="minorHAnsi" w:hAnsiTheme="minorHAnsi" w:cstheme="minorBidi"/>
      <w:color w:val="00000A"/>
      <w:sz w:val="22"/>
      <w:szCs w:val="22"/>
      <w:lang w:eastAsia="en-US"/>
    </w:rPr>
  </w:style>
  <w:style w:type="paragraph" w:styleId="Titre1">
    <w:name w:val="heading 1"/>
    <w:basedOn w:val="Normal"/>
    <w:next w:val="Normal"/>
    <w:link w:val="Titre1Car"/>
    <w:autoRedefine/>
    <w:uiPriority w:val="9"/>
    <w:qFormat/>
    <w:rsid w:val="00334C43"/>
    <w:pPr>
      <w:keepNext/>
      <w:keepLines/>
      <w:spacing w:before="120" w:after="120" w:line="240" w:lineRule="auto"/>
      <w:jc w:val="center"/>
      <w:outlineLvl w:val="0"/>
    </w:pPr>
    <w:rPr>
      <w:rFonts w:ascii="Cambria" w:eastAsiaTheme="majorEastAsia" w:hAnsi="Cambria" w:cstheme="majorBidi"/>
      <w:b/>
      <w:bCs/>
      <w:color w:val="000000" w:themeColor="text1"/>
      <w:sz w:val="32"/>
      <w:szCs w:val="28"/>
    </w:rPr>
  </w:style>
  <w:style w:type="paragraph" w:styleId="Titre2">
    <w:name w:val="heading 2"/>
    <w:basedOn w:val="Normal"/>
    <w:next w:val="Normal"/>
    <w:link w:val="Titre2Car"/>
    <w:uiPriority w:val="9"/>
    <w:unhideWhenUsed/>
    <w:qFormat/>
    <w:rsid w:val="00334C43"/>
    <w:pPr>
      <w:keepNext/>
      <w:keepLines/>
      <w:spacing w:line="240" w:lineRule="auto"/>
      <w:outlineLvl w:val="1"/>
    </w:pPr>
    <w:rPr>
      <w:rFonts w:eastAsiaTheme="majorEastAsia" w:cstheme="majorBidi"/>
      <w:b/>
      <w:bCs/>
      <w:sz w:val="26"/>
      <w:szCs w:val="26"/>
      <w:u w:val="single"/>
    </w:rPr>
  </w:style>
  <w:style w:type="paragraph" w:styleId="Titre3">
    <w:name w:val="heading 3"/>
    <w:basedOn w:val="Titre2"/>
    <w:next w:val="Normal"/>
    <w:link w:val="Titre3Car"/>
    <w:uiPriority w:val="9"/>
    <w:unhideWhenUsed/>
    <w:qFormat/>
    <w:rsid w:val="00334C43"/>
    <w:pPr>
      <w:outlineLvl w:val="2"/>
    </w:pPr>
    <w:rPr>
      <w:color w:val="619428"/>
    </w:rPr>
  </w:style>
  <w:style w:type="paragraph" w:styleId="Titre4">
    <w:name w:val="heading 4"/>
    <w:basedOn w:val="Normal"/>
    <w:next w:val="Normal"/>
    <w:link w:val="Titre4Car"/>
    <w:autoRedefine/>
    <w:uiPriority w:val="9"/>
    <w:unhideWhenUsed/>
    <w:qFormat/>
    <w:rsid w:val="00334C43"/>
    <w:pPr>
      <w:keepNext/>
      <w:keepLines/>
      <w:spacing w:before="200"/>
      <w:outlineLvl w:val="3"/>
    </w:pPr>
    <w:rPr>
      <w:rFonts w:eastAsiaTheme="majorEastAsia" w:cstheme="majorBidi"/>
      <w:b/>
      <w:bCs/>
      <w:i/>
      <w:iCs/>
      <w:color w:val="5B9BD5" w:themeColor="accent1"/>
    </w:rPr>
  </w:style>
  <w:style w:type="paragraph" w:styleId="Titre5">
    <w:name w:val="heading 5"/>
    <w:basedOn w:val="Normal"/>
    <w:next w:val="Normal"/>
    <w:link w:val="Titre5Car"/>
    <w:uiPriority w:val="9"/>
    <w:semiHidden/>
    <w:unhideWhenUsed/>
    <w:qFormat/>
    <w:rsid w:val="00334C43"/>
    <w:pPr>
      <w:keepNext/>
      <w:keepLines/>
      <w:spacing w:before="200"/>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basedOn w:val="Policepardfaut"/>
    <w:qFormat/>
    <w:rsid w:val="00CD2116"/>
    <w:rPr>
      <w:rFonts w:eastAsia="Lucida Sans Unicode"/>
      <w:sz w:val="24"/>
      <w:szCs w:val="24"/>
      <w:lang w:val="fr-FR" w:bidi="ar-SA"/>
    </w:rPr>
  </w:style>
  <w:style w:type="character" w:customStyle="1" w:styleId="SNDateCar">
    <w:name w:val="SNDate Car"/>
    <w:basedOn w:val="Policepardfaut"/>
    <w:qFormat/>
    <w:rsid w:val="00CD2116"/>
    <w:rPr>
      <w:sz w:val="24"/>
      <w:szCs w:val="24"/>
      <w:lang w:val="fr-FR" w:eastAsia="fr-FR" w:bidi="ar-SA"/>
    </w:rPr>
  </w:style>
  <w:style w:type="character" w:customStyle="1" w:styleId="SNArticleCar">
    <w:name w:val="SNArticle Car"/>
    <w:basedOn w:val="Policepardfaut"/>
    <w:qFormat/>
    <w:rsid w:val="00CD2116"/>
    <w:rPr>
      <w:b/>
      <w:sz w:val="24"/>
      <w:szCs w:val="24"/>
      <w:lang w:val="fr-FR" w:eastAsia="fr-FR" w:bidi="ar-SA"/>
    </w:rPr>
  </w:style>
  <w:style w:type="character" w:customStyle="1" w:styleId="SNenProjet">
    <w:name w:val="SNenProjet"/>
    <w:basedOn w:val="Policepardfaut"/>
    <w:qFormat/>
    <w:rsid w:val="00CD2116"/>
  </w:style>
  <w:style w:type="character" w:customStyle="1" w:styleId="LienInternet">
    <w:name w:val="Lien Internet"/>
    <w:basedOn w:val="Policepardfaut"/>
    <w:rsid w:val="00CD2116"/>
    <w:rPr>
      <w:color w:val="0000FF"/>
      <w:u w:val="single"/>
    </w:rPr>
  </w:style>
  <w:style w:type="character" w:customStyle="1" w:styleId="CorpsdetexteCar">
    <w:name w:val="Corps de texte Car"/>
    <w:basedOn w:val="Policepardfaut"/>
    <w:link w:val="Corpsdetexte"/>
    <w:uiPriority w:val="99"/>
    <w:qFormat/>
    <w:rsid w:val="00334C43"/>
    <w:rPr>
      <w:rFonts w:ascii="Garamond" w:eastAsiaTheme="minorHAnsi" w:hAnsi="Garamond" w:cstheme="minorBidi"/>
      <w:sz w:val="22"/>
      <w:szCs w:val="22"/>
      <w:lang w:eastAsia="en-US"/>
    </w:rPr>
  </w:style>
  <w:style w:type="character" w:customStyle="1" w:styleId="Titre4Car">
    <w:name w:val="Titre 4 Car"/>
    <w:basedOn w:val="Policepardfaut"/>
    <w:link w:val="Titre4"/>
    <w:uiPriority w:val="9"/>
    <w:qFormat/>
    <w:rsid w:val="00334C43"/>
    <w:rPr>
      <w:rFonts w:ascii="Garamond" w:eastAsiaTheme="majorEastAsia" w:hAnsi="Garamond" w:cstheme="majorBidi"/>
      <w:b/>
      <w:bCs/>
      <w:i/>
      <w:iCs/>
      <w:color w:val="5B9BD5" w:themeColor="accent1"/>
      <w:sz w:val="22"/>
      <w:szCs w:val="22"/>
      <w:lang w:eastAsia="en-US"/>
    </w:rPr>
  </w:style>
  <w:style w:type="character" w:customStyle="1" w:styleId="Titre5Car">
    <w:name w:val="Titre 5 Car"/>
    <w:basedOn w:val="Policepardfaut"/>
    <w:link w:val="Titre5"/>
    <w:uiPriority w:val="9"/>
    <w:semiHidden/>
    <w:qFormat/>
    <w:rsid w:val="00334C43"/>
    <w:rPr>
      <w:rFonts w:ascii="Garamond" w:eastAsiaTheme="majorEastAsia" w:hAnsi="Garamond" w:cstheme="majorBidi"/>
      <w:sz w:val="22"/>
      <w:szCs w:val="22"/>
      <w:lang w:eastAsia="en-US"/>
    </w:rPr>
  </w:style>
  <w:style w:type="character" w:customStyle="1" w:styleId="Titre1Car">
    <w:name w:val="Titre 1 Car"/>
    <w:basedOn w:val="Policepardfaut"/>
    <w:link w:val="Titre1"/>
    <w:uiPriority w:val="9"/>
    <w:qFormat/>
    <w:rsid w:val="00334C43"/>
    <w:rPr>
      <w:rFonts w:ascii="Cambria" w:eastAsiaTheme="majorEastAsia" w:hAnsi="Cambria" w:cstheme="majorBidi"/>
      <w:b/>
      <w:bCs/>
      <w:color w:val="000000" w:themeColor="text1"/>
      <w:sz w:val="32"/>
      <w:szCs w:val="28"/>
      <w:lang w:eastAsia="en-US"/>
    </w:rPr>
  </w:style>
  <w:style w:type="character" w:customStyle="1" w:styleId="Titre2Car">
    <w:name w:val="Titre 2 Car"/>
    <w:basedOn w:val="Policepardfaut"/>
    <w:link w:val="Titre2"/>
    <w:uiPriority w:val="9"/>
    <w:qFormat/>
    <w:rsid w:val="00334C43"/>
    <w:rPr>
      <w:rFonts w:ascii="Garamond" w:eastAsiaTheme="majorEastAsia" w:hAnsi="Garamond" w:cstheme="majorBidi"/>
      <w:b/>
      <w:bCs/>
      <w:sz w:val="26"/>
      <w:szCs w:val="26"/>
      <w:u w:val="single"/>
      <w:lang w:eastAsia="en-US"/>
    </w:rPr>
  </w:style>
  <w:style w:type="character" w:customStyle="1" w:styleId="Titre3Car">
    <w:name w:val="Titre 3 Car"/>
    <w:basedOn w:val="Policepardfaut"/>
    <w:link w:val="Titre3"/>
    <w:uiPriority w:val="9"/>
    <w:qFormat/>
    <w:rsid w:val="00334C43"/>
    <w:rPr>
      <w:rFonts w:ascii="Garamond" w:eastAsiaTheme="majorEastAsia" w:hAnsi="Garamond" w:cstheme="majorBidi"/>
      <w:b/>
      <w:bCs/>
      <w:color w:val="619428"/>
      <w:sz w:val="26"/>
      <w:szCs w:val="26"/>
      <w:u w:val="single"/>
      <w:lang w:eastAsia="en-US"/>
    </w:rPr>
  </w:style>
  <w:style w:type="character" w:customStyle="1" w:styleId="TitreCar">
    <w:name w:val="Titre Car"/>
    <w:basedOn w:val="Policepardfaut"/>
    <w:link w:val="Titre"/>
    <w:uiPriority w:val="10"/>
    <w:qFormat/>
    <w:rsid w:val="00334C43"/>
    <w:rPr>
      <w:rFonts w:asciiTheme="majorHAnsi" w:eastAsiaTheme="majorEastAsia" w:hAnsiTheme="majorHAnsi" w:cstheme="majorBidi"/>
      <w:color w:val="323E4F" w:themeColor="text2" w:themeShade="BF"/>
      <w:spacing w:val="5"/>
      <w:sz w:val="52"/>
      <w:szCs w:val="52"/>
      <w:lang w:eastAsia="en-US"/>
    </w:rPr>
  </w:style>
  <w:style w:type="character" w:customStyle="1" w:styleId="ListLabel1">
    <w:name w:val="ListLabel 1"/>
    <w:qFormat/>
    <w:rsid w:val="004A0E14"/>
    <w:rPr>
      <w:rFonts w:cs="Courier New"/>
    </w:rPr>
  </w:style>
  <w:style w:type="character" w:customStyle="1" w:styleId="ListLabel2">
    <w:name w:val="ListLabel 2"/>
    <w:qFormat/>
    <w:rsid w:val="004A0E14"/>
    <w:rPr>
      <w:rFonts w:cs="Courier New"/>
    </w:rPr>
  </w:style>
  <w:style w:type="character" w:customStyle="1" w:styleId="ListLabel3">
    <w:name w:val="ListLabel 3"/>
    <w:qFormat/>
    <w:rsid w:val="004A0E14"/>
    <w:rPr>
      <w:rFonts w:cs="Courier New"/>
    </w:rPr>
  </w:style>
  <w:style w:type="character" w:customStyle="1" w:styleId="ListLabel4">
    <w:name w:val="ListLabel 4"/>
    <w:qFormat/>
    <w:rsid w:val="004A0E14"/>
    <w:rPr>
      <w:rFonts w:cs="Courier New"/>
    </w:rPr>
  </w:style>
  <w:style w:type="character" w:customStyle="1" w:styleId="ListLabel5">
    <w:name w:val="ListLabel 5"/>
    <w:qFormat/>
    <w:rsid w:val="004A0E14"/>
    <w:rPr>
      <w:rFonts w:cs="Courier New"/>
    </w:rPr>
  </w:style>
  <w:style w:type="character" w:customStyle="1" w:styleId="ListLabel6">
    <w:name w:val="ListLabel 6"/>
    <w:qFormat/>
    <w:rsid w:val="004A0E14"/>
    <w:rPr>
      <w:rFonts w:cs="Courier New"/>
    </w:rPr>
  </w:style>
  <w:style w:type="character" w:customStyle="1" w:styleId="ListLabel7">
    <w:name w:val="ListLabel 7"/>
    <w:qFormat/>
    <w:rsid w:val="004A0E14"/>
    <w:rPr>
      <w:rFonts w:eastAsia="Times New Roman" w:cs="Times New Roman"/>
    </w:rPr>
  </w:style>
  <w:style w:type="character" w:customStyle="1" w:styleId="ListLabel8">
    <w:name w:val="ListLabel 8"/>
    <w:qFormat/>
    <w:rsid w:val="004A0E14"/>
    <w:rPr>
      <w:b/>
      <w:sz w:val="28"/>
    </w:rPr>
  </w:style>
  <w:style w:type="character" w:customStyle="1" w:styleId="ListLabel9">
    <w:name w:val="ListLabel 9"/>
    <w:qFormat/>
    <w:rsid w:val="004A0E14"/>
    <w:rPr>
      <w:rFonts w:cs="Courier New"/>
    </w:rPr>
  </w:style>
  <w:style w:type="character" w:customStyle="1" w:styleId="ListLabel10">
    <w:name w:val="ListLabel 10"/>
    <w:qFormat/>
    <w:rsid w:val="004A0E14"/>
    <w:rPr>
      <w:rFonts w:cs="Courier New"/>
    </w:rPr>
  </w:style>
  <w:style w:type="character" w:customStyle="1" w:styleId="ListLabel11">
    <w:name w:val="ListLabel 11"/>
    <w:qFormat/>
    <w:rsid w:val="004A0E14"/>
    <w:rPr>
      <w:rFonts w:cs="Courier New"/>
    </w:rPr>
  </w:style>
  <w:style w:type="character" w:customStyle="1" w:styleId="Accentuationforte">
    <w:name w:val="Accentuation forte"/>
    <w:rsid w:val="004A0E14"/>
    <w:rPr>
      <w:b/>
      <w:bCs/>
    </w:rPr>
  </w:style>
  <w:style w:type="paragraph" w:styleId="Titre">
    <w:name w:val="Title"/>
    <w:basedOn w:val="Normal"/>
    <w:next w:val="Corpsdetexte"/>
    <w:link w:val="TitreCar"/>
    <w:qFormat/>
    <w:rsid w:val="004A0E14"/>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unhideWhenUsed/>
    <w:rsid w:val="00334C43"/>
    <w:pPr>
      <w:spacing w:after="120"/>
    </w:pPr>
  </w:style>
  <w:style w:type="paragraph" w:styleId="Liste">
    <w:name w:val="List"/>
    <w:basedOn w:val="Corpsdetexte"/>
    <w:rsid w:val="004A0E14"/>
    <w:rPr>
      <w:rFonts w:cs="Mangal"/>
    </w:rPr>
  </w:style>
  <w:style w:type="paragraph" w:styleId="Lgende">
    <w:name w:val="caption"/>
    <w:basedOn w:val="Normal"/>
    <w:uiPriority w:val="35"/>
    <w:semiHidden/>
    <w:unhideWhenUsed/>
    <w:qFormat/>
    <w:rsid w:val="00334C43"/>
    <w:pPr>
      <w:spacing w:line="240" w:lineRule="auto"/>
    </w:pPr>
    <w:rPr>
      <w:b/>
      <w:bCs/>
      <w:color w:val="5B9BD5" w:themeColor="accent1"/>
      <w:sz w:val="18"/>
      <w:szCs w:val="18"/>
    </w:rPr>
  </w:style>
  <w:style w:type="paragraph" w:customStyle="1" w:styleId="Index">
    <w:name w:val="Index"/>
    <w:basedOn w:val="Normal"/>
    <w:qFormat/>
    <w:rsid w:val="004A0E14"/>
    <w:pPr>
      <w:suppressLineNumbers/>
    </w:pPr>
    <w:rPr>
      <w:rFonts w:cs="Mangal"/>
    </w:rPr>
  </w:style>
  <w:style w:type="paragraph" w:customStyle="1" w:styleId="SNREPUBLIQUE">
    <w:name w:val="SNREPUBLIQUE"/>
    <w:basedOn w:val="Normal"/>
    <w:qFormat/>
    <w:rsid w:val="00CD2116"/>
    <w:pPr>
      <w:jc w:val="center"/>
    </w:pPr>
    <w:rPr>
      <w:b/>
      <w:bCs/>
      <w:szCs w:val="20"/>
    </w:rPr>
  </w:style>
  <w:style w:type="paragraph" w:customStyle="1" w:styleId="puce1">
    <w:name w:val="puce1"/>
    <w:basedOn w:val="Normal"/>
    <w:qFormat/>
    <w:rsid w:val="00CD2116"/>
    <w:pPr>
      <w:widowControl w:val="0"/>
      <w:tabs>
        <w:tab w:val="left" w:pos="1429"/>
      </w:tabs>
      <w:suppressAutoHyphens/>
      <w:spacing w:before="240"/>
      <w:ind w:left="1429" w:hanging="360"/>
    </w:pPr>
    <w:rPr>
      <w:rFonts w:eastAsia="Lucida Sans Unicode"/>
    </w:rPr>
  </w:style>
  <w:style w:type="paragraph" w:customStyle="1" w:styleId="puce2">
    <w:name w:val="puce2"/>
    <w:basedOn w:val="Normal"/>
    <w:qFormat/>
    <w:rsid w:val="00CD2116"/>
    <w:pPr>
      <w:widowControl w:val="0"/>
      <w:tabs>
        <w:tab w:val="left" w:pos="2149"/>
      </w:tabs>
      <w:suppressAutoHyphens/>
      <w:spacing w:before="240"/>
      <w:ind w:left="2149" w:hanging="360"/>
    </w:pPr>
    <w:rPr>
      <w:rFonts w:eastAsia="Lucida Sans Unicode"/>
    </w:rPr>
  </w:style>
  <w:style w:type="paragraph" w:customStyle="1" w:styleId="puce3">
    <w:name w:val="puce3"/>
    <w:basedOn w:val="Normal"/>
    <w:qFormat/>
    <w:rsid w:val="00CD2116"/>
    <w:pPr>
      <w:widowControl w:val="0"/>
      <w:tabs>
        <w:tab w:val="left" w:pos="2869"/>
      </w:tabs>
      <w:suppressAutoHyphens/>
      <w:spacing w:before="240"/>
      <w:ind w:left="2869" w:hanging="360"/>
    </w:pPr>
    <w:rPr>
      <w:rFonts w:eastAsia="Lucida Sans Unicode"/>
    </w:rPr>
  </w:style>
  <w:style w:type="paragraph" w:customStyle="1" w:styleId="num1">
    <w:name w:val="num1"/>
    <w:basedOn w:val="Normal"/>
    <w:qFormat/>
    <w:rsid w:val="00CD2116"/>
    <w:pPr>
      <w:widowControl w:val="0"/>
      <w:tabs>
        <w:tab w:val="left" w:pos="1429"/>
      </w:tabs>
      <w:suppressAutoHyphens/>
      <w:spacing w:before="240"/>
      <w:ind w:left="1429" w:hanging="360"/>
    </w:pPr>
    <w:rPr>
      <w:rFonts w:eastAsia="Lucida Sans Unicode"/>
    </w:rPr>
  </w:style>
  <w:style w:type="paragraph" w:customStyle="1" w:styleId="num2">
    <w:name w:val="num2"/>
    <w:basedOn w:val="Normal"/>
    <w:qFormat/>
    <w:rsid w:val="00CD2116"/>
    <w:pPr>
      <w:widowControl w:val="0"/>
      <w:tabs>
        <w:tab w:val="left" w:pos="2149"/>
      </w:tabs>
      <w:suppressAutoHyphens/>
      <w:spacing w:before="240"/>
      <w:ind w:left="2149" w:hanging="360"/>
    </w:pPr>
    <w:rPr>
      <w:rFonts w:eastAsia="Lucida Sans Unicode"/>
    </w:rPr>
  </w:style>
  <w:style w:type="paragraph" w:customStyle="1" w:styleId="num3">
    <w:name w:val="num3"/>
    <w:basedOn w:val="Normal"/>
    <w:qFormat/>
    <w:rsid w:val="00CD2116"/>
    <w:pPr>
      <w:widowControl w:val="0"/>
      <w:tabs>
        <w:tab w:val="left" w:pos="2869"/>
      </w:tabs>
      <w:suppressAutoHyphens/>
      <w:spacing w:before="240"/>
      <w:ind w:left="2869" w:hanging="180"/>
    </w:pPr>
    <w:rPr>
      <w:rFonts w:eastAsia="Lucida Sans Unicode"/>
    </w:rPr>
  </w:style>
  <w:style w:type="paragraph" w:customStyle="1" w:styleId="SNConsultation">
    <w:name w:val="SNConsultation"/>
    <w:basedOn w:val="Normal"/>
    <w:autoRedefine/>
    <w:qFormat/>
    <w:rsid w:val="00AB0B9A"/>
    <w:pPr>
      <w:widowControl w:val="0"/>
      <w:suppressAutoHyphens/>
      <w:spacing w:before="120" w:after="120"/>
      <w:ind w:firstLine="709"/>
    </w:pPr>
    <w:rPr>
      <w:rFonts w:ascii="Times New Roman" w:eastAsia="Lucida Sans Unicode" w:hAnsi="Times New Roman" w:cs="Times New Roman"/>
      <w:color w:val="auto"/>
      <w:sz w:val="24"/>
      <w:szCs w:val="24"/>
    </w:rPr>
  </w:style>
  <w:style w:type="paragraph" w:customStyle="1" w:styleId="SNNature">
    <w:name w:val="SNNature"/>
    <w:basedOn w:val="Normal"/>
    <w:autoRedefine/>
    <w:qFormat/>
    <w:rsid w:val="00CD2116"/>
    <w:pPr>
      <w:widowControl w:val="0"/>
      <w:suppressLineNumbers/>
      <w:suppressAutoHyphens/>
      <w:spacing w:before="720" w:after="120"/>
      <w:jc w:val="center"/>
    </w:pPr>
    <w:rPr>
      <w:rFonts w:eastAsia="Lucida Sans Unicode"/>
      <w:b/>
      <w:bCs/>
    </w:rPr>
  </w:style>
  <w:style w:type="paragraph" w:customStyle="1" w:styleId="SNtitre">
    <w:name w:val="SNtitre"/>
    <w:basedOn w:val="Normal"/>
    <w:autoRedefine/>
    <w:qFormat/>
    <w:rsid w:val="00C65D39"/>
    <w:pPr>
      <w:widowControl w:val="0"/>
      <w:suppressLineNumbers/>
      <w:suppressAutoHyphens/>
      <w:spacing w:after="360"/>
      <w:jc w:val="center"/>
    </w:pPr>
    <w:rPr>
      <w:rFonts w:eastAsia="Lucida Sans Unicode"/>
      <w:b/>
      <w:color w:val="auto"/>
    </w:rPr>
  </w:style>
  <w:style w:type="paragraph" w:customStyle="1" w:styleId="SNNORCentr">
    <w:name w:val="SNNOR+Centré"/>
    <w:qFormat/>
    <w:rsid w:val="00CD2116"/>
    <w:pPr>
      <w:spacing w:after="200" w:line="276" w:lineRule="auto"/>
      <w:jc w:val="center"/>
    </w:pPr>
    <w:rPr>
      <w:bCs/>
      <w:color w:val="00000A"/>
      <w:sz w:val="24"/>
    </w:rPr>
  </w:style>
  <w:style w:type="paragraph" w:customStyle="1" w:styleId="SNAutorit">
    <w:name w:val="SNAutorité"/>
    <w:basedOn w:val="Normal"/>
    <w:autoRedefine/>
    <w:qFormat/>
    <w:rsid w:val="00CD2116"/>
    <w:pPr>
      <w:spacing w:before="720" w:after="240"/>
      <w:ind w:firstLine="720"/>
    </w:pPr>
    <w:rPr>
      <w:b/>
    </w:rPr>
  </w:style>
  <w:style w:type="paragraph" w:customStyle="1" w:styleId="SNSignatureprnomnomDroite">
    <w:name w:val="SNSignature prénom+nom Droite"/>
    <w:qFormat/>
    <w:rsid w:val="00CD2116"/>
    <w:pPr>
      <w:widowControl w:val="0"/>
      <w:spacing w:after="120" w:line="276" w:lineRule="auto"/>
      <w:ind w:left="5041"/>
    </w:pPr>
    <w:rPr>
      <w:color w:val="00000A"/>
      <w:sz w:val="22"/>
    </w:rPr>
  </w:style>
  <w:style w:type="paragraph" w:customStyle="1" w:styleId="SNSignatureDroite">
    <w:name w:val="SNSignatureDroite"/>
    <w:basedOn w:val="Normal"/>
    <w:autoRedefine/>
    <w:qFormat/>
    <w:rsid w:val="00CD2116"/>
    <w:pPr>
      <w:spacing w:before="120" w:after="1680"/>
      <w:ind w:left="720"/>
      <w:jc w:val="right"/>
    </w:pPr>
    <w:rPr>
      <w:color w:val="000000"/>
    </w:rPr>
  </w:style>
  <w:style w:type="paragraph" w:customStyle="1" w:styleId="SNSignatureGauche">
    <w:name w:val="SNSignatureGauche"/>
    <w:basedOn w:val="Normal"/>
    <w:autoRedefine/>
    <w:qFormat/>
    <w:rsid w:val="00CD2116"/>
    <w:pPr>
      <w:spacing w:before="120" w:after="1680"/>
      <w:ind w:left="720" w:right="4494"/>
    </w:pPr>
  </w:style>
  <w:style w:type="paragraph" w:customStyle="1" w:styleId="SNSignatureprnomnomGauche">
    <w:name w:val="SNSignature prénom+nom Gauche"/>
    <w:basedOn w:val="SNSignatureGauche"/>
    <w:next w:val="SNSignatureDroite"/>
    <w:qFormat/>
    <w:rsid w:val="00CD2116"/>
    <w:pPr>
      <w:spacing w:after="120"/>
    </w:pPr>
    <w:rPr>
      <w:color w:val="000000"/>
    </w:rPr>
  </w:style>
  <w:style w:type="paragraph" w:customStyle="1" w:styleId="SNTimbre">
    <w:name w:val="SNTimbre"/>
    <w:basedOn w:val="Normal"/>
    <w:autoRedefine/>
    <w:qFormat/>
    <w:rsid w:val="00CD2116"/>
    <w:pPr>
      <w:widowControl w:val="0"/>
      <w:suppressAutoHyphens/>
      <w:snapToGrid w:val="0"/>
      <w:spacing w:before="120"/>
      <w:jc w:val="center"/>
    </w:pPr>
    <w:rPr>
      <w:rFonts w:eastAsia="Lucida Sans Unicode"/>
    </w:rPr>
  </w:style>
  <w:style w:type="paragraph" w:customStyle="1" w:styleId="SNRapport">
    <w:name w:val="SNRapport"/>
    <w:basedOn w:val="Normal"/>
    <w:autoRedefine/>
    <w:qFormat/>
    <w:rsid w:val="00716D12"/>
    <w:pPr>
      <w:spacing w:before="240" w:after="120"/>
      <w:ind w:firstLine="720"/>
    </w:pPr>
    <w:rPr>
      <w:rFonts w:ascii="Times New Roman" w:hAnsi="Times New Roman" w:cs="Times New Roman"/>
      <w:color w:val="auto"/>
    </w:rPr>
  </w:style>
  <w:style w:type="paragraph" w:customStyle="1" w:styleId="SNVisa">
    <w:name w:val="SNVisa"/>
    <w:basedOn w:val="Normal"/>
    <w:autoRedefine/>
    <w:qFormat/>
    <w:rsid w:val="00CD2116"/>
    <w:pPr>
      <w:spacing w:before="120" w:after="120"/>
      <w:ind w:firstLine="720"/>
    </w:pPr>
  </w:style>
  <w:style w:type="paragraph" w:customStyle="1" w:styleId="SNDate">
    <w:name w:val="SNDate"/>
    <w:basedOn w:val="Normal"/>
    <w:autoRedefine/>
    <w:qFormat/>
    <w:rsid w:val="009456E8"/>
    <w:pPr>
      <w:spacing w:after="0"/>
      <w:ind w:firstLine="720"/>
    </w:pPr>
  </w:style>
  <w:style w:type="paragraph" w:customStyle="1" w:styleId="SNContreseing">
    <w:name w:val="SNContreseing"/>
    <w:basedOn w:val="Normal"/>
    <w:next w:val="SNSignatureGauche"/>
    <w:autoRedefine/>
    <w:qFormat/>
    <w:rsid w:val="00CD2116"/>
    <w:pPr>
      <w:spacing w:before="480"/>
      <w:ind w:firstLine="720"/>
    </w:pPr>
  </w:style>
  <w:style w:type="paragraph" w:customStyle="1" w:styleId="SNActe">
    <w:name w:val="SNActe"/>
    <w:basedOn w:val="Normal"/>
    <w:autoRedefine/>
    <w:qFormat/>
    <w:rsid w:val="00CD2116"/>
    <w:pPr>
      <w:spacing w:before="480" w:after="360"/>
      <w:jc w:val="center"/>
    </w:pPr>
    <w:rPr>
      <w:b/>
    </w:rPr>
  </w:style>
  <w:style w:type="paragraph" w:customStyle="1" w:styleId="SNArticle">
    <w:name w:val="SNArticle"/>
    <w:basedOn w:val="Normal"/>
    <w:autoRedefine/>
    <w:qFormat/>
    <w:rsid w:val="00CD2116"/>
    <w:pPr>
      <w:spacing w:before="240" w:after="240"/>
      <w:jc w:val="center"/>
    </w:pPr>
    <w:rPr>
      <w:b/>
    </w:rPr>
  </w:style>
  <w:style w:type="paragraph" w:customStyle="1" w:styleId="SNConsidrant">
    <w:name w:val="SNConsidérant"/>
    <w:basedOn w:val="Normal"/>
    <w:autoRedefine/>
    <w:qFormat/>
    <w:rsid w:val="00CD2116"/>
    <w:pPr>
      <w:ind w:firstLine="720"/>
    </w:pPr>
  </w:style>
  <w:style w:type="paragraph" w:customStyle="1" w:styleId="SNConsultationCE">
    <w:name w:val="SNConsultationCE"/>
    <w:basedOn w:val="SNConsultation"/>
    <w:autoRedefine/>
    <w:qFormat/>
    <w:rsid w:val="00CD2116"/>
  </w:style>
  <w:style w:type="paragraph" w:customStyle="1" w:styleId="SNConsultationCM">
    <w:name w:val="SNConsultationCM"/>
    <w:basedOn w:val="SNConsultation"/>
    <w:autoRedefine/>
    <w:qFormat/>
    <w:rsid w:val="00CD2116"/>
  </w:style>
  <w:style w:type="paragraph" w:customStyle="1" w:styleId="SNDirection">
    <w:name w:val="SNDirection"/>
    <w:basedOn w:val="Normal"/>
    <w:autoRedefine/>
    <w:qFormat/>
    <w:rsid w:val="00CD2116"/>
    <w:pPr>
      <w:spacing w:before="720"/>
      <w:jc w:val="center"/>
    </w:pPr>
    <w:rPr>
      <w:b/>
    </w:rPr>
  </w:style>
  <w:style w:type="paragraph" w:customStyle="1" w:styleId="SNListePrincipale">
    <w:name w:val="SNListePrincipale"/>
    <w:basedOn w:val="Normal"/>
    <w:qFormat/>
    <w:rsid w:val="00CD2116"/>
  </w:style>
  <w:style w:type="paragraph" w:customStyle="1" w:styleId="SNIntitul">
    <w:name w:val="SNIntitulé"/>
    <w:basedOn w:val="Normal"/>
    <w:autoRedefine/>
    <w:qFormat/>
    <w:rsid w:val="00CD2116"/>
    <w:pPr>
      <w:jc w:val="center"/>
    </w:pPr>
  </w:style>
  <w:style w:type="paragraph" w:customStyle="1" w:styleId="SNTitreRapport">
    <w:name w:val="SNTitreRapport"/>
    <w:basedOn w:val="SNActe"/>
    <w:autoRedefine/>
    <w:qFormat/>
    <w:rsid w:val="00CD2116"/>
  </w:style>
  <w:style w:type="paragraph" w:customStyle="1" w:styleId="SNExcution">
    <w:name w:val="SNExécution"/>
    <w:basedOn w:val="Normal"/>
    <w:autoRedefine/>
    <w:qFormat/>
    <w:rsid w:val="00CD2116"/>
  </w:style>
  <w:style w:type="paragraph" w:customStyle="1" w:styleId="SNAdoption">
    <w:name w:val="SNAdoption"/>
    <w:basedOn w:val="Normal"/>
    <w:autoRedefine/>
    <w:qFormat/>
    <w:rsid w:val="00CD2116"/>
  </w:style>
  <w:style w:type="paragraph" w:customStyle="1" w:styleId="SNLibell">
    <w:name w:val="SNLibellé"/>
    <w:basedOn w:val="Normal"/>
    <w:autoRedefine/>
    <w:qFormat/>
    <w:rsid w:val="00CD2116"/>
  </w:style>
  <w:style w:type="paragraph" w:styleId="Textedebulles">
    <w:name w:val="Balloon Text"/>
    <w:basedOn w:val="Normal"/>
    <w:semiHidden/>
    <w:qFormat/>
    <w:rsid w:val="00CD2116"/>
    <w:rPr>
      <w:rFonts w:ascii="Tahoma" w:hAnsi="Tahoma" w:cs="Tahoma"/>
      <w:sz w:val="16"/>
      <w:szCs w:val="16"/>
    </w:rPr>
  </w:style>
  <w:style w:type="paragraph" w:customStyle="1" w:styleId="Titre1objet">
    <w:name w:val="Titre 1 objet"/>
    <w:basedOn w:val="Titre1"/>
    <w:qFormat/>
    <w:rsid w:val="00CD2116"/>
    <w:pPr>
      <w:spacing w:before="0"/>
    </w:pPr>
  </w:style>
  <w:style w:type="paragraph" w:customStyle="1" w:styleId="Titre2objet">
    <w:name w:val="Titre 2 objet"/>
    <w:basedOn w:val="Titre2"/>
    <w:next w:val="Normal"/>
    <w:qFormat/>
    <w:rsid w:val="00CD2116"/>
    <w:pPr>
      <w:spacing w:after="120"/>
    </w:pPr>
  </w:style>
  <w:style w:type="paragraph" w:customStyle="1" w:styleId="titre3objet">
    <w:name w:val="titre 3 objet"/>
    <w:basedOn w:val="Titre3"/>
    <w:next w:val="Normal"/>
    <w:qFormat/>
    <w:rsid w:val="00CD2116"/>
    <w:pPr>
      <w:spacing w:after="120"/>
    </w:pPr>
  </w:style>
  <w:style w:type="paragraph" w:customStyle="1" w:styleId="Nature">
    <w:name w:val="Nature"/>
    <w:basedOn w:val="Normal"/>
    <w:autoRedefine/>
    <w:qFormat/>
    <w:rsid w:val="00CD2116"/>
    <w:pPr>
      <w:widowControl w:val="0"/>
      <w:suppressLineNumbers/>
      <w:suppressAutoHyphens/>
      <w:spacing w:before="720" w:after="240"/>
      <w:jc w:val="center"/>
    </w:pPr>
    <w:rPr>
      <w:rFonts w:eastAsia="Lucida Sans Unicode"/>
      <w:b/>
      <w:bCs/>
    </w:rPr>
  </w:style>
  <w:style w:type="paragraph" w:customStyle="1" w:styleId="Titreprincipal">
    <w:name w:val="Titre principal"/>
    <w:basedOn w:val="Normal"/>
    <w:uiPriority w:val="10"/>
    <w:qFormat/>
    <w:rsid w:val="00334C43"/>
    <w:pPr>
      <w:pBdr>
        <w:bottom w:val="single" w:sz="8" w:space="4" w:color="5B9BD5"/>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Sansinterligne">
    <w:name w:val="No Spacing"/>
    <w:autoRedefine/>
    <w:uiPriority w:val="1"/>
    <w:qFormat/>
    <w:rsid w:val="00334C43"/>
    <w:pPr>
      <w:spacing w:after="200" w:line="276" w:lineRule="auto"/>
      <w:ind w:left="357" w:hanging="357"/>
      <w:jc w:val="both"/>
    </w:pPr>
    <w:rPr>
      <w:rFonts w:ascii="Garamond" w:eastAsiaTheme="minorHAnsi" w:hAnsi="Garamond" w:cstheme="minorBidi"/>
      <w:color w:val="00000A"/>
      <w:sz w:val="22"/>
      <w:szCs w:val="22"/>
      <w:lang w:eastAsia="en-US"/>
    </w:rPr>
  </w:style>
  <w:style w:type="paragraph" w:styleId="Paragraphedeliste">
    <w:name w:val="List Paragraph"/>
    <w:basedOn w:val="Normal"/>
    <w:uiPriority w:val="34"/>
    <w:qFormat/>
    <w:rsid w:val="00334C43"/>
    <w:pPr>
      <w:ind w:left="720"/>
      <w:contextualSpacing/>
    </w:pPr>
  </w:style>
  <w:style w:type="character" w:styleId="Marquedecommentaire">
    <w:name w:val="annotation reference"/>
    <w:basedOn w:val="Policepardfaut"/>
    <w:semiHidden/>
    <w:unhideWhenUsed/>
    <w:rsid w:val="00434E54"/>
    <w:rPr>
      <w:sz w:val="16"/>
      <w:szCs w:val="16"/>
    </w:rPr>
  </w:style>
  <w:style w:type="paragraph" w:styleId="Commentaire">
    <w:name w:val="annotation text"/>
    <w:basedOn w:val="Normal"/>
    <w:link w:val="CommentaireCar"/>
    <w:semiHidden/>
    <w:unhideWhenUsed/>
    <w:rsid w:val="00434E54"/>
    <w:pPr>
      <w:spacing w:line="240" w:lineRule="auto"/>
    </w:pPr>
    <w:rPr>
      <w:sz w:val="20"/>
      <w:szCs w:val="20"/>
    </w:rPr>
  </w:style>
  <w:style w:type="character" w:customStyle="1" w:styleId="CommentaireCar">
    <w:name w:val="Commentaire Car"/>
    <w:basedOn w:val="Policepardfaut"/>
    <w:link w:val="Commentaire"/>
    <w:semiHidden/>
    <w:rsid w:val="00434E54"/>
    <w:rPr>
      <w:rFonts w:asciiTheme="minorHAnsi" w:eastAsiaTheme="minorHAnsi" w:hAnsiTheme="minorHAnsi" w:cstheme="minorBidi"/>
      <w:color w:val="00000A"/>
      <w:lang w:eastAsia="en-US"/>
    </w:rPr>
  </w:style>
  <w:style w:type="paragraph" w:styleId="Objetducommentaire">
    <w:name w:val="annotation subject"/>
    <w:basedOn w:val="Commentaire"/>
    <w:next w:val="Commentaire"/>
    <w:link w:val="ObjetducommentaireCar"/>
    <w:semiHidden/>
    <w:unhideWhenUsed/>
    <w:rsid w:val="00434E54"/>
    <w:rPr>
      <w:b/>
      <w:bCs/>
    </w:rPr>
  </w:style>
  <w:style w:type="character" w:customStyle="1" w:styleId="ObjetducommentaireCar">
    <w:name w:val="Objet du commentaire Car"/>
    <w:basedOn w:val="CommentaireCar"/>
    <w:link w:val="Objetducommentaire"/>
    <w:semiHidden/>
    <w:rsid w:val="00434E54"/>
    <w:rPr>
      <w:rFonts w:asciiTheme="minorHAnsi" w:eastAsiaTheme="minorHAnsi" w:hAnsiTheme="minorHAnsi" w:cstheme="minorBidi"/>
      <w:b/>
      <w:bCs/>
      <w:color w:val="00000A"/>
      <w:lang w:eastAsia="en-US"/>
    </w:rPr>
  </w:style>
  <w:style w:type="paragraph" w:styleId="Rvision">
    <w:name w:val="Revision"/>
    <w:hidden/>
    <w:uiPriority w:val="99"/>
    <w:semiHidden/>
    <w:rsid w:val="0092447C"/>
    <w:rPr>
      <w:rFonts w:asciiTheme="minorHAnsi" w:eastAsiaTheme="minorHAnsi" w:hAnsiTheme="minorHAnsi" w:cstheme="minorBidi"/>
      <w:color w:val="00000A"/>
      <w:sz w:val="22"/>
      <w:szCs w:val="22"/>
      <w:lang w:eastAsia="en-US"/>
    </w:rPr>
  </w:style>
  <w:style w:type="paragraph" w:styleId="NormalWeb">
    <w:name w:val="Normal (Web)"/>
    <w:basedOn w:val="Normal"/>
    <w:uiPriority w:val="99"/>
    <w:unhideWhenUsed/>
    <w:rsid w:val="00EE53C1"/>
    <w:pPr>
      <w:spacing w:after="0" w:line="240" w:lineRule="auto"/>
    </w:pPr>
    <w:rPr>
      <w:rFonts w:ascii="Times New Roman" w:hAnsi="Times New Roman" w:cs="Times New Roman"/>
      <w:color w:val="auto"/>
      <w:sz w:val="24"/>
      <w:szCs w:val="24"/>
      <w:lang w:eastAsia="fr-FR"/>
    </w:rPr>
  </w:style>
  <w:style w:type="paragraph" w:customStyle="1" w:styleId="Default">
    <w:name w:val="Default"/>
    <w:rsid w:val="00F76B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0844">
      <w:bodyDiv w:val="1"/>
      <w:marLeft w:val="0"/>
      <w:marRight w:val="0"/>
      <w:marTop w:val="0"/>
      <w:marBottom w:val="0"/>
      <w:divBdr>
        <w:top w:val="none" w:sz="0" w:space="0" w:color="auto"/>
        <w:left w:val="none" w:sz="0" w:space="0" w:color="auto"/>
        <w:bottom w:val="none" w:sz="0" w:space="0" w:color="auto"/>
        <w:right w:val="none" w:sz="0" w:space="0" w:color="auto"/>
      </w:divBdr>
    </w:div>
    <w:div w:id="873077462">
      <w:bodyDiv w:val="1"/>
      <w:marLeft w:val="0"/>
      <w:marRight w:val="0"/>
      <w:marTop w:val="0"/>
      <w:marBottom w:val="0"/>
      <w:divBdr>
        <w:top w:val="none" w:sz="0" w:space="0" w:color="auto"/>
        <w:left w:val="none" w:sz="0" w:space="0" w:color="auto"/>
        <w:bottom w:val="none" w:sz="0" w:space="0" w:color="auto"/>
        <w:right w:val="none" w:sz="0" w:space="0" w:color="auto"/>
      </w:divBdr>
    </w:div>
    <w:div w:id="1982810978">
      <w:bodyDiv w:val="1"/>
      <w:marLeft w:val="0"/>
      <w:marRight w:val="0"/>
      <w:marTop w:val="0"/>
      <w:marBottom w:val="0"/>
      <w:divBdr>
        <w:top w:val="none" w:sz="0" w:space="0" w:color="auto"/>
        <w:left w:val="none" w:sz="0" w:space="0" w:color="auto"/>
        <w:bottom w:val="none" w:sz="0" w:space="0" w:color="auto"/>
        <w:right w:val="none" w:sz="0" w:space="0" w:color="auto"/>
      </w:divBdr>
      <w:divsChild>
        <w:div w:id="1596285594">
          <w:marLeft w:val="0"/>
          <w:marRight w:val="0"/>
          <w:marTop w:val="0"/>
          <w:marBottom w:val="0"/>
          <w:divBdr>
            <w:top w:val="none" w:sz="0" w:space="0" w:color="auto"/>
            <w:left w:val="none" w:sz="0" w:space="0" w:color="auto"/>
            <w:bottom w:val="none" w:sz="0" w:space="0" w:color="auto"/>
            <w:right w:val="none" w:sz="0" w:space="0" w:color="auto"/>
          </w:divBdr>
        </w:div>
        <w:div w:id="18524036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affichCodeArticle.do?cidTexte=LEGITEXT000006071307&amp;idArticle=LEGIARTI000024230140&amp;dateTexte=&amp;categorieLien=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Article.do?cidTexte=LEGITEXT000006071307&amp;idArticle=LEGIARTI000006539969&amp;dateTexte=&amp;categorieLien=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47A7-0484-4634-BF81-522B1AAD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7538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Florian VEYSSILIER</dc:creator>
  <cp:lastModifiedBy>Julien FABRE (FR CA REACH)</cp:lastModifiedBy>
  <cp:revision>4</cp:revision>
  <cp:lastPrinted>2011-02-03T14:54:00Z</cp:lastPrinted>
  <dcterms:created xsi:type="dcterms:W3CDTF">2022-01-20T17:52:00Z</dcterms:created>
  <dcterms:modified xsi:type="dcterms:W3CDTF">2022-01-21T13:54:00Z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