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9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7"/>
        <w:gridCol w:w="968"/>
        <w:gridCol w:w="1487"/>
      </w:tblGrid>
      <w:tr w:rsidR="003221AE" w:rsidRPr="008922E9" w14:paraId="5CDE90DC" w14:textId="77777777" w:rsidTr="006C787E">
        <w:tc>
          <w:tcPr>
            <w:tcW w:w="3982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11BA6" w14:textId="77777777" w:rsidR="003221AE" w:rsidRPr="008922E9" w:rsidRDefault="003221AE" w:rsidP="00034D7D">
            <w:pPr>
              <w:pStyle w:val="SNREPUBLIQUE"/>
              <w:snapToGrid w:val="0"/>
            </w:pPr>
            <w:r w:rsidRPr="008922E9">
              <w:t>RÉPUBLIQUE FRANÇAISE</w:t>
            </w:r>
          </w:p>
        </w:tc>
      </w:tr>
      <w:tr w:rsidR="003221AE" w:rsidRPr="008922E9" w14:paraId="5506CFFC" w14:textId="77777777" w:rsidTr="006C787E">
        <w:trPr>
          <w:trHeight w:hRule="exact" w:val="113"/>
        </w:trPr>
        <w:tc>
          <w:tcPr>
            <w:tcW w:w="152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6834CA" w14:textId="77777777" w:rsidR="003221AE" w:rsidRPr="008922E9" w:rsidRDefault="003221AE" w:rsidP="005B4450">
            <w:pPr>
              <w:pStyle w:val="Standard"/>
              <w:snapToGrid w:val="0"/>
              <w:jc w:val="both"/>
              <w:rPr>
                <w:rFonts w:cs="Tahoma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E26A9" w14:textId="77777777" w:rsidR="003221AE" w:rsidRPr="008922E9" w:rsidRDefault="003221AE" w:rsidP="005B4450">
            <w:pPr>
              <w:pStyle w:val="Standard"/>
              <w:snapToGrid w:val="0"/>
              <w:jc w:val="both"/>
            </w:pPr>
          </w:p>
        </w:tc>
        <w:tc>
          <w:tcPr>
            <w:tcW w:w="148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DE1636" w14:textId="77777777" w:rsidR="003221AE" w:rsidRPr="008922E9" w:rsidRDefault="003221AE" w:rsidP="005B4450">
            <w:pPr>
              <w:pStyle w:val="Standard"/>
              <w:snapToGrid w:val="0"/>
              <w:jc w:val="both"/>
            </w:pPr>
          </w:p>
        </w:tc>
      </w:tr>
      <w:tr w:rsidR="003221AE" w:rsidRPr="008922E9" w14:paraId="3CD536A9" w14:textId="77777777" w:rsidTr="006C787E">
        <w:tc>
          <w:tcPr>
            <w:tcW w:w="3982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5E37F" w14:textId="0B82AD1B" w:rsidR="003221AE" w:rsidRPr="008922E9" w:rsidRDefault="003221AE" w:rsidP="00034D7D">
            <w:pPr>
              <w:pStyle w:val="SNTimbre"/>
              <w:spacing w:before="0"/>
            </w:pPr>
            <w:r w:rsidRPr="008922E9">
              <w:t>Minist</w:t>
            </w:r>
            <w:r w:rsidR="00F028FA" w:rsidRPr="008922E9">
              <w:t xml:space="preserve">ère de la </w:t>
            </w:r>
            <w:r w:rsidR="0003070D" w:rsidRPr="008922E9">
              <w:t>T</w:t>
            </w:r>
            <w:r w:rsidR="00F028FA" w:rsidRPr="008922E9">
              <w:t>ransition écologique</w:t>
            </w:r>
            <w:r w:rsidR="00F22443">
              <w:t>, de la biodiversité</w:t>
            </w:r>
            <w:r w:rsidR="002D7D49">
              <w:t xml:space="preserve"> </w:t>
            </w:r>
            <w:r w:rsidR="002D7D49" w:rsidRPr="00300562">
              <w:rPr>
                <w:color w:val="000000" w:themeColor="text1"/>
              </w:rPr>
              <w:t xml:space="preserve">et des </w:t>
            </w:r>
            <w:r w:rsidR="002D7D49">
              <w:rPr>
                <w:color w:val="000000" w:themeColor="text1"/>
              </w:rPr>
              <w:t>n</w:t>
            </w:r>
            <w:r w:rsidR="002D7D49" w:rsidRPr="00300562">
              <w:rPr>
                <w:color w:val="000000" w:themeColor="text1"/>
              </w:rPr>
              <w:t>égociations internationales sur le climat et la nature</w:t>
            </w:r>
          </w:p>
        </w:tc>
      </w:tr>
      <w:tr w:rsidR="003221AE" w:rsidRPr="008922E9" w14:paraId="39E28312" w14:textId="77777777" w:rsidTr="006C787E">
        <w:trPr>
          <w:trHeight w:hRule="exact" w:val="227"/>
        </w:trPr>
        <w:tc>
          <w:tcPr>
            <w:tcW w:w="152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EBBB9" w14:textId="77777777" w:rsidR="003221AE" w:rsidRPr="008922E9" w:rsidRDefault="003221AE" w:rsidP="005B4450">
            <w:pPr>
              <w:pStyle w:val="Standard"/>
              <w:snapToGrid w:val="0"/>
              <w:jc w:val="both"/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494B5" w14:textId="77777777" w:rsidR="003221AE" w:rsidRPr="008922E9" w:rsidRDefault="003221AE" w:rsidP="005B4450">
            <w:pPr>
              <w:pStyle w:val="Standard"/>
              <w:snapToGrid w:val="0"/>
              <w:jc w:val="both"/>
            </w:pPr>
          </w:p>
        </w:tc>
        <w:tc>
          <w:tcPr>
            <w:tcW w:w="148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1997D4" w14:textId="77777777" w:rsidR="003221AE" w:rsidRPr="008922E9" w:rsidRDefault="003221AE" w:rsidP="005B4450">
            <w:pPr>
              <w:pStyle w:val="Standard"/>
              <w:snapToGrid w:val="0"/>
              <w:jc w:val="both"/>
            </w:pPr>
          </w:p>
        </w:tc>
      </w:tr>
      <w:tr w:rsidR="003221AE" w:rsidRPr="008922E9" w14:paraId="616861E0" w14:textId="77777777" w:rsidTr="006C787E">
        <w:trPr>
          <w:trHeight w:hRule="exact" w:val="227"/>
        </w:trPr>
        <w:tc>
          <w:tcPr>
            <w:tcW w:w="152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CB2853" w14:textId="77777777" w:rsidR="003221AE" w:rsidRPr="008922E9" w:rsidRDefault="003221AE" w:rsidP="005B4450">
            <w:pPr>
              <w:pStyle w:val="Standard"/>
              <w:snapToGrid w:val="0"/>
              <w:jc w:val="both"/>
            </w:pPr>
          </w:p>
        </w:tc>
        <w:tc>
          <w:tcPr>
            <w:tcW w:w="96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D6C960" w14:textId="77777777" w:rsidR="003221AE" w:rsidRPr="008922E9" w:rsidRDefault="003221AE" w:rsidP="005B4450">
            <w:pPr>
              <w:pStyle w:val="Standard"/>
              <w:snapToGrid w:val="0"/>
              <w:jc w:val="both"/>
            </w:pPr>
          </w:p>
        </w:tc>
        <w:tc>
          <w:tcPr>
            <w:tcW w:w="148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83DD2" w14:textId="77777777" w:rsidR="003221AE" w:rsidRPr="008922E9" w:rsidRDefault="003221AE" w:rsidP="005B4450">
            <w:pPr>
              <w:pStyle w:val="Standard"/>
              <w:snapToGrid w:val="0"/>
              <w:jc w:val="both"/>
            </w:pPr>
          </w:p>
        </w:tc>
      </w:tr>
    </w:tbl>
    <w:p w14:paraId="7C7FBE3D" w14:textId="5DF15126" w:rsidR="003221AE" w:rsidRPr="008922E9" w:rsidRDefault="00F028FA" w:rsidP="00481F6C">
      <w:pPr>
        <w:pStyle w:val="SNNature"/>
        <w:spacing w:before="0" w:after="0"/>
      </w:pPr>
      <w:r w:rsidRPr="008922E9">
        <w:t>Arrêté du</w:t>
      </w:r>
    </w:p>
    <w:p w14:paraId="2C73F357" w14:textId="77777777" w:rsidR="0062260B" w:rsidRPr="008922E9" w:rsidRDefault="0062260B" w:rsidP="005B4450">
      <w:pPr>
        <w:jc w:val="both"/>
        <w:rPr>
          <w:lang w:eastAsia="zh-CN"/>
        </w:rPr>
      </w:pPr>
    </w:p>
    <w:p w14:paraId="4BB231A1" w14:textId="28099A54" w:rsidR="003221AE" w:rsidRPr="008922E9" w:rsidRDefault="007C1CAF" w:rsidP="00481F6C">
      <w:pPr>
        <w:pStyle w:val="Default"/>
        <w:jc w:val="center"/>
        <w:rPr>
          <w:rStyle w:val="StrongEmphasis"/>
        </w:rPr>
      </w:pPr>
      <w:r>
        <w:rPr>
          <w:rStyle w:val="StrongEmphasis"/>
        </w:rPr>
        <w:t xml:space="preserve">Modifiant l’arrêté 2 </w:t>
      </w:r>
      <w:r w:rsidR="00F31434">
        <w:rPr>
          <w:rStyle w:val="StrongEmphasis"/>
        </w:rPr>
        <w:t xml:space="preserve">du </w:t>
      </w:r>
      <w:r>
        <w:rPr>
          <w:rStyle w:val="StrongEmphasis"/>
        </w:rPr>
        <w:t>décembre 2025 p</w:t>
      </w:r>
      <w:r w:rsidR="006D15B0" w:rsidRPr="008922E9">
        <w:rPr>
          <w:rStyle w:val="StrongEmphasis"/>
        </w:rPr>
        <w:t xml:space="preserve">ortant </w:t>
      </w:r>
      <w:r w:rsidR="0042287B" w:rsidRPr="008922E9">
        <w:rPr>
          <w:rStyle w:val="StrongEmphasis"/>
        </w:rPr>
        <w:t xml:space="preserve">cahier </w:t>
      </w:r>
      <w:r w:rsidR="00287778" w:rsidRPr="008922E9">
        <w:rPr>
          <w:rStyle w:val="StrongEmphasis"/>
        </w:rPr>
        <w:t xml:space="preserve">des charges des </w:t>
      </w:r>
      <w:r w:rsidR="00301209" w:rsidRPr="008922E9">
        <w:rPr>
          <w:rStyle w:val="StrongEmphasis"/>
        </w:rPr>
        <w:t>éco-organismes</w:t>
      </w:r>
      <w:r w:rsidR="002E7723" w:rsidRPr="008922E9">
        <w:rPr>
          <w:rStyle w:val="StrongEmphasis"/>
        </w:rPr>
        <w:t>,</w:t>
      </w:r>
      <w:r w:rsidR="005531C4" w:rsidRPr="008922E9">
        <w:rPr>
          <w:rStyle w:val="StrongEmphasis"/>
        </w:rPr>
        <w:t xml:space="preserve"> des systèmes individuels </w:t>
      </w:r>
      <w:r w:rsidR="002E7723" w:rsidRPr="008922E9">
        <w:rPr>
          <w:rStyle w:val="StrongEmphasis"/>
        </w:rPr>
        <w:t xml:space="preserve">et des organismes coordonnateurs </w:t>
      </w:r>
      <w:r w:rsidR="00301209" w:rsidRPr="008922E9">
        <w:rPr>
          <w:rStyle w:val="StrongEmphasis"/>
        </w:rPr>
        <w:t xml:space="preserve">de la filière </w:t>
      </w:r>
      <w:r w:rsidR="005531C4" w:rsidRPr="008922E9">
        <w:rPr>
          <w:rStyle w:val="StrongEmphasis"/>
        </w:rPr>
        <w:t xml:space="preserve">à responsabilité élargie </w:t>
      </w:r>
      <w:r w:rsidR="0013356E" w:rsidRPr="008922E9">
        <w:rPr>
          <w:rStyle w:val="StrongEmphasis"/>
        </w:rPr>
        <w:t>des producteurs d’</w:t>
      </w:r>
      <w:r w:rsidR="0042287B" w:rsidRPr="008922E9">
        <w:rPr>
          <w:rStyle w:val="StrongEmphasis"/>
        </w:rPr>
        <w:t xml:space="preserve">emballages </w:t>
      </w:r>
      <w:r w:rsidR="00AE2F8A" w:rsidRPr="008922E9">
        <w:rPr>
          <w:rStyle w:val="StrongEmphasis"/>
        </w:rPr>
        <w:t>servant à commercialiser des produits consommés ou utilisés par des professionnels</w:t>
      </w:r>
    </w:p>
    <w:p w14:paraId="0E26D6EA" w14:textId="77777777" w:rsidR="00A71CED" w:rsidRPr="008922E9" w:rsidRDefault="00A71CED" w:rsidP="005B4450">
      <w:pPr>
        <w:spacing w:after="0" w:line="240" w:lineRule="auto"/>
        <w:jc w:val="both"/>
        <w:rPr>
          <w:sz w:val="24"/>
          <w:szCs w:val="24"/>
        </w:rPr>
      </w:pPr>
    </w:p>
    <w:p w14:paraId="030F984B" w14:textId="49929D46" w:rsidR="003221AE" w:rsidRPr="008922E9" w:rsidRDefault="003221AE" w:rsidP="00F2023A">
      <w:pPr>
        <w:spacing w:after="0" w:line="240" w:lineRule="auto"/>
        <w:jc w:val="center"/>
        <w:rPr>
          <w:sz w:val="24"/>
          <w:szCs w:val="24"/>
        </w:rPr>
      </w:pPr>
      <w:r w:rsidRPr="00F31434">
        <w:rPr>
          <w:sz w:val="24"/>
          <w:szCs w:val="24"/>
        </w:rPr>
        <w:t>NOR :</w:t>
      </w:r>
      <w:r w:rsidR="00992CD9" w:rsidRPr="00F31434">
        <w:rPr>
          <w:sz w:val="24"/>
          <w:szCs w:val="24"/>
        </w:rPr>
        <w:t xml:space="preserve"> </w:t>
      </w:r>
      <w:r w:rsidR="00F31434" w:rsidRPr="00F31434">
        <w:t>TECP2620919A</w:t>
      </w:r>
    </w:p>
    <w:p w14:paraId="08521B17" w14:textId="77777777" w:rsidR="003D00E7" w:rsidRPr="008922E9" w:rsidRDefault="003D00E7" w:rsidP="005B4450">
      <w:pPr>
        <w:spacing w:after="0" w:line="240" w:lineRule="auto"/>
        <w:jc w:val="both"/>
        <w:rPr>
          <w:sz w:val="24"/>
          <w:szCs w:val="24"/>
        </w:rPr>
      </w:pPr>
    </w:p>
    <w:p w14:paraId="50E5EA6B" w14:textId="77777777" w:rsidR="000C5F0C" w:rsidRPr="008922E9" w:rsidRDefault="000C5F0C" w:rsidP="005B4450">
      <w:pPr>
        <w:spacing w:after="0" w:line="240" w:lineRule="auto"/>
        <w:jc w:val="both"/>
        <w:rPr>
          <w:sz w:val="24"/>
          <w:szCs w:val="24"/>
        </w:rPr>
      </w:pPr>
    </w:p>
    <w:p w14:paraId="1744A699" w14:textId="6ACE08F3" w:rsidR="00BC24C3" w:rsidRPr="008922E9" w:rsidRDefault="00763273" w:rsidP="005B4450">
      <w:pPr>
        <w:spacing w:after="0" w:line="240" w:lineRule="auto"/>
        <w:jc w:val="both"/>
        <w:rPr>
          <w:i/>
          <w:color w:val="A6A6A6" w:themeColor="background1" w:themeShade="A6"/>
          <w:sz w:val="24"/>
          <w:szCs w:val="24"/>
        </w:rPr>
      </w:pPr>
      <w:r w:rsidRPr="008922E9">
        <w:rPr>
          <w:b/>
          <w:i/>
          <w:color w:val="000000" w:themeColor="text1"/>
          <w:sz w:val="24"/>
          <w:szCs w:val="24"/>
        </w:rPr>
        <w:t>Publics concernés</w:t>
      </w:r>
      <w:r w:rsidR="003D00E7" w:rsidRPr="008922E9">
        <w:rPr>
          <w:i/>
          <w:color w:val="000000" w:themeColor="text1"/>
          <w:sz w:val="24"/>
          <w:szCs w:val="24"/>
        </w:rPr>
        <w:t xml:space="preserve"> </w:t>
      </w:r>
      <w:r w:rsidRPr="008922E9">
        <w:rPr>
          <w:i/>
          <w:color w:val="000000" w:themeColor="text1"/>
          <w:sz w:val="24"/>
          <w:szCs w:val="24"/>
        </w:rPr>
        <w:t>:</w:t>
      </w:r>
      <w:r w:rsidR="00531F80" w:rsidRPr="008922E9">
        <w:rPr>
          <w:i/>
          <w:color w:val="000000" w:themeColor="text1"/>
          <w:sz w:val="24"/>
          <w:szCs w:val="24"/>
        </w:rPr>
        <w:t xml:space="preserve"> </w:t>
      </w:r>
      <w:r w:rsidR="00F45153" w:rsidRPr="008922E9">
        <w:rPr>
          <w:i/>
          <w:color w:val="000000" w:themeColor="text1"/>
          <w:sz w:val="24"/>
          <w:szCs w:val="24"/>
        </w:rPr>
        <w:t>les producteurs (fabricants, importateurs, distributeurs) d</w:t>
      </w:r>
      <w:r w:rsidR="006C38C6">
        <w:rPr>
          <w:i/>
          <w:color w:val="000000" w:themeColor="text1"/>
          <w:sz w:val="24"/>
          <w:szCs w:val="24"/>
        </w:rPr>
        <w:t>’</w:t>
      </w:r>
      <w:r w:rsidR="00531F80" w:rsidRPr="008922E9">
        <w:rPr>
          <w:i/>
          <w:color w:val="000000" w:themeColor="text1"/>
          <w:sz w:val="24"/>
          <w:szCs w:val="24"/>
        </w:rPr>
        <w:t>e</w:t>
      </w:r>
      <w:r w:rsidR="006C38C6">
        <w:rPr>
          <w:i/>
          <w:color w:val="000000" w:themeColor="text1"/>
          <w:sz w:val="24"/>
          <w:szCs w:val="24"/>
        </w:rPr>
        <w:t>mballages et de</w:t>
      </w:r>
      <w:r w:rsidR="00531F80" w:rsidRPr="008922E9">
        <w:rPr>
          <w:i/>
          <w:color w:val="000000" w:themeColor="text1"/>
          <w:sz w:val="24"/>
          <w:szCs w:val="24"/>
        </w:rPr>
        <w:t xml:space="preserve"> produits emballés </w:t>
      </w:r>
      <w:r w:rsidR="00F45153" w:rsidRPr="008922E9">
        <w:rPr>
          <w:i/>
          <w:color w:val="000000" w:themeColor="text1"/>
          <w:sz w:val="24"/>
          <w:szCs w:val="24"/>
        </w:rPr>
        <w:t>consommés ou u</w:t>
      </w:r>
      <w:r w:rsidR="00FA6B6B" w:rsidRPr="008922E9">
        <w:rPr>
          <w:i/>
          <w:color w:val="000000" w:themeColor="text1"/>
          <w:sz w:val="24"/>
          <w:szCs w:val="24"/>
        </w:rPr>
        <w:t xml:space="preserve">tilisés par les professionnels, </w:t>
      </w:r>
      <w:r w:rsidR="00F45153" w:rsidRPr="008922E9">
        <w:rPr>
          <w:i/>
          <w:color w:val="000000" w:themeColor="text1"/>
          <w:sz w:val="24"/>
          <w:szCs w:val="24"/>
        </w:rPr>
        <w:t xml:space="preserve">les organismes collectifs candidats </w:t>
      </w:r>
      <w:r w:rsidR="002E7723" w:rsidRPr="008922E9">
        <w:rPr>
          <w:i/>
          <w:color w:val="000000" w:themeColor="text1"/>
          <w:sz w:val="24"/>
          <w:szCs w:val="24"/>
        </w:rPr>
        <w:t>à l’</w:t>
      </w:r>
      <w:r w:rsidR="00F45153" w:rsidRPr="008922E9">
        <w:rPr>
          <w:i/>
          <w:color w:val="000000" w:themeColor="text1"/>
          <w:sz w:val="24"/>
          <w:szCs w:val="24"/>
        </w:rPr>
        <w:t>agrément</w:t>
      </w:r>
      <w:r w:rsidR="002E7723" w:rsidRPr="008922E9">
        <w:rPr>
          <w:i/>
          <w:color w:val="000000" w:themeColor="text1"/>
          <w:sz w:val="24"/>
          <w:szCs w:val="24"/>
        </w:rPr>
        <w:t xml:space="preserve"> pour exercer les activités d'éco-organisme ou d'organisme coordonnateur de la filière des déchets d’emballages </w:t>
      </w:r>
      <w:r w:rsidR="00FA6B6B" w:rsidRPr="008922E9">
        <w:rPr>
          <w:i/>
          <w:color w:val="000000" w:themeColor="text1"/>
          <w:sz w:val="24"/>
          <w:szCs w:val="24"/>
        </w:rPr>
        <w:t>professionnels</w:t>
      </w:r>
      <w:r w:rsidR="00F45153" w:rsidRPr="008922E9">
        <w:rPr>
          <w:i/>
          <w:color w:val="000000" w:themeColor="text1"/>
          <w:sz w:val="24"/>
          <w:szCs w:val="24"/>
        </w:rPr>
        <w:t>, les collectivités territoriales en charge de la gestion des déchets, les acteurs du réemploi, les opérateurs de gestion de déchets</w:t>
      </w:r>
      <w:r w:rsidR="00697C44" w:rsidRPr="008922E9">
        <w:rPr>
          <w:i/>
          <w:color w:val="000000" w:themeColor="text1"/>
          <w:sz w:val="24"/>
          <w:szCs w:val="24"/>
        </w:rPr>
        <w:t>, les producteurs de produits commercialisés dans des emballages consommés ou utilisés par les ménages, les éco-organismes collectifs agrées ou candidats à l’agrément pour la filière à responsabilité élargie des emballages ménagers.</w:t>
      </w:r>
    </w:p>
    <w:p w14:paraId="101E2FD2" w14:textId="3FF62AAA" w:rsidR="00BC24C3" w:rsidRPr="008922E9" w:rsidRDefault="00763273" w:rsidP="005B4450">
      <w:pPr>
        <w:spacing w:after="0" w:line="240" w:lineRule="auto"/>
        <w:jc w:val="both"/>
        <w:rPr>
          <w:i/>
          <w:color w:val="000000" w:themeColor="text1"/>
          <w:sz w:val="24"/>
          <w:szCs w:val="24"/>
        </w:rPr>
      </w:pPr>
      <w:r w:rsidRPr="00233E0E">
        <w:rPr>
          <w:b/>
          <w:i/>
          <w:color w:val="000000" w:themeColor="text1"/>
          <w:sz w:val="24"/>
          <w:szCs w:val="24"/>
        </w:rPr>
        <w:t>Objet</w:t>
      </w:r>
      <w:r w:rsidR="003D00E7" w:rsidRPr="00233E0E">
        <w:rPr>
          <w:b/>
          <w:i/>
          <w:color w:val="000000" w:themeColor="text1"/>
          <w:sz w:val="24"/>
          <w:szCs w:val="24"/>
        </w:rPr>
        <w:t xml:space="preserve"> </w:t>
      </w:r>
      <w:r w:rsidRPr="008922E9">
        <w:rPr>
          <w:i/>
          <w:color w:val="000000" w:themeColor="text1"/>
          <w:sz w:val="24"/>
          <w:szCs w:val="24"/>
        </w:rPr>
        <w:t xml:space="preserve">: </w:t>
      </w:r>
      <w:r w:rsidR="000F0A09">
        <w:rPr>
          <w:i/>
          <w:color w:val="000000" w:themeColor="text1"/>
          <w:sz w:val="24"/>
          <w:szCs w:val="24"/>
        </w:rPr>
        <w:t xml:space="preserve">cet arrêté </w:t>
      </w:r>
      <w:r w:rsidR="00233E0E">
        <w:rPr>
          <w:i/>
          <w:color w:val="000000" w:themeColor="text1"/>
          <w:sz w:val="24"/>
          <w:szCs w:val="24"/>
        </w:rPr>
        <w:t>modifi</w:t>
      </w:r>
      <w:r w:rsidR="000F0A09">
        <w:rPr>
          <w:i/>
          <w:color w:val="000000" w:themeColor="text1"/>
          <w:sz w:val="24"/>
          <w:szCs w:val="24"/>
        </w:rPr>
        <w:t xml:space="preserve">e l’arrêté du 2 décembre 2025 portant </w:t>
      </w:r>
      <w:r w:rsidR="00F45153" w:rsidRPr="008922E9">
        <w:rPr>
          <w:i/>
          <w:color w:val="000000" w:themeColor="text1"/>
          <w:sz w:val="24"/>
          <w:szCs w:val="24"/>
        </w:rPr>
        <w:t>cahier des charges des éco-organismes</w:t>
      </w:r>
      <w:r w:rsidR="002E7723" w:rsidRPr="008922E9">
        <w:rPr>
          <w:i/>
          <w:color w:val="000000" w:themeColor="text1"/>
          <w:sz w:val="24"/>
          <w:szCs w:val="24"/>
        </w:rPr>
        <w:t>,</w:t>
      </w:r>
      <w:r w:rsidR="00F45153" w:rsidRPr="008922E9">
        <w:rPr>
          <w:i/>
          <w:color w:val="000000" w:themeColor="text1"/>
          <w:sz w:val="24"/>
          <w:szCs w:val="24"/>
        </w:rPr>
        <w:t xml:space="preserve"> des systèmes individuels </w:t>
      </w:r>
      <w:r w:rsidR="00B46B89" w:rsidRPr="008922E9">
        <w:rPr>
          <w:i/>
          <w:color w:val="000000" w:themeColor="text1"/>
          <w:sz w:val="24"/>
          <w:szCs w:val="24"/>
        </w:rPr>
        <w:t>et des organismes coordon</w:t>
      </w:r>
      <w:r w:rsidR="002E7723" w:rsidRPr="008922E9">
        <w:rPr>
          <w:i/>
          <w:color w:val="000000" w:themeColor="text1"/>
          <w:sz w:val="24"/>
          <w:szCs w:val="24"/>
        </w:rPr>
        <w:t xml:space="preserve">nateurs </w:t>
      </w:r>
      <w:r w:rsidR="0013356E" w:rsidRPr="008922E9">
        <w:rPr>
          <w:i/>
          <w:color w:val="000000" w:themeColor="text1"/>
          <w:sz w:val="24"/>
          <w:szCs w:val="24"/>
        </w:rPr>
        <w:t>de la filière à responsabilité élargie des producteurs d’emballages servant à commercialiser des produits consommés ou</w:t>
      </w:r>
      <w:r w:rsidR="00233E0E">
        <w:rPr>
          <w:i/>
          <w:color w:val="000000" w:themeColor="text1"/>
          <w:sz w:val="24"/>
          <w:szCs w:val="24"/>
        </w:rPr>
        <w:t xml:space="preserve"> utilisés par des professionnels</w:t>
      </w:r>
      <w:r w:rsidR="000F0A09">
        <w:rPr>
          <w:i/>
          <w:color w:val="000000" w:themeColor="text1"/>
          <w:sz w:val="24"/>
          <w:szCs w:val="24"/>
        </w:rPr>
        <w:t>.</w:t>
      </w:r>
    </w:p>
    <w:p w14:paraId="0AB2CEBB" w14:textId="3DB25617" w:rsidR="00BC24C3" w:rsidRPr="008922E9" w:rsidRDefault="00763273" w:rsidP="005B4450">
      <w:pPr>
        <w:spacing w:after="0" w:line="240" w:lineRule="auto"/>
        <w:jc w:val="both"/>
        <w:rPr>
          <w:i/>
          <w:color w:val="A6A6A6" w:themeColor="background1" w:themeShade="A6"/>
          <w:sz w:val="24"/>
          <w:szCs w:val="24"/>
        </w:rPr>
      </w:pPr>
      <w:r w:rsidRPr="00233E0E">
        <w:rPr>
          <w:b/>
          <w:i/>
          <w:color w:val="000000" w:themeColor="text1"/>
          <w:sz w:val="24"/>
          <w:szCs w:val="24"/>
        </w:rPr>
        <w:t>Entrée en vigueur</w:t>
      </w:r>
      <w:r w:rsidR="00EA4956" w:rsidRPr="008922E9">
        <w:rPr>
          <w:i/>
          <w:color w:val="000000" w:themeColor="text1"/>
          <w:sz w:val="24"/>
          <w:szCs w:val="24"/>
        </w:rPr>
        <w:t xml:space="preserve"> </w:t>
      </w:r>
      <w:r w:rsidRPr="008922E9">
        <w:rPr>
          <w:i/>
          <w:color w:val="000000" w:themeColor="text1"/>
          <w:sz w:val="24"/>
          <w:szCs w:val="24"/>
        </w:rPr>
        <w:t>:</w:t>
      </w:r>
      <w:r w:rsidR="00305FB8" w:rsidRPr="008922E9">
        <w:rPr>
          <w:i/>
          <w:color w:val="000000" w:themeColor="text1"/>
          <w:sz w:val="24"/>
          <w:szCs w:val="24"/>
        </w:rPr>
        <w:t xml:space="preserve"> </w:t>
      </w:r>
      <w:r w:rsidR="000F0A09">
        <w:rPr>
          <w:i/>
          <w:color w:val="000000" w:themeColor="text1"/>
          <w:sz w:val="24"/>
          <w:szCs w:val="24"/>
        </w:rPr>
        <w:t xml:space="preserve">le présent </w:t>
      </w:r>
      <w:r w:rsidR="00636791" w:rsidRPr="008922E9">
        <w:rPr>
          <w:i/>
          <w:color w:val="000000" w:themeColor="text1"/>
          <w:sz w:val="24"/>
          <w:szCs w:val="24"/>
        </w:rPr>
        <w:t xml:space="preserve">arrêté entre en vigueur </w:t>
      </w:r>
      <w:r w:rsidR="00125124" w:rsidRPr="008922E9">
        <w:rPr>
          <w:i/>
          <w:color w:val="000000" w:themeColor="text1"/>
          <w:sz w:val="24"/>
          <w:szCs w:val="24"/>
        </w:rPr>
        <w:t xml:space="preserve">le </w:t>
      </w:r>
      <w:r w:rsidR="00233E0E">
        <w:rPr>
          <w:i/>
          <w:color w:val="000000" w:themeColor="text1"/>
          <w:sz w:val="24"/>
          <w:szCs w:val="24"/>
        </w:rPr>
        <w:t>lendemain de sa publication</w:t>
      </w:r>
      <w:r w:rsidR="000F0A09">
        <w:rPr>
          <w:i/>
          <w:color w:val="000000" w:themeColor="text1"/>
          <w:sz w:val="24"/>
          <w:szCs w:val="24"/>
        </w:rPr>
        <w:t>.</w:t>
      </w:r>
    </w:p>
    <w:p w14:paraId="63B886CA" w14:textId="2780E038" w:rsidR="000F0A09" w:rsidRDefault="000F0A09" w:rsidP="00A124D7">
      <w:pPr>
        <w:spacing w:after="0" w:line="24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Application</w:t>
      </w:r>
      <w:r w:rsidR="00716EBC" w:rsidRPr="008922E9">
        <w:rPr>
          <w:b/>
          <w:i/>
          <w:color w:val="000000" w:themeColor="text1"/>
          <w:sz w:val="24"/>
          <w:szCs w:val="24"/>
        </w:rPr>
        <w:t xml:space="preserve"> </w:t>
      </w:r>
      <w:r w:rsidR="00763273" w:rsidRPr="008922E9">
        <w:rPr>
          <w:i/>
          <w:color w:val="000000" w:themeColor="text1"/>
          <w:sz w:val="24"/>
          <w:szCs w:val="24"/>
        </w:rPr>
        <w:t xml:space="preserve">: </w:t>
      </w:r>
      <w:r w:rsidRPr="000F0A09">
        <w:rPr>
          <w:i/>
          <w:color w:val="000000" w:themeColor="text1"/>
          <w:sz w:val="24"/>
          <w:szCs w:val="24"/>
        </w:rPr>
        <w:t>cet arrêté est pris en application du II de l’article L. 541-10 du code de</w:t>
      </w:r>
      <w:r>
        <w:rPr>
          <w:i/>
          <w:color w:val="000000" w:themeColor="text1"/>
          <w:sz w:val="24"/>
          <w:szCs w:val="24"/>
        </w:rPr>
        <w:t xml:space="preserve"> </w:t>
      </w:r>
      <w:r w:rsidRPr="000F0A09">
        <w:rPr>
          <w:i/>
          <w:color w:val="000000" w:themeColor="text1"/>
          <w:sz w:val="24"/>
          <w:szCs w:val="24"/>
        </w:rPr>
        <w:t>l’environnemen</w:t>
      </w:r>
      <w:r>
        <w:rPr>
          <w:i/>
          <w:color w:val="000000" w:themeColor="text1"/>
          <w:sz w:val="24"/>
          <w:szCs w:val="24"/>
        </w:rPr>
        <w:t>t.</w:t>
      </w:r>
    </w:p>
    <w:p w14:paraId="67D0D2D9" w14:textId="77777777" w:rsidR="00A37204" w:rsidRPr="008922E9" w:rsidRDefault="00A37204" w:rsidP="005B4450">
      <w:pPr>
        <w:spacing w:after="0" w:line="240" w:lineRule="auto"/>
        <w:jc w:val="both"/>
        <w:rPr>
          <w:i/>
          <w:color w:val="000000" w:themeColor="text1"/>
          <w:sz w:val="24"/>
          <w:szCs w:val="24"/>
        </w:rPr>
      </w:pPr>
    </w:p>
    <w:p w14:paraId="5DB70B73" w14:textId="17B08AEB" w:rsidR="0039290B" w:rsidRDefault="0082684C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82684C">
        <w:rPr>
          <w:color w:val="000000" w:themeColor="text1"/>
          <w:sz w:val="24"/>
          <w:szCs w:val="24"/>
        </w:rPr>
        <w:t>La ministre de la transition écologique, de la biodiversité et des négociations internationales sur le climat et la nature de France,</w:t>
      </w:r>
    </w:p>
    <w:p w14:paraId="01412D5B" w14:textId="77777777" w:rsidR="0082684C" w:rsidRPr="008922E9" w:rsidRDefault="0082684C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3FEDEB08" w14:textId="54D67DF7" w:rsidR="007E1F69" w:rsidRPr="008922E9" w:rsidRDefault="007E1F69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8922E9">
        <w:rPr>
          <w:color w:val="000000" w:themeColor="text1"/>
          <w:sz w:val="24"/>
          <w:szCs w:val="24"/>
        </w:rPr>
        <w:t xml:space="preserve">Vu </w:t>
      </w:r>
      <w:r w:rsidR="00FA6B6B" w:rsidRPr="008922E9">
        <w:rPr>
          <w:color w:val="000000" w:themeColor="text1"/>
          <w:sz w:val="24"/>
          <w:szCs w:val="24"/>
        </w:rPr>
        <w:t>le règlement européen</w:t>
      </w:r>
      <w:r w:rsidRPr="008922E9">
        <w:rPr>
          <w:color w:val="000000" w:themeColor="text1"/>
          <w:sz w:val="24"/>
          <w:szCs w:val="24"/>
        </w:rPr>
        <w:t xml:space="preserve"> n° </w:t>
      </w:r>
      <w:r w:rsidR="00FA6B6B" w:rsidRPr="008922E9">
        <w:rPr>
          <w:color w:val="000000" w:themeColor="text1"/>
          <w:sz w:val="24"/>
          <w:szCs w:val="24"/>
        </w:rPr>
        <w:t>2025/40 du 19/12/2</w:t>
      </w:r>
      <w:r w:rsidRPr="008922E9">
        <w:rPr>
          <w:color w:val="000000" w:themeColor="text1"/>
          <w:sz w:val="24"/>
          <w:szCs w:val="24"/>
        </w:rPr>
        <w:t xml:space="preserve">4 </w:t>
      </w:r>
      <w:r w:rsidR="005E59CC" w:rsidRPr="008922E9">
        <w:rPr>
          <w:color w:val="000000" w:themeColor="text1"/>
          <w:sz w:val="24"/>
          <w:szCs w:val="24"/>
        </w:rPr>
        <w:t>relati</w:t>
      </w:r>
      <w:r w:rsidR="005E59CC">
        <w:rPr>
          <w:color w:val="000000" w:themeColor="text1"/>
          <w:sz w:val="24"/>
          <w:szCs w:val="24"/>
        </w:rPr>
        <w:t>f</w:t>
      </w:r>
      <w:r w:rsidR="005E59CC" w:rsidRPr="008922E9">
        <w:rPr>
          <w:color w:val="000000" w:themeColor="text1"/>
          <w:sz w:val="24"/>
          <w:szCs w:val="24"/>
        </w:rPr>
        <w:t xml:space="preserve"> </w:t>
      </w:r>
      <w:r w:rsidRPr="008922E9">
        <w:rPr>
          <w:color w:val="000000" w:themeColor="text1"/>
          <w:sz w:val="24"/>
          <w:szCs w:val="24"/>
        </w:rPr>
        <w:t>aux emballages et aux déchets d'emballages</w:t>
      </w:r>
      <w:r w:rsidR="00FA6B6B" w:rsidRPr="008922E9">
        <w:rPr>
          <w:color w:val="000000" w:themeColor="text1"/>
          <w:sz w:val="24"/>
          <w:szCs w:val="24"/>
        </w:rPr>
        <w:t>, modifiant le règlement (UE) n°2019/1020 et la directive (UE) n°2019/904, et abrogeant la directive 94/62/CE</w:t>
      </w:r>
      <w:r w:rsidRPr="008922E9">
        <w:rPr>
          <w:color w:val="000000" w:themeColor="text1"/>
          <w:sz w:val="24"/>
          <w:szCs w:val="24"/>
        </w:rPr>
        <w:t> ;</w:t>
      </w:r>
    </w:p>
    <w:p w14:paraId="7D431713" w14:textId="77777777" w:rsidR="007E1F69" w:rsidRPr="008922E9" w:rsidRDefault="007E1F69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230662D0" w14:textId="5161143A" w:rsidR="00155D51" w:rsidRPr="008922E9" w:rsidRDefault="00C117D6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8922E9">
        <w:rPr>
          <w:color w:val="000000" w:themeColor="text1"/>
          <w:sz w:val="24"/>
          <w:szCs w:val="24"/>
        </w:rPr>
        <w:t>Vu le code de l’environnement, et notamment ses articles L. 541-10</w:t>
      </w:r>
      <w:r w:rsidR="00A37204" w:rsidRPr="008922E9">
        <w:rPr>
          <w:color w:val="000000" w:themeColor="text1"/>
          <w:sz w:val="24"/>
          <w:szCs w:val="24"/>
        </w:rPr>
        <w:t>,</w:t>
      </w:r>
      <w:r w:rsidRPr="008922E9">
        <w:rPr>
          <w:color w:val="000000" w:themeColor="text1"/>
          <w:sz w:val="24"/>
          <w:szCs w:val="24"/>
        </w:rPr>
        <w:t xml:space="preserve"> L. 541-10-1 (</w:t>
      </w:r>
      <w:r w:rsidR="00A37204" w:rsidRPr="008922E9">
        <w:rPr>
          <w:color w:val="000000" w:themeColor="text1"/>
          <w:sz w:val="24"/>
          <w:szCs w:val="24"/>
        </w:rPr>
        <w:t xml:space="preserve">1° et </w:t>
      </w:r>
      <w:r w:rsidRPr="008922E9">
        <w:rPr>
          <w:color w:val="000000" w:themeColor="text1"/>
          <w:sz w:val="24"/>
          <w:szCs w:val="24"/>
        </w:rPr>
        <w:t>2°)</w:t>
      </w:r>
      <w:r w:rsidR="00371286" w:rsidRPr="008922E9">
        <w:rPr>
          <w:color w:val="000000" w:themeColor="text1"/>
          <w:sz w:val="24"/>
          <w:szCs w:val="24"/>
        </w:rPr>
        <w:t>,</w:t>
      </w:r>
      <w:r w:rsidRPr="008922E9">
        <w:rPr>
          <w:color w:val="000000" w:themeColor="text1"/>
          <w:sz w:val="24"/>
          <w:szCs w:val="24"/>
        </w:rPr>
        <w:t xml:space="preserve"> </w:t>
      </w:r>
      <w:r w:rsidR="00B5337A" w:rsidRPr="008922E9">
        <w:rPr>
          <w:color w:val="000000" w:themeColor="text1"/>
          <w:sz w:val="24"/>
          <w:szCs w:val="24"/>
        </w:rPr>
        <w:t xml:space="preserve">L.541-10-18, </w:t>
      </w:r>
      <w:r w:rsidR="007E1F69" w:rsidRPr="008922E9">
        <w:rPr>
          <w:color w:val="000000" w:themeColor="text1"/>
          <w:sz w:val="24"/>
          <w:szCs w:val="24"/>
        </w:rPr>
        <w:t xml:space="preserve">R.541-350, R.543-42 et R.543-43, </w:t>
      </w:r>
      <w:r w:rsidR="00A37204" w:rsidRPr="008922E9">
        <w:rPr>
          <w:color w:val="000000" w:themeColor="text1"/>
          <w:sz w:val="24"/>
          <w:szCs w:val="24"/>
        </w:rPr>
        <w:t>R. 543-</w:t>
      </w:r>
      <w:r w:rsidR="007E1F69" w:rsidRPr="008922E9">
        <w:rPr>
          <w:color w:val="000000" w:themeColor="text1"/>
          <w:sz w:val="24"/>
          <w:szCs w:val="24"/>
        </w:rPr>
        <w:t>53 à R.543-66 ;</w:t>
      </w:r>
      <w:r w:rsidR="00A37204" w:rsidRPr="008922E9">
        <w:rPr>
          <w:color w:val="000000" w:themeColor="text1"/>
          <w:sz w:val="24"/>
          <w:szCs w:val="24"/>
        </w:rPr>
        <w:t xml:space="preserve"> </w:t>
      </w:r>
    </w:p>
    <w:p w14:paraId="0C206483" w14:textId="77777777" w:rsidR="009F496B" w:rsidRPr="008922E9" w:rsidRDefault="009F496B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705AE77A" w14:textId="40E52BCC" w:rsidR="00B35492" w:rsidRPr="008922E9" w:rsidRDefault="009F496B" w:rsidP="00EC54FB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8922E9">
        <w:rPr>
          <w:color w:val="000000" w:themeColor="text1"/>
          <w:sz w:val="24"/>
          <w:szCs w:val="24"/>
        </w:rPr>
        <w:t xml:space="preserve">Vu </w:t>
      </w:r>
      <w:r w:rsidR="00EC54FB">
        <w:rPr>
          <w:color w:val="000000" w:themeColor="text1"/>
          <w:sz w:val="24"/>
          <w:szCs w:val="24"/>
        </w:rPr>
        <w:t xml:space="preserve">l’arrêté du </w:t>
      </w:r>
      <w:r w:rsidR="00EC54FB" w:rsidRPr="00EC54FB">
        <w:rPr>
          <w:color w:val="000000" w:themeColor="text1"/>
          <w:sz w:val="24"/>
          <w:szCs w:val="24"/>
        </w:rPr>
        <w:t>2 décembre 2025 portant cahier des charges des éco-organismes, des systèmes individuels et des organismes coordonnateurs de la filière à responsabilité élargie des producteurs d’emballages servant à commercialiser des produits consommés ou utilisés par des professionnels</w:t>
      </w:r>
      <w:bookmarkStart w:id="0" w:name="_GoBack"/>
      <w:bookmarkEnd w:id="0"/>
      <w:r w:rsidR="000F0A09">
        <w:rPr>
          <w:color w:val="000000" w:themeColor="text1"/>
          <w:sz w:val="24"/>
          <w:szCs w:val="24"/>
        </w:rPr>
        <w:t> ;</w:t>
      </w:r>
    </w:p>
    <w:p w14:paraId="1EE85B76" w14:textId="6576FE45" w:rsidR="009F496B" w:rsidRPr="008922E9" w:rsidRDefault="009F496B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3D7F7EC5" w14:textId="7F79BFD8" w:rsidR="00A81B1A" w:rsidRPr="008922E9" w:rsidRDefault="00A81B1A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8922E9">
        <w:rPr>
          <w:color w:val="000000" w:themeColor="text1"/>
          <w:sz w:val="24"/>
          <w:szCs w:val="24"/>
        </w:rPr>
        <w:t>Vu l’avis du Conseil national d’évaluation des normes en date du</w:t>
      </w:r>
      <w:r w:rsidR="00C117D6" w:rsidRPr="008922E9">
        <w:rPr>
          <w:color w:val="000000" w:themeColor="text1"/>
          <w:sz w:val="24"/>
          <w:szCs w:val="24"/>
        </w:rPr>
        <w:t xml:space="preserve"> </w:t>
      </w:r>
      <w:r w:rsidR="00EC54FB" w:rsidRPr="00EC54FB">
        <w:rPr>
          <w:color w:val="000000" w:themeColor="text1"/>
          <w:sz w:val="24"/>
          <w:szCs w:val="24"/>
          <w:highlight w:val="yellow"/>
        </w:rPr>
        <w:t>XXXX</w:t>
      </w:r>
      <w:r w:rsidR="00B14B96" w:rsidRPr="008922E9">
        <w:rPr>
          <w:color w:val="000000" w:themeColor="text1"/>
          <w:sz w:val="24"/>
          <w:szCs w:val="24"/>
        </w:rPr>
        <w:t xml:space="preserve"> </w:t>
      </w:r>
      <w:r w:rsidRPr="008922E9">
        <w:rPr>
          <w:color w:val="000000" w:themeColor="text1"/>
          <w:sz w:val="24"/>
          <w:szCs w:val="24"/>
        </w:rPr>
        <w:t>;</w:t>
      </w:r>
    </w:p>
    <w:p w14:paraId="5F2F29D3" w14:textId="77777777" w:rsidR="000C3FDF" w:rsidRPr="008922E9" w:rsidRDefault="000C3FDF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2F6470D3" w14:textId="5972A1CB" w:rsidR="00763273" w:rsidRPr="008922E9" w:rsidRDefault="00763273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8922E9">
        <w:rPr>
          <w:color w:val="000000" w:themeColor="text1"/>
          <w:sz w:val="24"/>
          <w:szCs w:val="24"/>
        </w:rPr>
        <w:t xml:space="preserve">Vu l’avis de la commission </w:t>
      </w:r>
      <w:r w:rsidR="00BA1AB2" w:rsidRPr="008922E9">
        <w:rPr>
          <w:color w:val="000000" w:themeColor="text1"/>
          <w:sz w:val="24"/>
          <w:szCs w:val="24"/>
        </w:rPr>
        <w:t>inter-</w:t>
      </w:r>
      <w:r w:rsidRPr="008922E9">
        <w:rPr>
          <w:color w:val="000000" w:themeColor="text1"/>
          <w:sz w:val="24"/>
          <w:szCs w:val="24"/>
        </w:rPr>
        <w:t>filières</w:t>
      </w:r>
      <w:r w:rsidR="00BA1AB2" w:rsidRPr="008922E9">
        <w:rPr>
          <w:color w:val="000000" w:themeColor="text1"/>
          <w:sz w:val="24"/>
          <w:szCs w:val="24"/>
        </w:rPr>
        <w:t xml:space="preserve"> de </w:t>
      </w:r>
      <w:r w:rsidRPr="008922E9">
        <w:rPr>
          <w:color w:val="000000" w:themeColor="text1"/>
          <w:sz w:val="24"/>
          <w:szCs w:val="24"/>
        </w:rPr>
        <w:t>responsabilité élargie d</w:t>
      </w:r>
      <w:r w:rsidR="002D2577" w:rsidRPr="008922E9">
        <w:rPr>
          <w:color w:val="000000" w:themeColor="text1"/>
          <w:sz w:val="24"/>
          <w:szCs w:val="24"/>
        </w:rPr>
        <w:t>es</w:t>
      </w:r>
      <w:r w:rsidRPr="008922E9">
        <w:rPr>
          <w:color w:val="000000" w:themeColor="text1"/>
          <w:sz w:val="24"/>
          <w:szCs w:val="24"/>
        </w:rPr>
        <w:t xml:space="preserve"> producteur</w:t>
      </w:r>
      <w:r w:rsidR="002D2577" w:rsidRPr="008922E9">
        <w:rPr>
          <w:color w:val="000000" w:themeColor="text1"/>
          <w:sz w:val="24"/>
          <w:szCs w:val="24"/>
        </w:rPr>
        <w:t>s</w:t>
      </w:r>
      <w:r w:rsidR="00BA1AB2" w:rsidRPr="008922E9">
        <w:rPr>
          <w:color w:val="000000" w:themeColor="text1"/>
          <w:sz w:val="24"/>
          <w:szCs w:val="24"/>
        </w:rPr>
        <w:t xml:space="preserve"> </w:t>
      </w:r>
      <w:r w:rsidR="00F028FA" w:rsidRPr="008922E9">
        <w:rPr>
          <w:color w:val="000000" w:themeColor="text1"/>
          <w:sz w:val="24"/>
          <w:szCs w:val="24"/>
        </w:rPr>
        <w:t>e</w:t>
      </w:r>
      <w:r w:rsidR="004354EB" w:rsidRPr="008922E9">
        <w:rPr>
          <w:color w:val="000000" w:themeColor="text1"/>
          <w:sz w:val="24"/>
          <w:szCs w:val="24"/>
        </w:rPr>
        <w:t>n date</w:t>
      </w:r>
      <w:r w:rsidR="00171A4D" w:rsidRPr="008922E9">
        <w:rPr>
          <w:color w:val="000000" w:themeColor="text1"/>
          <w:sz w:val="24"/>
          <w:szCs w:val="24"/>
        </w:rPr>
        <w:t xml:space="preserve"> </w:t>
      </w:r>
      <w:r w:rsidR="000A135E" w:rsidRPr="008922E9">
        <w:rPr>
          <w:color w:val="000000" w:themeColor="text1"/>
          <w:sz w:val="24"/>
          <w:szCs w:val="24"/>
        </w:rPr>
        <w:t>du</w:t>
      </w:r>
      <w:r w:rsidR="00EC54FB">
        <w:rPr>
          <w:color w:val="000000" w:themeColor="text1"/>
          <w:sz w:val="24"/>
          <w:szCs w:val="24"/>
        </w:rPr>
        <w:t xml:space="preserve"> </w:t>
      </w:r>
      <w:r w:rsidR="00EC54FB" w:rsidRPr="00EC54FB">
        <w:rPr>
          <w:color w:val="000000" w:themeColor="text1"/>
          <w:sz w:val="24"/>
          <w:szCs w:val="24"/>
          <w:highlight w:val="yellow"/>
        </w:rPr>
        <w:t>XXX</w:t>
      </w:r>
      <w:r w:rsidR="00EC54FB">
        <w:rPr>
          <w:color w:val="000000" w:themeColor="text1"/>
          <w:sz w:val="24"/>
          <w:szCs w:val="24"/>
        </w:rPr>
        <w:t xml:space="preserve"> </w:t>
      </w:r>
      <w:r w:rsidR="00AE4D15" w:rsidRPr="008922E9">
        <w:rPr>
          <w:color w:val="000000" w:themeColor="text1"/>
          <w:sz w:val="24"/>
          <w:szCs w:val="24"/>
        </w:rPr>
        <w:t>;</w:t>
      </w:r>
    </w:p>
    <w:p w14:paraId="3B491B14" w14:textId="77777777" w:rsidR="00371286" w:rsidRPr="008922E9" w:rsidRDefault="00371286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7EA0B297" w14:textId="42974479" w:rsidR="00C117D6" w:rsidRPr="008922E9" w:rsidRDefault="00C117D6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8922E9">
        <w:rPr>
          <w:color w:val="000000" w:themeColor="text1"/>
          <w:sz w:val="24"/>
          <w:szCs w:val="24"/>
        </w:rPr>
        <w:t>Vu les observations formulées lors de la consultation du public réalisée du</w:t>
      </w:r>
      <w:r w:rsidR="004116E7" w:rsidRPr="008922E9">
        <w:rPr>
          <w:color w:val="000000" w:themeColor="text1"/>
          <w:sz w:val="24"/>
          <w:szCs w:val="24"/>
        </w:rPr>
        <w:t xml:space="preserve"> </w:t>
      </w:r>
      <w:r w:rsidR="00EC54FB" w:rsidRPr="00EC54FB">
        <w:rPr>
          <w:color w:val="000000" w:themeColor="text1"/>
          <w:sz w:val="24"/>
          <w:szCs w:val="24"/>
          <w:highlight w:val="yellow"/>
        </w:rPr>
        <w:t>XXX</w:t>
      </w:r>
      <w:r w:rsidR="00B14B96" w:rsidRPr="008922E9">
        <w:rPr>
          <w:color w:val="000000" w:themeColor="text1"/>
          <w:sz w:val="24"/>
          <w:szCs w:val="24"/>
        </w:rPr>
        <w:t xml:space="preserve"> </w:t>
      </w:r>
      <w:r w:rsidR="004116E7" w:rsidRPr="008922E9">
        <w:rPr>
          <w:color w:val="000000" w:themeColor="text1"/>
          <w:sz w:val="24"/>
          <w:szCs w:val="24"/>
        </w:rPr>
        <w:t>au</w:t>
      </w:r>
      <w:r w:rsidRPr="008922E9">
        <w:rPr>
          <w:color w:val="000000" w:themeColor="text1"/>
          <w:sz w:val="24"/>
          <w:szCs w:val="24"/>
        </w:rPr>
        <w:t xml:space="preserve"> </w:t>
      </w:r>
      <w:r w:rsidR="00EC54FB" w:rsidRPr="00EC54FB">
        <w:rPr>
          <w:color w:val="000000" w:themeColor="text1"/>
          <w:sz w:val="24"/>
          <w:szCs w:val="24"/>
          <w:highlight w:val="yellow"/>
        </w:rPr>
        <w:t>XXX</w:t>
      </w:r>
      <w:r w:rsidR="00EC54FB">
        <w:rPr>
          <w:color w:val="000000" w:themeColor="text1"/>
          <w:sz w:val="24"/>
          <w:szCs w:val="24"/>
        </w:rPr>
        <w:t xml:space="preserve"> </w:t>
      </w:r>
      <w:r w:rsidRPr="008922E9">
        <w:rPr>
          <w:color w:val="000000" w:themeColor="text1"/>
          <w:sz w:val="24"/>
          <w:szCs w:val="24"/>
        </w:rPr>
        <w:t>en application de l’article L.123-19-1 du code de l’environnement ;</w:t>
      </w:r>
    </w:p>
    <w:p w14:paraId="75F0535F" w14:textId="77777777" w:rsidR="00BC24C3" w:rsidRPr="008922E9" w:rsidRDefault="00BC24C3" w:rsidP="005B4450">
      <w:pPr>
        <w:spacing w:after="0" w:line="240" w:lineRule="auto"/>
        <w:jc w:val="both"/>
        <w:rPr>
          <w:color w:val="A6A6A6" w:themeColor="background1" w:themeShade="A6"/>
          <w:sz w:val="24"/>
          <w:szCs w:val="24"/>
        </w:rPr>
      </w:pPr>
    </w:p>
    <w:p w14:paraId="1FBB61EB" w14:textId="77777777" w:rsidR="00BC24C3" w:rsidRPr="008922E9" w:rsidRDefault="00BC24C3" w:rsidP="005B4450">
      <w:pPr>
        <w:spacing w:after="0" w:line="240" w:lineRule="auto"/>
        <w:jc w:val="both"/>
        <w:rPr>
          <w:color w:val="A6A6A6" w:themeColor="background1" w:themeShade="A6"/>
          <w:sz w:val="24"/>
          <w:szCs w:val="24"/>
        </w:rPr>
      </w:pPr>
    </w:p>
    <w:p w14:paraId="72A83854" w14:textId="77777777" w:rsidR="00763273" w:rsidRPr="008922E9" w:rsidRDefault="00763273" w:rsidP="00481F6C">
      <w:pPr>
        <w:spacing w:after="0" w:line="240" w:lineRule="auto"/>
        <w:jc w:val="center"/>
        <w:rPr>
          <w:b/>
          <w:color w:val="000000" w:themeColor="text1"/>
          <w:sz w:val="24"/>
          <w:szCs w:val="24"/>
        </w:rPr>
      </w:pPr>
      <w:r w:rsidRPr="008922E9">
        <w:rPr>
          <w:b/>
          <w:color w:val="000000" w:themeColor="text1"/>
          <w:sz w:val="24"/>
          <w:szCs w:val="24"/>
        </w:rPr>
        <w:t>Arrête</w:t>
      </w:r>
      <w:r w:rsidR="00AE4D15" w:rsidRPr="008922E9">
        <w:rPr>
          <w:b/>
          <w:color w:val="000000" w:themeColor="text1"/>
          <w:sz w:val="24"/>
          <w:szCs w:val="24"/>
        </w:rPr>
        <w:t> </w:t>
      </w:r>
      <w:r w:rsidRPr="008922E9">
        <w:rPr>
          <w:b/>
          <w:color w:val="000000" w:themeColor="text1"/>
          <w:sz w:val="24"/>
          <w:szCs w:val="24"/>
        </w:rPr>
        <w:t>:</w:t>
      </w:r>
    </w:p>
    <w:p w14:paraId="3A85E50E" w14:textId="77777777" w:rsidR="00AE4D15" w:rsidRPr="008922E9" w:rsidRDefault="00AE4D15" w:rsidP="005B4450">
      <w:pPr>
        <w:spacing w:after="0" w:line="240" w:lineRule="auto"/>
        <w:jc w:val="both"/>
        <w:rPr>
          <w:b/>
          <w:color w:val="A6A6A6" w:themeColor="background1" w:themeShade="A6"/>
          <w:sz w:val="24"/>
          <w:szCs w:val="24"/>
        </w:rPr>
      </w:pPr>
    </w:p>
    <w:p w14:paraId="202D3B19" w14:textId="77777777" w:rsidR="00C3581A" w:rsidRPr="00481F6C" w:rsidRDefault="00C3581A" w:rsidP="00481F6C">
      <w:pPr>
        <w:spacing w:after="0" w:line="240" w:lineRule="auto"/>
        <w:jc w:val="center"/>
        <w:rPr>
          <w:b/>
          <w:color w:val="000000" w:themeColor="text1"/>
          <w:sz w:val="24"/>
          <w:szCs w:val="24"/>
        </w:rPr>
      </w:pPr>
      <w:r w:rsidRPr="00481F6C">
        <w:rPr>
          <w:b/>
          <w:color w:val="000000" w:themeColor="text1"/>
          <w:sz w:val="24"/>
          <w:szCs w:val="24"/>
        </w:rPr>
        <w:t>Article 1</w:t>
      </w:r>
      <w:r w:rsidRPr="00481F6C">
        <w:rPr>
          <w:b/>
          <w:color w:val="000000" w:themeColor="text1"/>
          <w:sz w:val="24"/>
          <w:szCs w:val="24"/>
          <w:vertAlign w:val="superscript"/>
        </w:rPr>
        <w:t>er</w:t>
      </w:r>
    </w:p>
    <w:p w14:paraId="7C7025FC" w14:textId="77777777" w:rsidR="00D876E0" w:rsidRDefault="00D876E0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1BAF0B79" w14:textId="323ECC9D" w:rsidR="0003031B" w:rsidRDefault="00D876E0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</w:t>
      </w:r>
      <w:r w:rsidR="00227CFB">
        <w:rPr>
          <w:color w:val="000000" w:themeColor="text1"/>
          <w:sz w:val="24"/>
          <w:szCs w:val="24"/>
        </w:rPr>
        <w:t>u</w:t>
      </w:r>
      <w:r w:rsidR="00336B14">
        <w:rPr>
          <w:color w:val="000000" w:themeColor="text1"/>
          <w:sz w:val="24"/>
          <w:szCs w:val="24"/>
        </w:rPr>
        <w:t xml:space="preserve"> 2° de l’a</w:t>
      </w:r>
      <w:r>
        <w:rPr>
          <w:color w:val="000000" w:themeColor="text1"/>
          <w:sz w:val="24"/>
          <w:szCs w:val="24"/>
        </w:rPr>
        <w:t>rticle</w:t>
      </w:r>
      <w:r w:rsidR="00227CFB">
        <w:rPr>
          <w:color w:val="000000" w:themeColor="text1"/>
          <w:sz w:val="24"/>
          <w:szCs w:val="24"/>
        </w:rPr>
        <w:t xml:space="preserve"> 3 et</w:t>
      </w:r>
      <w:r>
        <w:rPr>
          <w:color w:val="000000" w:themeColor="text1"/>
          <w:sz w:val="24"/>
          <w:szCs w:val="24"/>
        </w:rPr>
        <w:t xml:space="preserve"> </w:t>
      </w:r>
      <w:r w:rsidR="00336B14">
        <w:rPr>
          <w:color w:val="000000" w:themeColor="text1"/>
          <w:sz w:val="24"/>
          <w:szCs w:val="24"/>
        </w:rPr>
        <w:t xml:space="preserve">à l’article </w:t>
      </w:r>
      <w:r>
        <w:rPr>
          <w:color w:val="000000" w:themeColor="text1"/>
          <w:sz w:val="24"/>
          <w:szCs w:val="24"/>
        </w:rPr>
        <w:t>4 de l’arrêté du 2 décembre 2025 susvisé, les mots « 1</w:t>
      </w:r>
      <w:r w:rsidRPr="00D876E0">
        <w:rPr>
          <w:color w:val="000000" w:themeColor="text1"/>
          <w:sz w:val="24"/>
          <w:szCs w:val="24"/>
          <w:vertAlign w:val="superscript"/>
        </w:rPr>
        <w:t>er</w:t>
      </w:r>
      <w:r>
        <w:rPr>
          <w:color w:val="000000" w:themeColor="text1"/>
          <w:sz w:val="24"/>
          <w:szCs w:val="24"/>
        </w:rPr>
        <w:t xml:space="preserve"> juillet 2026 » sont remplacés par les mots « 1</w:t>
      </w:r>
      <w:r w:rsidRPr="00D876E0">
        <w:rPr>
          <w:color w:val="000000" w:themeColor="text1"/>
          <w:sz w:val="24"/>
          <w:szCs w:val="24"/>
          <w:vertAlign w:val="superscript"/>
        </w:rPr>
        <w:t>er</w:t>
      </w:r>
      <w:r>
        <w:rPr>
          <w:color w:val="000000" w:themeColor="text1"/>
          <w:sz w:val="24"/>
          <w:szCs w:val="24"/>
        </w:rPr>
        <w:t xml:space="preserve"> janvier 2027 »</w:t>
      </w:r>
      <w:r w:rsidR="00336B14">
        <w:rPr>
          <w:color w:val="000000" w:themeColor="text1"/>
          <w:sz w:val="24"/>
          <w:szCs w:val="24"/>
        </w:rPr>
        <w:t>.</w:t>
      </w:r>
    </w:p>
    <w:p w14:paraId="3624307F" w14:textId="77777777" w:rsidR="0003031B" w:rsidRDefault="0003031B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0FFA52C5" w14:textId="3651DD00" w:rsidR="00227CFB" w:rsidRDefault="00227CFB" w:rsidP="00CE1AC0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481F6C">
        <w:rPr>
          <w:b/>
          <w:color w:val="000000" w:themeColor="text1"/>
          <w:sz w:val="24"/>
          <w:szCs w:val="24"/>
        </w:rPr>
        <w:t xml:space="preserve">Article </w:t>
      </w:r>
      <w:r>
        <w:rPr>
          <w:b/>
          <w:color w:val="000000" w:themeColor="text1"/>
          <w:sz w:val="24"/>
          <w:szCs w:val="24"/>
        </w:rPr>
        <w:t>2</w:t>
      </w:r>
    </w:p>
    <w:p w14:paraId="45F54E69" w14:textId="77777777" w:rsidR="00227CFB" w:rsidRDefault="00227CFB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3DB10B59" w14:textId="3EAE60E1" w:rsidR="00287778" w:rsidRDefault="00227CFB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</w:t>
      </w:r>
      <w:r w:rsidR="0003031B">
        <w:rPr>
          <w:color w:val="000000" w:themeColor="text1"/>
          <w:sz w:val="24"/>
          <w:szCs w:val="24"/>
        </w:rPr>
        <w:t xml:space="preserve">° </w:t>
      </w:r>
      <w:r>
        <w:rPr>
          <w:color w:val="000000" w:themeColor="text1"/>
          <w:sz w:val="24"/>
          <w:szCs w:val="24"/>
        </w:rPr>
        <w:t>L’annexe I du même arrêté est ainsi modifié</w:t>
      </w:r>
      <w:r w:rsidR="009C1403">
        <w:rPr>
          <w:color w:val="000000" w:themeColor="text1"/>
          <w:sz w:val="24"/>
          <w:szCs w:val="24"/>
        </w:rPr>
        <w:t>e</w:t>
      </w:r>
      <w:r>
        <w:rPr>
          <w:color w:val="000000" w:themeColor="text1"/>
          <w:sz w:val="24"/>
          <w:szCs w:val="24"/>
        </w:rPr>
        <w:t> :</w:t>
      </w:r>
    </w:p>
    <w:p w14:paraId="51B1378F" w14:textId="16AD4A95" w:rsidR="00227CFB" w:rsidRDefault="00227CFB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20FD4590" w14:textId="1CDDC3F3" w:rsidR="00227CFB" w:rsidRDefault="00227CFB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Au 2.3, les mots « en 2026 et » sont supprimés ;</w:t>
      </w:r>
    </w:p>
    <w:p w14:paraId="1113039C" w14:textId="02B2F20F" w:rsidR="00227CFB" w:rsidRDefault="00227CFB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Au 3.2.2, les mots « 1</w:t>
      </w:r>
      <w:r w:rsidRPr="00D876E0">
        <w:rPr>
          <w:color w:val="000000" w:themeColor="text1"/>
          <w:sz w:val="24"/>
          <w:szCs w:val="24"/>
          <w:vertAlign w:val="superscript"/>
        </w:rPr>
        <w:t>er</w:t>
      </w:r>
      <w:r>
        <w:rPr>
          <w:color w:val="000000" w:themeColor="text1"/>
          <w:sz w:val="24"/>
          <w:szCs w:val="24"/>
        </w:rPr>
        <w:t xml:space="preserve"> juillet 2026 » sont remplacés par les mots « 1</w:t>
      </w:r>
      <w:r w:rsidRPr="00D876E0">
        <w:rPr>
          <w:color w:val="000000" w:themeColor="text1"/>
          <w:sz w:val="24"/>
          <w:szCs w:val="24"/>
          <w:vertAlign w:val="superscript"/>
        </w:rPr>
        <w:t>er</w:t>
      </w:r>
      <w:r>
        <w:rPr>
          <w:color w:val="000000" w:themeColor="text1"/>
          <w:sz w:val="24"/>
          <w:szCs w:val="24"/>
        </w:rPr>
        <w:t xml:space="preserve"> janvier 2027 » ;</w:t>
      </w:r>
    </w:p>
    <w:p w14:paraId="25FCE671" w14:textId="0C63798C" w:rsidR="00227CFB" w:rsidRDefault="00227CFB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Au 4.1.8, la phrase « </w:t>
      </w:r>
      <w:r w:rsidRPr="00227CFB">
        <w:rPr>
          <w:color w:val="000000" w:themeColor="text1"/>
          <w:sz w:val="24"/>
          <w:szCs w:val="24"/>
        </w:rPr>
        <w:t>Par dérogation aux dispositions précédentes, pour l'année 2026, aucun acompte n'est versé en année n et le solde annuel est versé au plus tard le 30 juin 2027</w:t>
      </w:r>
      <w:r>
        <w:rPr>
          <w:color w:val="000000" w:themeColor="text1"/>
          <w:sz w:val="24"/>
          <w:szCs w:val="24"/>
        </w:rPr>
        <w:t> » est supprimée ;</w:t>
      </w:r>
    </w:p>
    <w:p w14:paraId="5F3A9E3D" w14:textId="1E740711" w:rsidR="00227CFB" w:rsidRDefault="00227CFB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Au 5.1.2, </w:t>
      </w:r>
      <w:r w:rsidR="009C1403">
        <w:rPr>
          <w:color w:val="000000" w:themeColor="text1"/>
          <w:sz w:val="24"/>
          <w:szCs w:val="24"/>
        </w:rPr>
        <w:t>les mots « </w:t>
      </w:r>
      <w:r w:rsidR="009C1403" w:rsidRPr="009C1403">
        <w:rPr>
          <w:color w:val="000000" w:themeColor="text1"/>
          <w:sz w:val="24"/>
          <w:szCs w:val="24"/>
        </w:rPr>
        <w:t>- pour l'année 2026, l'éco-organisme présente dans son dossier de demande d'agrément le montant de son enveloppe ;</w:t>
      </w:r>
      <w:r w:rsidR="009C1403">
        <w:rPr>
          <w:color w:val="000000" w:themeColor="text1"/>
          <w:sz w:val="24"/>
          <w:szCs w:val="24"/>
        </w:rPr>
        <w:t> » sont supprimés ;</w:t>
      </w:r>
    </w:p>
    <w:p w14:paraId="643FD391" w14:textId="7FA44AF2" w:rsidR="009C1403" w:rsidRDefault="009C1403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5CDC2DFB" w14:textId="41FF4C55" w:rsidR="009C1403" w:rsidRDefault="009C1403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2° L’annexe IV est ainsi modifiée :</w:t>
      </w:r>
    </w:p>
    <w:p w14:paraId="56B1982D" w14:textId="23DA921A" w:rsidR="00BF69EB" w:rsidRPr="008922E9" w:rsidRDefault="00CE1AC0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Au e) du 9°, </w:t>
      </w:r>
      <w:r w:rsidR="003A5540">
        <w:rPr>
          <w:color w:val="000000" w:themeColor="text1"/>
          <w:sz w:val="24"/>
          <w:szCs w:val="24"/>
        </w:rPr>
        <w:t>la phrase</w:t>
      </w:r>
      <w:r>
        <w:rPr>
          <w:color w:val="000000" w:themeColor="text1"/>
          <w:sz w:val="24"/>
          <w:szCs w:val="24"/>
        </w:rPr>
        <w:t xml:space="preserve"> « </w:t>
      </w:r>
      <w:r w:rsidRPr="00CE1AC0">
        <w:rPr>
          <w:color w:val="000000" w:themeColor="text1"/>
          <w:sz w:val="24"/>
          <w:szCs w:val="24"/>
        </w:rPr>
        <w:t>Par dérogation aux dispositions précédentes, pour l'année 2026, aucun acompte n'est versé en année n et le solde annuel est versé au plus tard le 30 juin 2027.</w:t>
      </w:r>
      <w:r>
        <w:rPr>
          <w:color w:val="000000" w:themeColor="text1"/>
          <w:sz w:val="24"/>
          <w:szCs w:val="24"/>
        </w:rPr>
        <w:t xml:space="preserve"> » </w:t>
      </w:r>
      <w:r w:rsidR="003A5540">
        <w:rPr>
          <w:color w:val="000000" w:themeColor="text1"/>
          <w:sz w:val="24"/>
          <w:szCs w:val="24"/>
        </w:rPr>
        <w:t>es</w:t>
      </w:r>
      <w:r>
        <w:rPr>
          <w:color w:val="000000" w:themeColor="text1"/>
          <w:sz w:val="24"/>
          <w:szCs w:val="24"/>
        </w:rPr>
        <w:t>t supprimé</w:t>
      </w:r>
      <w:r w:rsidR="003A5540">
        <w:rPr>
          <w:color w:val="000000" w:themeColor="text1"/>
          <w:sz w:val="24"/>
          <w:szCs w:val="24"/>
        </w:rPr>
        <w:t>e</w:t>
      </w:r>
      <w:r>
        <w:rPr>
          <w:color w:val="000000" w:themeColor="text1"/>
          <w:sz w:val="24"/>
          <w:szCs w:val="24"/>
        </w:rPr>
        <w:t>.</w:t>
      </w:r>
    </w:p>
    <w:p w14:paraId="7627DC52" w14:textId="5140DAFC" w:rsidR="00BF69EB" w:rsidRPr="008922E9" w:rsidRDefault="00BF69EB" w:rsidP="00481F6C">
      <w:pPr>
        <w:spacing w:after="0" w:line="240" w:lineRule="auto"/>
        <w:jc w:val="center"/>
        <w:rPr>
          <w:b/>
          <w:color w:val="000000" w:themeColor="text1"/>
          <w:sz w:val="24"/>
          <w:szCs w:val="24"/>
        </w:rPr>
      </w:pPr>
      <w:r w:rsidRPr="008922E9">
        <w:rPr>
          <w:b/>
          <w:color w:val="000000" w:themeColor="text1"/>
          <w:sz w:val="24"/>
          <w:szCs w:val="24"/>
        </w:rPr>
        <w:t xml:space="preserve">Article </w:t>
      </w:r>
      <w:r w:rsidR="00CE1AC0">
        <w:rPr>
          <w:b/>
          <w:color w:val="000000" w:themeColor="text1"/>
          <w:sz w:val="24"/>
          <w:szCs w:val="24"/>
        </w:rPr>
        <w:t>3</w:t>
      </w:r>
    </w:p>
    <w:p w14:paraId="723C3E28" w14:textId="77777777" w:rsidR="00BF69EB" w:rsidRPr="008922E9" w:rsidRDefault="00BF69EB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0C2974DA" w14:textId="10F4F7B2" w:rsidR="00BF69EB" w:rsidRPr="008922E9" w:rsidRDefault="00BF69EB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8922E9">
        <w:rPr>
          <w:color w:val="000000" w:themeColor="text1"/>
          <w:sz w:val="24"/>
          <w:szCs w:val="24"/>
        </w:rPr>
        <w:t>L</w:t>
      </w:r>
      <w:r w:rsidR="0080526F">
        <w:rPr>
          <w:color w:val="000000" w:themeColor="text1"/>
          <w:sz w:val="24"/>
          <w:szCs w:val="24"/>
        </w:rPr>
        <w:t>a directric</w:t>
      </w:r>
      <w:r w:rsidRPr="008922E9">
        <w:rPr>
          <w:color w:val="000000" w:themeColor="text1"/>
          <w:sz w:val="24"/>
          <w:szCs w:val="24"/>
        </w:rPr>
        <w:t>e</w:t>
      </w:r>
      <w:r w:rsidR="0080526F">
        <w:rPr>
          <w:color w:val="000000" w:themeColor="text1"/>
          <w:sz w:val="24"/>
          <w:szCs w:val="24"/>
        </w:rPr>
        <w:t xml:space="preserve"> générale de la</w:t>
      </w:r>
      <w:r w:rsidRPr="008922E9">
        <w:rPr>
          <w:color w:val="000000" w:themeColor="text1"/>
          <w:sz w:val="24"/>
          <w:szCs w:val="24"/>
        </w:rPr>
        <w:t xml:space="preserve"> prévention des risques </w:t>
      </w:r>
      <w:r w:rsidR="0080526F">
        <w:rPr>
          <w:color w:val="000000" w:themeColor="text1"/>
          <w:sz w:val="24"/>
          <w:szCs w:val="24"/>
        </w:rPr>
        <w:t xml:space="preserve">par intérim </w:t>
      </w:r>
      <w:r w:rsidRPr="008922E9">
        <w:rPr>
          <w:color w:val="000000" w:themeColor="text1"/>
          <w:sz w:val="24"/>
          <w:szCs w:val="24"/>
        </w:rPr>
        <w:t>est chargé</w:t>
      </w:r>
      <w:r w:rsidR="0080526F">
        <w:rPr>
          <w:color w:val="000000" w:themeColor="text1"/>
          <w:sz w:val="24"/>
          <w:szCs w:val="24"/>
        </w:rPr>
        <w:t>e</w:t>
      </w:r>
      <w:r w:rsidRPr="008922E9">
        <w:rPr>
          <w:color w:val="000000" w:themeColor="text1"/>
          <w:sz w:val="24"/>
          <w:szCs w:val="24"/>
        </w:rPr>
        <w:t xml:space="preserve"> de l’exécution du présent arrêté, qui sera publié au Journal Officiel de la République française.</w:t>
      </w:r>
    </w:p>
    <w:p w14:paraId="57661C32" w14:textId="379BFEB2" w:rsidR="00C3581A" w:rsidRPr="008922E9" w:rsidRDefault="00C3581A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5E307A65" w14:textId="77777777" w:rsidR="006B27B9" w:rsidRPr="008922E9" w:rsidRDefault="006B27B9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04D4544E" w14:textId="61EC09FA" w:rsidR="006B27B9" w:rsidRPr="008922E9" w:rsidRDefault="006B27B9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8922E9">
        <w:rPr>
          <w:color w:val="000000" w:themeColor="text1"/>
          <w:sz w:val="24"/>
          <w:szCs w:val="24"/>
        </w:rPr>
        <w:t xml:space="preserve">Fait </w:t>
      </w:r>
      <w:r w:rsidR="00853577" w:rsidRPr="008922E9">
        <w:rPr>
          <w:color w:val="000000" w:themeColor="text1"/>
          <w:sz w:val="24"/>
          <w:szCs w:val="24"/>
        </w:rPr>
        <w:t>le</w:t>
      </w:r>
      <w:r w:rsidR="007232AB" w:rsidRPr="008922E9">
        <w:rPr>
          <w:color w:val="000000" w:themeColor="text1"/>
          <w:sz w:val="24"/>
          <w:szCs w:val="24"/>
        </w:rPr>
        <w:t xml:space="preserve"> </w:t>
      </w:r>
    </w:p>
    <w:p w14:paraId="60B2DF1E" w14:textId="77777777" w:rsidR="002B2CBA" w:rsidRPr="008922E9" w:rsidRDefault="002B2CBA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4926773C" w14:textId="77777777" w:rsidR="00BD7505" w:rsidRPr="008922E9" w:rsidRDefault="00BD7505" w:rsidP="005B445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1B39C291" w14:textId="71E19885" w:rsidR="00FA6B6B" w:rsidRPr="008922E9" w:rsidRDefault="00FA6B6B" w:rsidP="005B4450">
      <w:pPr>
        <w:pStyle w:val="SNSignatureGauche"/>
        <w:ind w:firstLine="0"/>
        <w:jc w:val="both"/>
        <w:rPr>
          <w:color w:val="000000" w:themeColor="text1"/>
        </w:rPr>
      </w:pPr>
      <w:r w:rsidRPr="008922E9">
        <w:rPr>
          <w:color w:val="000000" w:themeColor="text1"/>
        </w:rPr>
        <w:t xml:space="preserve">La ministre de la transition écologique, de la biodiversité </w:t>
      </w:r>
      <w:r w:rsidR="002D7D49" w:rsidRPr="00300562">
        <w:rPr>
          <w:color w:val="000000" w:themeColor="text1"/>
        </w:rPr>
        <w:t xml:space="preserve">et des </w:t>
      </w:r>
      <w:r w:rsidR="002D7D49">
        <w:rPr>
          <w:color w:val="000000" w:themeColor="text1"/>
        </w:rPr>
        <w:t>n</w:t>
      </w:r>
      <w:r w:rsidR="002D7D49" w:rsidRPr="00300562">
        <w:rPr>
          <w:color w:val="000000" w:themeColor="text1"/>
        </w:rPr>
        <w:t>égociations internationales sur le climat et la nature</w:t>
      </w:r>
      <w:r w:rsidRPr="008922E9">
        <w:rPr>
          <w:color w:val="000000" w:themeColor="text1"/>
        </w:rPr>
        <w:t>,</w:t>
      </w:r>
    </w:p>
    <w:p w14:paraId="28F1828F" w14:textId="77777777" w:rsidR="0039290B" w:rsidRDefault="0039290B" w:rsidP="005B4450">
      <w:pPr>
        <w:pStyle w:val="SNSignatureGauche"/>
        <w:ind w:firstLine="0"/>
        <w:jc w:val="both"/>
        <w:rPr>
          <w:i/>
          <w:color w:val="000000" w:themeColor="text1"/>
        </w:rPr>
      </w:pPr>
    </w:p>
    <w:p w14:paraId="6EC6A8B4" w14:textId="5C1FA02E" w:rsidR="002B2CBA" w:rsidRPr="008922E9" w:rsidRDefault="00B33101" w:rsidP="005B4450">
      <w:pPr>
        <w:pStyle w:val="SNSignatureGauche"/>
        <w:ind w:firstLine="0"/>
        <w:jc w:val="both"/>
        <w:rPr>
          <w:i/>
          <w:color w:val="000000" w:themeColor="text1"/>
        </w:rPr>
      </w:pPr>
      <w:r w:rsidRPr="008922E9">
        <w:rPr>
          <w:i/>
          <w:color w:val="000000" w:themeColor="text1"/>
        </w:rPr>
        <w:t>Pour l</w:t>
      </w:r>
      <w:r w:rsidR="000221CB">
        <w:rPr>
          <w:i/>
          <w:color w:val="000000" w:themeColor="text1"/>
        </w:rPr>
        <w:t>a</w:t>
      </w:r>
      <w:r w:rsidRPr="008922E9">
        <w:rPr>
          <w:i/>
          <w:color w:val="000000" w:themeColor="text1"/>
        </w:rPr>
        <w:t xml:space="preserve"> ministre et par délégation</w:t>
      </w:r>
      <w:r w:rsidR="002D2577" w:rsidRPr="008922E9">
        <w:rPr>
          <w:i/>
          <w:color w:val="000000" w:themeColor="text1"/>
        </w:rPr>
        <w:t>,</w:t>
      </w:r>
    </w:p>
    <w:p w14:paraId="5642FF6B" w14:textId="77777777" w:rsidR="00B33101" w:rsidRPr="008922E9" w:rsidRDefault="00B33101" w:rsidP="005B4450">
      <w:pPr>
        <w:pStyle w:val="SNSignatureGauche"/>
        <w:ind w:firstLine="0"/>
        <w:jc w:val="both"/>
        <w:rPr>
          <w:i/>
          <w:color w:val="000000" w:themeColor="text1"/>
        </w:rPr>
      </w:pPr>
    </w:p>
    <w:p w14:paraId="41594639" w14:textId="5C00463B" w:rsidR="00EE127B" w:rsidRDefault="000221CB" w:rsidP="0039290B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39290B">
        <w:rPr>
          <w:color w:val="000000" w:themeColor="text1"/>
          <w:sz w:val="24"/>
          <w:szCs w:val="24"/>
        </w:rPr>
        <w:t xml:space="preserve">Le Ministre délégué auprès de la ministre de la Transition écologique, de la Biodiversité et des Négociations internationales sur le climat et la nature, chargé de la Transition écologique, </w:t>
      </w:r>
    </w:p>
    <w:p w14:paraId="11933C59" w14:textId="77777777" w:rsidR="0039290B" w:rsidRPr="0039290B" w:rsidRDefault="0039290B" w:rsidP="0039290B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7E9AA492" w14:textId="63BE80E5" w:rsidR="000221CB" w:rsidRDefault="000221CB" w:rsidP="003C5390">
      <w:pPr>
        <w:pStyle w:val="Corpsdetexte"/>
      </w:pPr>
      <w:r>
        <w:t>Mathieu LEFEVRE</w:t>
      </w:r>
    </w:p>
    <w:p w14:paraId="689C0368" w14:textId="77777777" w:rsidR="000221CB" w:rsidRPr="002E54B1" w:rsidRDefault="000221CB" w:rsidP="003C5390">
      <w:pPr>
        <w:pStyle w:val="Corpsdetexte"/>
      </w:pPr>
    </w:p>
    <w:sectPr w:rsidR="000221CB" w:rsidRPr="002E54B1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8081D" w14:textId="77777777" w:rsidR="007C1CAF" w:rsidRDefault="007C1CAF" w:rsidP="00556BC4">
      <w:pPr>
        <w:spacing w:after="0" w:line="240" w:lineRule="auto"/>
      </w:pPr>
      <w:r>
        <w:separator/>
      </w:r>
    </w:p>
  </w:endnote>
  <w:endnote w:type="continuationSeparator" w:id="0">
    <w:p w14:paraId="74D24B54" w14:textId="77777777" w:rsidR="007C1CAF" w:rsidRDefault="007C1CAF" w:rsidP="00556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9FCC2" w14:textId="77777777" w:rsidR="007C1CAF" w:rsidRDefault="007C1CAF" w:rsidP="00556BC4">
      <w:pPr>
        <w:spacing w:after="0" w:line="240" w:lineRule="auto"/>
      </w:pPr>
      <w:r>
        <w:separator/>
      </w:r>
    </w:p>
  </w:footnote>
  <w:footnote w:type="continuationSeparator" w:id="0">
    <w:p w14:paraId="7C46B054" w14:textId="77777777" w:rsidR="007C1CAF" w:rsidRDefault="007C1CAF" w:rsidP="00556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F41F6" w14:textId="26F4EDBD" w:rsidR="007C1CAF" w:rsidRDefault="00A124D7">
    <w:pPr>
      <w:pStyle w:val="En-tte"/>
    </w:pPr>
    <w:r>
      <w:rPr>
        <w:noProof/>
      </w:rPr>
      <w:pict w14:anchorId="0168A7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57047" o:spid="_x0000_s2051" type="#_x0000_t136" style="position:absolute;margin-left:0;margin-top:0;width:479.65pt;height:15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CB1B7" w14:textId="15BCA588" w:rsidR="007C1CAF" w:rsidRDefault="00A124D7">
    <w:pPr>
      <w:pStyle w:val="En-tte"/>
    </w:pPr>
    <w:r>
      <w:rPr>
        <w:noProof/>
      </w:rPr>
      <w:pict w14:anchorId="264A91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57048" o:spid="_x0000_s2052" type="#_x0000_t136" style="position:absolute;margin-left:0;margin-top:0;width:479.65pt;height:15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0F82" w14:textId="2AF15736" w:rsidR="007C1CAF" w:rsidRDefault="00A124D7">
    <w:pPr>
      <w:pStyle w:val="En-tte"/>
    </w:pPr>
    <w:r>
      <w:rPr>
        <w:noProof/>
      </w:rPr>
      <w:pict w14:anchorId="35A8E1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57046" o:spid="_x0000_s2050" type="#_x0000_t136" style="position:absolute;margin-left:0;margin-top:0;width:479.65pt;height:15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5600FA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10"/>
    <w:multiLevelType w:val="multilevel"/>
    <w:tmpl w:val="00000010"/>
    <w:name w:val="WW8Num20"/>
    <w:lvl w:ilvl="0">
      <w:start w:val="1"/>
      <w:numFmt w:val="upperRoman"/>
      <w:lvlText w:val="Annexe %1."/>
      <w:lvlJc w:val="left"/>
      <w:pPr>
        <w:tabs>
          <w:tab w:val="num" w:pos="350"/>
        </w:tabs>
        <w:ind w:left="1070" w:hanging="360"/>
      </w:pPr>
      <w:rPr>
        <w:rFonts w:ascii="Calibri" w:hAnsi="Calibri" w:cs="Symbol"/>
        <w:b/>
        <w:kern w:val="1"/>
      </w:rPr>
    </w:lvl>
    <w:lvl w:ilvl="1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Courier New" w:hAnsi="Courier New" w:cs="Courier New"/>
        <w:sz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  <w:sz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Courier New" w:hAnsi="Courier New" w:cs="Courier New"/>
        <w:sz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/>
        <w:sz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Courier New" w:hAnsi="Courier New" w:cs="Courier New"/>
        <w:sz w:val="24"/>
      </w:rPr>
    </w:lvl>
  </w:abstractNum>
  <w:abstractNum w:abstractNumId="2" w15:restartNumberingAfterBreak="0">
    <w:nsid w:val="00000022"/>
    <w:multiLevelType w:val="multilevel"/>
    <w:tmpl w:val="00000022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sz w:val="24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sz w:val="24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sz w:val="24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23"/>
    <w:multiLevelType w:val="multilevel"/>
    <w:tmpl w:val="00000023"/>
    <w:name w:val="WW8Num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24"/>
    <w:multiLevelType w:val="multilevel"/>
    <w:tmpl w:val="00000024"/>
    <w:name w:val="WW8Num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  <w:szCs w:val="24"/>
      </w:rPr>
    </w:lvl>
  </w:abstractNum>
  <w:abstractNum w:abstractNumId="5" w15:restartNumberingAfterBreak="0">
    <w:nsid w:val="00000025"/>
    <w:multiLevelType w:val="multilevel"/>
    <w:tmpl w:val="00000025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  <w:szCs w:val="24"/>
      </w:rPr>
    </w:lvl>
  </w:abstractNum>
  <w:abstractNum w:abstractNumId="6" w15:restartNumberingAfterBreak="0">
    <w:nsid w:val="02BF0991"/>
    <w:multiLevelType w:val="multilevel"/>
    <w:tmpl w:val="68E6DA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5C451B9"/>
    <w:multiLevelType w:val="hybridMultilevel"/>
    <w:tmpl w:val="25D833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35515F"/>
    <w:multiLevelType w:val="multilevel"/>
    <w:tmpl w:val="C4BAC7D6"/>
    <w:styleLink w:val="WWNum10"/>
    <w:lvl w:ilvl="0">
      <w:start w:val="1"/>
      <w:numFmt w:val="upperRoman"/>
      <w:lvlText w:val="%1."/>
      <w:lvlJc w:val="left"/>
      <w:pPr>
        <w:ind w:left="360" w:hanging="360"/>
      </w:pPr>
      <w:rPr>
        <w:rFonts w:cs="Calibri"/>
        <w:b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Calibri"/>
        <w:b/>
        <w:szCs w:val="24"/>
      </w:rPr>
    </w:lvl>
    <w:lvl w:ilvl="2">
      <w:start w:val="1"/>
      <w:numFmt w:val="lowerLetter"/>
      <w:lvlText w:val="%1.%2.%3."/>
      <w:lvlJc w:val="left"/>
      <w:pPr>
        <w:ind w:left="1781" w:hanging="504"/>
      </w:pPr>
      <w:rPr>
        <w:rFonts w:cs="Calibri"/>
        <w:b/>
        <w:szCs w:val="24"/>
      </w:rPr>
    </w:lvl>
    <w:lvl w:ilvl="3">
      <w:start w:val="1"/>
      <w:numFmt w:val="none"/>
      <w:suff w:val="nothing"/>
      <w:lvlText w:val="%4."/>
      <w:lvlJc w:val="left"/>
      <w:pPr>
        <w:ind w:left="1728" w:hanging="648"/>
      </w:pPr>
      <w:rPr>
        <w:rFonts w:cs="Calibri"/>
        <w:b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Calibri"/>
        <w:b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Calibri"/>
        <w:b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Calibri"/>
        <w:b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Calibri"/>
        <w:b/>
        <w:szCs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Calibri"/>
        <w:b/>
        <w:szCs w:val="24"/>
      </w:rPr>
    </w:lvl>
  </w:abstractNum>
  <w:abstractNum w:abstractNumId="9" w15:restartNumberingAfterBreak="0">
    <w:nsid w:val="06F471AE"/>
    <w:multiLevelType w:val="hybridMultilevel"/>
    <w:tmpl w:val="E7287EE6"/>
    <w:lvl w:ilvl="0" w:tplc="0E4280E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C547E8"/>
    <w:multiLevelType w:val="hybridMultilevel"/>
    <w:tmpl w:val="4B44D6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E05684"/>
    <w:multiLevelType w:val="hybridMultilevel"/>
    <w:tmpl w:val="3B9A0F4E"/>
    <w:lvl w:ilvl="0" w:tplc="0A0A9F42">
      <w:start w:val="75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085E97"/>
    <w:multiLevelType w:val="hybridMultilevel"/>
    <w:tmpl w:val="C5E8036A"/>
    <w:lvl w:ilvl="0" w:tplc="E0E409EA">
      <w:start w:val="4"/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69753D"/>
    <w:multiLevelType w:val="multilevel"/>
    <w:tmpl w:val="93547A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110E0BD3"/>
    <w:multiLevelType w:val="hybridMultilevel"/>
    <w:tmpl w:val="5D60C87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5652EC"/>
    <w:multiLevelType w:val="hybridMultilevel"/>
    <w:tmpl w:val="BAB2DC1C"/>
    <w:lvl w:ilvl="0" w:tplc="A440B50A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490277"/>
    <w:multiLevelType w:val="hybridMultilevel"/>
    <w:tmpl w:val="5C8CDECC"/>
    <w:lvl w:ilvl="0" w:tplc="9AFAE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DC29A6"/>
    <w:multiLevelType w:val="multilevel"/>
    <w:tmpl w:val="08B447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8" w15:restartNumberingAfterBreak="0">
    <w:nsid w:val="1D271B01"/>
    <w:multiLevelType w:val="multilevel"/>
    <w:tmpl w:val="40C4F7D8"/>
    <w:styleLink w:val="WW8Num1"/>
    <w:lvl w:ilvl="0">
      <w:numFmt w:val="bullet"/>
      <w:pStyle w:val="Listepuces1"/>
      <w:lvlText w:val=""/>
      <w:lvlJc w:val="left"/>
      <w:pPr>
        <w:ind w:left="720" w:hanging="360"/>
      </w:pPr>
      <w:rPr>
        <w:rFonts w:ascii="Symbol" w:hAnsi="Symbol" w:cs="Times New Roman"/>
        <w:sz w:val="22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1D4A67A8"/>
    <w:multiLevelType w:val="multilevel"/>
    <w:tmpl w:val="DFB6E5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0" w15:restartNumberingAfterBreak="0">
    <w:nsid w:val="1E043DDA"/>
    <w:multiLevelType w:val="multilevel"/>
    <w:tmpl w:val="0D3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FFE14E9"/>
    <w:multiLevelType w:val="hybridMultilevel"/>
    <w:tmpl w:val="C1E617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4C09CF"/>
    <w:multiLevelType w:val="multilevel"/>
    <w:tmpl w:val="35C08F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BE23EFC"/>
    <w:multiLevelType w:val="hybridMultilevel"/>
    <w:tmpl w:val="58681626"/>
    <w:lvl w:ilvl="0" w:tplc="D106502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4C763E"/>
    <w:multiLevelType w:val="multilevel"/>
    <w:tmpl w:val="D95C53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25" w15:restartNumberingAfterBreak="0">
    <w:nsid w:val="2D665993"/>
    <w:multiLevelType w:val="multilevel"/>
    <w:tmpl w:val="3932A3C8"/>
    <w:styleLink w:val="WWNum48"/>
    <w:lvl w:ilvl="0">
      <w:start w:val="12"/>
      <w:numFmt w:val="upperRoman"/>
      <w:lvlText w:val="%1."/>
      <w:lvlJc w:val="left"/>
      <w:pPr>
        <w:ind w:left="360" w:hanging="360"/>
      </w:pPr>
      <w:rPr>
        <w:rFonts w:cs="Calibri"/>
        <w:b/>
        <w:szCs w:val="24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cs="Calibri"/>
        <w:b/>
        <w:szCs w:val="24"/>
      </w:rPr>
    </w:lvl>
    <w:lvl w:ilvl="2">
      <w:start w:val="1"/>
      <w:numFmt w:val="lowerLetter"/>
      <w:lvlText w:val="%1.%2.%3."/>
      <w:lvlJc w:val="left"/>
      <w:pPr>
        <w:ind w:left="1781" w:hanging="504"/>
      </w:pPr>
      <w:rPr>
        <w:rFonts w:cs="Calibri"/>
        <w:b/>
        <w:szCs w:val="24"/>
      </w:rPr>
    </w:lvl>
    <w:lvl w:ilvl="3">
      <w:start w:val="1"/>
      <w:numFmt w:val="none"/>
      <w:suff w:val="nothing"/>
      <w:lvlText w:val="%4."/>
      <w:lvlJc w:val="left"/>
      <w:pPr>
        <w:ind w:left="1728" w:hanging="648"/>
      </w:pPr>
      <w:rPr>
        <w:rFonts w:cs="Calibri"/>
        <w:b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Calibri"/>
        <w:b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Calibri"/>
        <w:b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Calibri"/>
        <w:b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Calibri"/>
        <w:b/>
        <w:szCs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Calibri"/>
        <w:b/>
        <w:szCs w:val="24"/>
      </w:rPr>
    </w:lvl>
  </w:abstractNum>
  <w:abstractNum w:abstractNumId="26" w15:restartNumberingAfterBreak="0">
    <w:nsid w:val="2D7C3C7B"/>
    <w:multiLevelType w:val="hybridMultilevel"/>
    <w:tmpl w:val="6972994A"/>
    <w:lvl w:ilvl="0" w:tplc="04BC117E">
      <w:start w:val="2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B20EBE"/>
    <w:multiLevelType w:val="hybridMultilevel"/>
    <w:tmpl w:val="A906C1B6"/>
    <w:lvl w:ilvl="0" w:tplc="0E4280E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5E5337"/>
    <w:multiLevelType w:val="hybridMultilevel"/>
    <w:tmpl w:val="2892B0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AF0AF6"/>
    <w:multiLevelType w:val="hybridMultilevel"/>
    <w:tmpl w:val="34CCF2E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F43AB1"/>
    <w:multiLevelType w:val="multilevel"/>
    <w:tmpl w:val="9A16DB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31" w15:restartNumberingAfterBreak="0">
    <w:nsid w:val="34097D66"/>
    <w:multiLevelType w:val="hybridMultilevel"/>
    <w:tmpl w:val="ABFC6A7C"/>
    <w:lvl w:ilvl="0" w:tplc="98E4D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8808B3"/>
    <w:multiLevelType w:val="hybridMultilevel"/>
    <w:tmpl w:val="E3F260DC"/>
    <w:lvl w:ilvl="0" w:tplc="E912F95C">
      <w:start w:val="7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500263"/>
    <w:multiLevelType w:val="hybridMultilevel"/>
    <w:tmpl w:val="36802712"/>
    <w:lvl w:ilvl="0" w:tplc="60D65BCC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1B5828"/>
    <w:multiLevelType w:val="hybridMultilevel"/>
    <w:tmpl w:val="96C68F3E"/>
    <w:lvl w:ilvl="0" w:tplc="0E4280E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E06EDE"/>
    <w:multiLevelType w:val="hybridMultilevel"/>
    <w:tmpl w:val="E79254F4"/>
    <w:lvl w:ilvl="0" w:tplc="41B2C5D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2B96756"/>
    <w:multiLevelType w:val="multilevel"/>
    <w:tmpl w:val="B11862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60E5D38"/>
    <w:multiLevelType w:val="hybridMultilevel"/>
    <w:tmpl w:val="5B2AB784"/>
    <w:lvl w:ilvl="0" w:tplc="BC20BBC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473645"/>
    <w:multiLevelType w:val="hybridMultilevel"/>
    <w:tmpl w:val="7294F56C"/>
    <w:lvl w:ilvl="0" w:tplc="0E4280E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0C2DB1"/>
    <w:multiLevelType w:val="hybridMultilevel"/>
    <w:tmpl w:val="F828E3BA"/>
    <w:lvl w:ilvl="0" w:tplc="3C002AB0">
      <w:start w:val="321"/>
      <w:numFmt w:val="decimal"/>
      <w:suff w:val="space"/>
      <w:lvlText w:val="%1."/>
      <w:lvlJc w:val="left"/>
      <w:pPr>
        <w:ind w:left="780" w:hanging="4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DA0052"/>
    <w:multiLevelType w:val="hybridMultilevel"/>
    <w:tmpl w:val="3E8281A0"/>
    <w:lvl w:ilvl="0" w:tplc="A176A59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B41BC9"/>
    <w:multiLevelType w:val="multilevel"/>
    <w:tmpl w:val="24BC89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E295241"/>
    <w:multiLevelType w:val="hybridMultilevel"/>
    <w:tmpl w:val="C06EED96"/>
    <w:lvl w:ilvl="0" w:tplc="8C3A2FC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7B7660"/>
    <w:multiLevelType w:val="hybridMultilevel"/>
    <w:tmpl w:val="E3F6D0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CE0A3C"/>
    <w:multiLevelType w:val="multilevel"/>
    <w:tmpl w:val="A5900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6891729"/>
    <w:multiLevelType w:val="hybridMultilevel"/>
    <w:tmpl w:val="5B9CCD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73FAF"/>
    <w:multiLevelType w:val="hybridMultilevel"/>
    <w:tmpl w:val="1B48DD00"/>
    <w:lvl w:ilvl="0" w:tplc="3FDE7FB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0E218B"/>
    <w:multiLevelType w:val="hybridMultilevel"/>
    <w:tmpl w:val="7136AE1C"/>
    <w:lvl w:ilvl="0" w:tplc="4D36A69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5932EE"/>
    <w:multiLevelType w:val="hybridMultilevel"/>
    <w:tmpl w:val="469C1C40"/>
    <w:lvl w:ilvl="0" w:tplc="9AFAE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9C361B"/>
    <w:multiLevelType w:val="hybridMultilevel"/>
    <w:tmpl w:val="F9587076"/>
    <w:lvl w:ilvl="0" w:tplc="91AA985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5455CA2"/>
    <w:multiLevelType w:val="hybridMultilevel"/>
    <w:tmpl w:val="F72C0F86"/>
    <w:lvl w:ilvl="0" w:tplc="9AFAE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7F56DDF"/>
    <w:multiLevelType w:val="hybridMultilevel"/>
    <w:tmpl w:val="8C3EBBDC"/>
    <w:lvl w:ilvl="0" w:tplc="8DD0CDE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AC31BDC"/>
    <w:multiLevelType w:val="multilevel"/>
    <w:tmpl w:val="D4C8AC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BAC6DCF"/>
    <w:multiLevelType w:val="hybridMultilevel"/>
    <w:tmpl w:val="14266DCA"/>
    <w:lvl w:ilvl="0" w:tplc="00B0BBF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226444"/>
    <w:multiLevelType w:val="hybridMultilevel"/>
    <w:tmpl w:val="578E5B80"/>
    <w:lvl w:ilvl="0" w:tplc="DAC2D90C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521C80"/>
    <w:multiLevelType w:val="hybridMultilevel"/>
    <w:tmpl w:val="5CBACA76"/>
    <w:lvl w:ilvl="0" w:tplc="90827434">
      <w:start w:val="2"/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BE7266"/>
    <w:multiLevelType w:val="hybridMultilevel"/>
    <w:tmpl w:val="DE62F08A"/>
    <w:lvl w:ilvl="0" w:tplc="0E4280E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5033F0"/>
    <w:multiLevelType w:val="hybridMultilevel"/>
    <w:tmpl w:val="7D549F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145554"/>
    <w:multiLevelType w:val="hybridMultilevel"/>
    <w:tmpl w:val="9DE6F29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9413C0"/>
    <w:multiLevelType w:val="hybridMultilevel"/>
    <w:tmpl w:val="4F501BF2"/>
    <w:lvl w:ilvl="0" w:tplc="6428E1A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C1E6997"/>
    <w:multiLevelType w:val="hybridMultilevel"/>
    <w:tmpl w:val="31760986"/>
    <w:lvl w:ilvl="0" w:tplc="7E48EF0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D185257"/>
    <w:multiLevelType w:val="hybridMultilevel"/>
    <w:tmpl w:val="50460E80"/>
    <w:lvl w:ilvl="0" w:tplc="0E4280E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8"/>
  </w:num>
  <w:num w:numId="4">
    <w:abstractNumId w:val="56"/>
  </w:num>
  <w:num w:numId="5">
    <w:abstractNumId w:val="60"/>
  </w:num>
  <w:num w:numId="6">
    <w:abstractNumId w:val="20"/>
  </w:num>
  <w:num w:numId="7">
    <w:abstractNumId w:val="61"/>
  </w:num>
  <w:num w:numId="8">
    <w:abstractNumId w:val="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0"/>
  </w:num>
  <w:num w:numId="12">
    <w:abstractNumId w:val="23"/>
  </w:num>
  <w:num w:numId="13">
    <w:abstractNumId w:val="32"/>
  </w:num>
  <w:num w:numId="14">
    <w:abstractNumId w:val="16"/>
  </w:num>
  <w:num w:numId="15">
    <w:abstractNumId w:val="48"/>
  </w:num>
  <w:num w:numId="16">
    <w:abstractNumId w:val="27"/>
  </w:num>
  <w:num w:numId="17">
    <w:abstractNumId w:val="9"/>
  </w:num>
  <w:num w:numId="18">
    <w:abstractNumId w:val="15"/>
  </w:num>
  <w:num w:numId="19">
    <w:abstractNumId w:val="33"/>
  </w:num>
  <w:num w:numId="20">
    <w:abstractNumId w:val="54"/>
  </w:num>
  <w:num w:numId="21">
    <w:abstractNumId w:val="35"/>
  </w:num>
  <w:num w:numId="22">
    <w:abstractNumId w:val="12"/>
  </w:num>
  <w:num w:numId="23">
    <w:abstractNumId w:val="28"/>
  </w:num>
  <w:num w:numId="24">
    <w:abstractNumId w:val="21"/>
  </w:num>
  <w:num w:numId="25">
    <w:abstractNumId w:val="45"/>
  </w:num>
  <w:num w:numId="26">
    <w:abstractNumId w:val="37"/>
  </w:num>
  <w:num w:numId="27">
    <w:abstractNumId w:val="55"/>
  </w:num>
  <w:num w:numId="28">
    <w:abstractNumId w:val="42"/>
  </w:num>
  <w:num w:numId="29">
    <w:abstractNumId w:val="40"/>
  </w:num>
  <w:num w:numId="30">
    <w:abstractNumId w:val="24"/>
  </w:num>
  <w:num w:numId="31">
    <w:abstractNumId w:val="31"/>
  </w:num>
  <w:num w:numId="32">
    <w:abstractNumId w:val="30"/>
  </w:num>
  <w:num w:numId="33">
    <w:abstractNumId w:val="19"/>
  </w:num>
  <w:num w:numId="34">
    <w:abstractNumId w:val="30"/>
    <w:lvlOverride w:ilvl="0">
      <w:startOverride w:val="2"/>
    </w:lvlOverride>
    <w:lvlOverride w:ilvl="1">
      <w:startOverride w:val="3"/>
    </w:lvlOverride>
  </w:num>
  <w:num w:numId="35">
    <w:abstractNumId w:val="13"/>
  </w:num>
  <w:num w:numId="36">
    <w:abstractNumId w:val="17"/>
  </w:num>
  <w:num w:numId="37">
    <w:abstractNumId w:val="44"/>
  </w:num>
  <w:num w:numId="38">
    <w:abstractNumId w:val="6"/>
  </w:num>
  <w:num w:numId="39">
    <w:abstractNumId w:val="52"/>
  </w:num>
  <w:num w:numId="40">
    <w:abstractNumId w:val="39"/>
  </w:num>
  <w:num w:numId="41">
    <w:abstractNumId w:val="7"/>
  </w:num>
  <w:num w:numId="42">
    <w:abstractNumId w:val="43"/>
  </w:num>
  <w:num w:numId="43">
    <w:abstractNumId w:val="58"/>
  </w:num>
  <w:num w:numId="44">
    <w:abstractNumId w:val="41"/>
  </w:num>
  <w:num w:numId="45">
    <w:abstractNumId w:val="36"/>
  </w:num>
  <w:num w:numId="46">
    <w:abstractNumId w:val="22"/>
  </w:num>
  <w:num w:numId="47">
    <w:abstractNumId w:val="10"/>
  </w:num>
  <w:num w:numId="48">
    <w:abstractNumId w:val="47"/>
  </w:num>
  <w:num w:numId="49">
    <w:abstractNumId w:val="11"/>
  </w:num>
  <w:num w:numId="50">
    <w:abstractNumId w:val="14"/>
  </w:num>
  <w:num w:numId="51">
    <w:abstractNumId w:val="29"/>
  </w:num>
  <w:num w:numId="52">
    <w:abstractNumId w:val="53"/>
  </w:num>
  <w:num w:numId="53">
    <w:abstractNumId w:val="46"/>
  </w:num>
  <w:num w:numId="54">
    <w:abstractNumId w:val="26"/>
  </w:num>
  <w:num w:numId="55">
    <w:abstractNumId w:val="51"/>
  </w:num>
  <w:num w:numId="56">
    <w:abstractNumId w:val="59"/>
  </w:num>
  <w:num w:numId="57">
    <w:abstractNumId w:val="38"/>
  </w:num>
  <w:num w:numId="58">
    <w:abstractNumId w:val="49"/>
  </w:num>
  <w:num w:numId="59">
    <w:abstractNumId w:val="22"/>
  </w:num>
  <w:num w:numId="60">
    <w:abstractNumId w:val="22"/>
  </w:num>
  <w:num w:numId="61">
    <w:abstractNumId w:val="22"/>
  </w:num>
  <w:num w:numId="62">
    <w:abstractNumId w:val="22"/>
  </w:num>
  <w:num w:numId="63">
    <w:abstractNumId w:val="22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4"/>
  </w:num>
  <w:num w:numId="65">
    <w:abstractNumId w:val="22"/>
  </w:num>
  <w:num w:numId="66">
    <w:abstractNumId w:val="57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3"/>
    <w:rsid w:val="000003C0"/>
    <w:rsid w:val="000005F5"/>
    <w:rsid w:val="00001D03"/>
    <w:rsid w:val="000021CF"/>
    <w:rsid w:val="0000231D"/>
    <w:rsid w:val="00004CB8"/>
    <w:rsid w:val="00004DBD"/>
    <w:rsid w:val="000077F1"/>
    <w:rsid w:val="00011A82"/>
    <w:rsid w:val="00012392"/>
    <w:rsid w:val="00012C2C"/>
    <w:rsid w:val="00013346"/>
    <w:rsid w:val="000138AD"/>
    <w:rsid w:val="0001543F"/>
    <w:rsid w:val="00016467"/>
    <w:rsid w:val="000212B1"/>
    <w:rsid w:val="000221CB"/>
    <w:rsid w:val="00023819"/>
    <w:rsid w:val="00023901"/>
    <w:rsid w:val="00024154"/>
    <w:rsid w:val="00024462"/>
    <w:rsid w:val="00024BC7"/>
    <w:rsid w:val="000250FC"/>
    <w:rsid w:val="00025111"/>
    <w:rsid w:val="00025F96"/>
    <w:rsid w:val="00026296"/>
    <w:rsid w:val="00026E7A"/>
    <w:rsid w:val="0002716C"/>
    <w:rsid w:val="000272BE"/>
    <w:rsid w:val="000272D4"/>
    <w:rsid w:val="0003031B"/>
    <w:rsid w:val="0003070D"/>
    <w:rsid w:val="000309B4"/>
    <w:rsid w:val="00030B3C"/>
    <w:rsid w:val="00030D75"/>
    <w:rsid w:val="0003122D"/>
    <w:rsid w:val="000315D7"/>
    <w:rsid w:val="00031DD1"/>
    <w:rsid w:val="00032353"/>
    <w:rsid w:val="0003257D"/>
    <w:rsid w:val="00033295"/>
    <w:rsid w:val="0003408E"/>
    <w:rsid w:val="0003414E"/>
    <w:rsid w:val="00034A52"/>
    <w:rsid w:val="00034D7D"/>
    <w:rsid w:val="0003631C"/>
    <w:rsid w:val="00036D12"/>
    <w:rsid w:val="00041500"/>
    <w:rsid w:val="00042647"/>
    <w:rsid w:val="00042694"/>
    <w:rsid w:val="00042DEC"/>
    <w:rsid w:val="00044198"/>
    <w:rsid w:val="000447AE"/>
    <w:rsid w:val="00044EBD"/>
    <w:rsid w:val="000452E5"/>
    <w:rsid w:val="00046A6A"/>
    <w:rsid w:val="00047637"/>
    <w:rsid w:val="00050633"/>
    <w:rsid w:val="0005107D"/>
    <w:rsid w:val="000529E0"/>
    <w:rsid w:val="00056BE3"/>
    <w:rsid w:val="0006066E"/>
    <w:rsid w:val="0006236B"/>
    <w:rsid w:val="00062439"/>
    <w:rsid w:val="00062DFA"/>
    <w:rsid w:val="000630F0"/>
    <w:rsid w:val="00063380"/>
    <w:rsid w:val="00063F95"/>
    <w:rsid w:val="00064828"/>
    <w:rsid w:val="00064BF3"/>
    <w:rsid w:val="00065467"/>
    <w:rsid w:val="000665AA"/>
    <w:rsid w:val="00067F96"/>
    <w:rsid w:val="00070B4D"/>
    <w:rsid w:val="00070FB5"/>
    <w:rsid w:val="00071AAC"/>
    <w:rsid w:val="0007204D"/>
    <w:rsid w:val="00072289"/>
    <w:rsid w:val="0007257D"/>
    <w:rsid w:val="000733D8"/>
    <w:rsid w:val="0007363A"/>
    <w:rsid w:val="00075161"/>
    <w:rsid w:val="000752A7"/>
    <w:rsid w:val="00077048"/>
    <w:rsid w:val="00077446"/>
    <w:rsid w:val="00077938"/>
    <w:rsid w:val="00080C21"/>
    <w:rsid w:val="00082128"/>
    <w:rsid w:val="000839D9"/>
    <w:rsid w:val="0008557D"/>
    <w:rsid w:val="00085C6A"/>
    <w:rsid w:val="000870E9"/>
    <w:rsid w:val="000876EC"/>
    <w:rsid w:val="00087779"/>
    <w:rsid w:val="0009008E"/>
    <w:rsid w:val="00091180"/>
    <w:rsid w:val="00091666"/>
    <w:rsid w:val="00092340"/>
    <w:rsid w:val="00092A87"/>
    <w:rsid w:val="00093257"/>
    <w:rsid w:val="000941C6"/>
    <w:rsid w:val="0009451A"/>
    <w:rsid w:val="0009535D"/>
    <w:rsid w:val="00095D13"/>
    <w:rsid w:val="0009605B"/>
    <w:rsid w:val="0009704B"/>
    <w:rsid w:val="000A0327"/>
    <w:rsid w:val="000A0420"/>
    <w:rsid w:val="000A135E"/>
    <w:rsid w:val="000A164D"/>
    <w:rsid w:val="000A245B"/>
    <w:rsid w:val="000A3106"/>
    <w:rsid w:val="000A3335"/>
    <w:rsid w:val="000A3623"/>
    <w:rsid w:val="000A3F7C"/>
    <w:rsid w:val="000A49D8"/>
    <w:rsid w:val="000A4D12"/>
    <w:rsid w:val="000A7A44"/>
    <w:rsid w:val="000A7A5B"/>
    <w:rsid w:val="000A7DBE"/>
    <w:rsid w:val="000B0CE0"/>
    <w:rsid w:val="000B1415"/>
    <w:rsid w:val="000B245C"/>
    <w:rsid w:val="000B3332"/>
    <w:rsid w:val="000B38D2"/>
    <w:rsid w:val="000B422B"/>
    <w:rsid w:val="000B5083"/>
    <w:rsid w:val="000B6354"/>
    <w:rsid w:val="000B6CC7"/>
    <w:rsid w:val="000B6D97"/>
    <w:rsid w:val="000B6FF3"/>
    <w:rsid w:val="000B7006"/>
    <w:rsid w:val="000C0D5E"/>
    <w:rsid w:val="000C2FCD"/>
    <w:rsid w:val="000C3087"/>
    <w:rsid w:val="000C332E"/>
    <w:rsid w:val="000C3796"/>
    <w:rsid w:val="000C3FDF"/>
    <w:rsid w:val="000C502E"/>
    <w:rsid w:val="000C522D"/>
    <w:rsid w:val="000C5F0C"/>
    <w:rsid w:val="000C767B"/>
    <w:rsid w:val="000D2715"/>
    <w:rsid w:val="000D2AC1"/>
    <w:rsid w:val="000D3D57"/>
    <w:rsid w:val="000D4116"/>
    <w:rsid w:val="000D4B2B"/>
    <w:rsid w:val="000D650E"/>
    <w:rsid w:val="000D6B25"/>
    <w:rsid w:val="000D6C7A"/>
    <w:rsid w:val="000D78AB"/>
    <w:rsid w:val="000E063B"/>
    <w:rsid w:val="000E22CB"/>
    <w:rsid w:val="000E2749"/>
    <w:rsid w:val="000E2A3A"/>
    <w:rsid w:val="000E3017"/>
    <w:rsid w:val="000E3297"/>
    <w:rsid w:val="000E4218"/>
    <w:rsid w:val="000E5DA1"/>
    <w:rsid w:val="000E6BEF"/>
    <w:rsid w:val="000E7456"/>
    <w:rsid w:val="000E7C57"/>
    <w:rsid w:val="000F0A09"/>
    <w:rsid w:val="000F17A5"/>
    <w:rsid w:val="000F37A1"/>
    <w:rsid w:val="000F3823"/>
    <w:rsid w:val="000F4C2C"/>
    <w:rsid w:val="000F50D0"/>
    <w:rsid w:val="000F536B"/>
    <w:rsid w:val="000F5DB4"/>
    <w:rsid w:val="000F5E93"/>
    <w:rsid w:val="000F5F9F"/>
    <w:rsid w:val="000F63B9"/>
    <w:rsid w:val="000F69C5"/>
    <w:rsid w:val="000F713D"/>
    <w:rsid w:val="0010047F"/>
    <w:rsid w:val="001005E9"/>
    <w:rsid w:val="00101554"/>
    <w:rsid w:val="0010461B"/>
    <w:rsid w:val="00104B5F"/>
    <w:rsid w:val="00104BA7"/>
    <w:rsid w:val="0010520F"/>
    <w:rsid w:val="00105BF0"/>
    <w:rsid w:val="00105CAF"/>
    <w:rsid w:val="00106163"/>
    <w:rsid w:val="001069EF"/>
    <w:rsid w:val="00106A26"/>
    <w:rsid w:val="00107BE4"/>
    <w:rsid w:val="00110683"/>
    <w:rsid w:val="0011071C"/>
    <w:rsid w:val="0011132C"/>
    <w:rsid w:val="00111366"/>
    <w:rsid w:val="001115E7"/>
    <w:rsid w:val="00111A38"/>
    <w:rsid w:val="00112576"/>
    <w:rsid w:val="00112F7D"/>
    <w:rsid w:val="00113326"/>
    <w:rsid w:val="001138AF"/>
    <w:rsid w:val="00114C9B"/>
    <w:rsid w:val="001156E2"/>
    <w:rsid w:val="001167D9"/>
    <w:rsid w:val="00117395"/>
    <w:rsid w:val="00120BD2"/>
    <w:rsid w:val="00120D24"/>
    <w:rsid w:val="00120EA8"/>
    <w:rsid w:val="00121068"/>
    <w:rsid w:val="0012202E"/>
    <w:rsid w:val="001220FD"/>
    <w:rsid w:val="001225B7"/>
    <w:rsid w:val="001227AE"/>
    <w:rsid w:val="0012282D"/>
    <w:rsid w:val="001228F5"/>
    <w:rsid w:val="00122D87"/>
    <w:rsid w:val="001235DD"/>
    <w:rsid w:val="001244CC"/>
    <w:rsid w:val="001246A6"/>
    <w:rsid w:val="00124F78"/>
    <w:rsid w:val="00125012"/>
    <w:rsid w:val="00125124"/>
    <w:rsid w:val="00125EEF"/>
    <w:rsid w:val="00126309"/>
    <w:rsid w:val="00127F4C"/>
    <w:rsid w:val="00130558"/>
    <w:rsid w:val="00131F15"/>
    <w:rsid w:val="001321C5"/>
    <w:rsid w:val="00132A59"/>
    <w:rsid w:val="00132FE2"/>
    <w:rsid w:val="00133207"/>
    <w:rsid w:val="0013345B"/>
    <w:rsid w:val="0013356E"/>
    <w:rsid w:val="0013473E"/>
    <w:rsid w:val="00134B08"/>
    <w:rsid w:val="0013556D"/>
    <w:rsid w:val="0013614B"/>
    <w:rsid w:val="001365D0"/>
    <w:rsid w:val="001404A1"/>
    <w:rsid w:val="00140668"/>
    <w:rsid w:val="001411F5"/>
    <w:rsid w:val="0014120B"/>
    <w:rsid w:val="00141E4A"/>
    <w:rsid w:val="00144258"/>
    <w:rsid w:val="00144A79"/>
    <w:rsid w:val="00144E1F"/>
    <w:rsid w:val="001457B0"/>
    <w:rsid w:val="001471D3"/>
    <w:rsid w:val="00150448"/>
    <w:rsid w:val="00151223"/>
    <w:rsid w:val="001519E0"/>
    <w:rsid w:val="00153973"/>
    <w:rsid w:val="00153A14"/>
    <w:rsid w:val="00155641"/>
    <w:rsid w:val="00155D51"/>
    <w:rsid w:val="00156A97"/>
    <w:rsid w:val="00156D6A"/>
    <w:rsid w:val="001575CB"/>
    <w:rsid w:val="001579C3"/>
    <w:rsid w:val="00157C21"/>
    <w:rsid w:val="001608D8"/>
    <w:rsid w:val="00160ED3"/>
    <w:rsid w:val="00161497"/>
    <w:rsid w:val="00161615"/>
    <w:rsid w:val="00161889"/>
    <w:rsid w:val="00162C69"/>
    <w:rsid w:val="00162EBC"/>
    <w:rsid w:val="0016307F"/>
    <w:rsid w:val="00163855"/>
    <w:rsid w:val="00164176"/>
    <w:rsid w:val="00170451"/>
    <w:rsid w:val="001705EE"/>
    <w:rsid w:val="0017090C"/>
    <w:rsid w:val="00170AF0"/>
    <w:rsid w:val="00171A4D"/>
    <w:rsid w:val="00171F21"/>
    <w:rsid w:val="00172DBD"/>
    <w:rsid w:val="00172E89"/>
    <w:rsid w:val="0017385A"/>
    <w:rsid w:val="0017393A"/>
    <w:rsid w:val="00174723"/>
    <w:rsid w:val="0017537B"/>
    <w:rsid w:val="00176F68"/>
    <w:rsid w:val="0017718B"/>
    <w:rsid w:val="00181028"/>
    <w:rsid w:val="0018114A"/>
    <w:rsid w:val="001814C6"/>
    <w:rsid w:val="00181A9A"/>
    <w:rsid w:val="00181C46"/>
    <w:rsid w:val="0018241B"/>
    <w:rsid w:val="0018349C"/>
    <w:rsid w:val="001835B7"/>
    <w:rsid w:val="00183A55"/>
    <w:rsid w:val="00183D90"/>
    <w:rsid w:val="001847DF"/>
    <w:rsid w:val="00187277"/>
    <w:rsid w:val="001908A2"/>
    <w:rsid w:val="001913EF"/>
    <w:rsid w:val="0019226E"/>
    <w:rsid w:val="001922C5"/>
    <w:rsid w:val="00193190"/>
    <w:rsid w:val="001941B6"/>
    <w:rsid w:val="0019459B"/>
    <w:rsid w:val="0019494E"/>
    <w:rsid w:val="001949ED"/>
    <w:rsid w:val="00195AA3"/>
    <w:rsid w:val="00196435"/>
    <w:rsid w:val="00197091"/>
    <w:rsid w:val="00197373"/>
    <w:rsid w:val="001A409F"/>
    <w:rsid w:val="001A4307"/>
    <w:rsid w:val="001A46A0"/>
    <w:rsid w:val="001A5F0F"/>
    <w:rsid w:val="001A645A"/>
    <w:rsid w:val="001A73F9"/>
    <w:rsid w:val="001B0393"/>
    <w:rsid w:val="001B0574"/>
    <w:rsid w:val="001B0641"/>
    <w:rsid w:val="001B17D0"/>
    <w:rsid w:val="001B1B67"/>
    <w:rsid w:val="001B3016"/>
    <w:rsid w:val="001B325D"/>
    <w:rsid w:val="001B36F9"/>
    <w:rsid w:val="001B4679"/>
    <w:rsid w:val="001B5370"/>
    <w:rsid w:val="001B61B2"/>
    <w:rsid w:val="001B7C37"/>
    <w:rsid w:val="001C176C"/>
    <w:rsid w:val="001C2354"/>
    <w:rsid w:val="001C29A2"/>
    <w:rsid w:val="001C2CF3"/>
    <w:rsid w:val="001C42D8"/>
    <w:rsid w:val="001C522A"/>
    <w:rsid w:val="001C5613"/>
    <w:rsid w:val="001C6BC2"/>
    <w:rsid w:val="001C74F3"/>
    <w:rsid w:val="001D039B"/>
    <w:rsid w:val="001D17F0"/>
    <w:rsid w:val="001D208C"/>
    <w:rsid w:val="001D286C"/>
    <w:rsid w:val="001D392A"/>
    <w:rsid w:val="001D3B67"/>
    <w:rsid w:val="001D3EA6"/>
    <w:rsid w:val="001D408D"/>
    <w:rsid w:val="001D45F0"/>
    <w:rsid w:val="001D615D"/>
    <w:rsid w:val="001D66ED"/>
    <w:rsid w:val="001D707B"/>
    <w:rsid w:val="001D77CF"/>
    <w:rsid w:val="001E1D49"/>
    <w:rsid w:val="001E208C"/>
    <w:rsid w:val="001E2A35"/>
    <w:rsid w:val="001E2E7A"/>
    <w:rsid w:val="001E3FA2"/>
    <w:rsid w:val="001E40F5"/>
    <w:rsid w:val="001E63F0"/>
    <w:rsid w:val="001E647C"/>
    <w:rsid w:val="001E65F3"/>
    <w:rsid w:val="001E7D31"/>
    <w:rsid w:val="001F2BB9"/>
    <w:rsid w:val="001F362D"/>
    <w:rsid w:val="001F4547"/>
    <w:rsid w:val="001F5957"/>
    <w:rsid w:val="001F6FCE"/>
    <w:rsid w:val="001F7E4D"/>
    <w:rsid w:val="001F7EF1"/>
    <w:rsid w:val="002040ED"/>
    <w:rsid w:val="002046E1"/>
    <w:rsid w:val="00204F11"/>
    <w:rsid w:val="00205678"/>
    <w:rsid w:val="0020637E"/>
    <w:rsid w:val="00206AB6"/>
    <w:rsid w:val="00210221"/>
    <w:rsid w:val="002105BE"/>
    <w:rsid w:val="0021067D"/>
    <w:rsid w:val="00210698"/>
    <w:rsid w:val="0021076E"/>
    <w:rsid w:val="00210DCC"/>
    <w:rsid w:val="002114ED"/>
    <w:rsid w:val="00211D44"/>
    <w:rsid w:val="002128B2"/>
    <w:rsid w:val="002129B2"/>
    <w:rsid w:val="00214AE2"/>
    <w:rsid w:val="00214F7B"/>
    <w:rsid w:val="002154F3"/>
    <w:rsid w:val="00215908"/>
    <w:rsid w:val="002174F0"/>
    <w:rsid w:val="00217B52"/>
    <w:rsid w:val="00220C87"/>
    <w:rsid w:val="00220E7D"/>
    <w:rsid w:val="00221B10"/>
    <w:rsid w:val="00223A11"/>
    <w:rsid w:val="00224227"/>
    <w:rsid w:val="00224549"/>
    <w:rsid w:val="002251EF"/>
    <w:rsid w:val="00226752"/>
    <w:rsid w:val="002275FA"/>
    <w:rsid w:val="00227CFB"/>
    <w:rsid w:val="002303AA"/>
    <w:rsid w:val="0023091D"/>
    <w:rsid w:val="00231D8F"/>
    <w:rsid w:val="002336F9"/>
    <w:rsid w:val="002339B6"/>
    <w:rsid w:val="00233E0E"/>
    <w:rsid w:val="002341E0"/>
    <w:rsid w:val="002407C5"/>
    <w:rsid w:val="0024084F"/>
    <w:rsid w:val="00240F9D"/>
    <w:rsid w:val="00241206"/>
    <w:rsid w:val="002420AE"/>
    <w:rsid w:val="002428F2"/>
    <w:rsid w:val="00244C5A"/>
    <w:rsid w:val="0024706A"/>
    <w:rsid w:val="0024722E"/>
    <w:rsid w:val="00247A27"/>
    <w:rsid w:val="0025032D"/>
    <w:rsid w:val="002505FB"/>
    <w:rsid w:val="00250F9B"/>
    <w:rsid w:val="00250FDC"/>
    <w:rsid w:val="002515D3"/>
    <w:rsid w:val="00251C3B"/>
    <w:rsid w:val="00251E75"/>
    <w:rsid w:val="002525B5"/>
    <w:rsid w:val="00252871"/>
    <w:rsid w:val="00253097"/>
    <w:rsid w:val="0025381B"/>
    <w:rsid w:val="00254AC7"/>
    <w:rsid w:val="00255F88"/>
    <w:rsid w:val="00257099"/>
    <w:rsid w:val="002571A6"/>
    <w:rsid w:val="002600B4"/>
    <w:rsid w:val="0026227F"/>
    <w:rsid w:val="0026322B"/>
    <w:rsid w:val="00263449"/>
    <w:rsid w:val="00265D04"/>
    <w:rsid w:val="00270414"/>
    <w:rsid w:val="00272BBA"/>
    <w:rsid w:val="002735AD"/>
    <w:rsid w:val="0027382B"/>
    <w:rsid w:val="00273C0C"/>
    <w:rsid w:val="00273C9C"/>
    <w:rsid w:val="00274B34"/>
    <w:rsid w:val="00274DDA"/>
    <w:rsid w:val="00275B61"/>
    <w:rsid w:val="002764FD"/>
    <w:rsid w:val="00276F24"/>
    <w:rsid w:val="00277587"/>
    <w:rsid w:val="00280BBA"/>
    <w:rsid w:val="00280F06"/>
    <w:rsid w:val="00280F0A"/>
    <w:rsid w:val="00281A83"/>
    <w:rsid w:val="0028213D"/>
    <w:rsid w:val="00284A2F"/>
    <w:rsid w:val="00284D68"/>
    <w:rsid w:val="00284E91"/>
    <w:rsid w:val="00284FA8"/>
    <w:rsid w:val="00285026"/>
    <w:rsid w:val="00285DAB"/>
    <w:rsid w:val="00286002"/>
    <w:rsid w:val="00286306"/>
    <w:rsid w:val="0028681D"/>
    <w:rsid w:val="00286F7B"/>
    <w:rsid w:val="00287778"/>
    <w:rsid w:val="002901B1"/>
    <w:rsid w:val="00291174"/>
    <w:rsid w:val="00291330"/>
    <w:rsid w:val="00291522"/>
    <w:rsid w:val="0029230F"/>
    <w:rsid w:val="0029312F"/>
    <w:rsid w:val="00295057"/>
    <w:rsid w:val="00295301"/>
    <w:rsid w:val="002961CA"/>
    <w:rsid w:val="002A0EEF"/>
    <w:rsid w:val="002A17EF"/>
    <w:rsid w:val="002A1AB4"/>
    <w:rsid w:val="002A2E80"/>
    <w:rsid w:val="002A30FA"/>
    <w:rsid w:val="002A4539"/>
    <w:rsid w:val="002A4D87"/>
    <w:rsid w:val="002A58F9"/>
    <w:rsid w:val="002A5913"/>
    <w:rsid w:val="002A741D"/>
    <w:rsid w:val="002B0C39"/>
    <w:rsid w:val="002B1A99"/>
    <w:rsid w:val="002B1ACF"/>
    <w:rsid w:val="002B1CA6"/>
    <w:rsid w:val="002B2565"/>
    <w:rsid w:val="002B2A57"/>
    <w:rsid w:val="002B2CBA"/>
    <w:rsid w:val="002B3141"/>
    <w:rsid w:val="002B354A"/>
    <w:rsid w:val="002B3831"/>
    <w:rsid w:val="002B4205"/>
    <w:rsid w:val="002B49F4"/>
    <w:rsid w:val="002B4D94"/>
    <w:rsid w:val="002B62B6"/>
    <w:rsid w:val="002B7BF9"/>
    <w:rsid w:val="002C12BC"/>
    <w:rsid w:val="002C1E7D"/>
    <w:rsid w:val="002C3FDB"/>
    <w:rsid w:val="002C582C"/>
    <w:rsid w:val="002C5B6C"/>
    <w:rsid w:val="002C5D3B"/>
    <w:rsid w:val="002C6D9F"/>
    <w:rsid w:val="002C7E17"/>
    <w:rsid w:val="002D043F"/>
    <w:rsid w:val="002D05DD"/>
    <w:rsid w:val="002D165E"/>
    <w:rsid w:val="002D2469"/>
    <w:rsid w:val="002D2577"/>
    <w:rsid w:val="002D2838"/>
    <w:rsid w:val="002D2B64"/>
    <w:rsid w:val="002D3502"/>
    <w:rsid w:val="002D3B90"/>
    <w:rsid w:val="002D3CF1"/>
    <w:rsid w:val="002D4CC4"/>
    <w:rsid w:val="002D50B9"/>
    <w:rsid w:val="002D520C"/>
    <w:rsid w:val="002D57F7"/>
    <w:rsid w:val="002D62F5"/>
    <w:rsid w:val="002D6A3B"/>
    <w:rsid w:val="002D7504"/>
    <w:rsid w:val="002D7D49"/>
    <w:rsid w:val="002E2138"/>
    <w:rsid w:val="002E52BE"/>
    <w:rsid w:val="002E54B1"/>
    <w:rsid w:val="002E5ACD"/>
    <w:rsid w:val="002E64BB"/>
    <w:rsid w:val="002E6B39"/>
    <w:rsid w:val="002E7723"/>
    <w:rsid w:val="002E798D"/>
    <w:rsid w:val="002F04E5"/>
    <w:rsid w:val="002F0FF0"/>
    <w:rsid w:val="002F2A5E"/>
    <w:rsid w:val="002F2FCB"/>
    <w:rsid w:val="002F34EA"/>
    <w:rsid w:val="002F4601"/>
    <w:rsid w:val="002F4B99"/>
    <w:rsid w:val="002F5D14"/>
    <w:rsid w:val="002F6D16"/>
    <w:rsid w:val="002F6FAA"/>
    <w:rsid w:val="002F7875"/>
    <w:rsid w:val="00300FB7"/>
    <w:rsid w:val="00301209"/>
    <w:rsid w:val="00302169"/>
    <w:rsid w:val="00302FA0"/>
    <w:rsid w:val="0030399E"/>
    <w:rsid w:val="00305D54"/>
    <w:rsid w:val="00305FB8"/>
    <w:rsid w:val="00306769"/>
    <w:rsid w:val="0030754C"/>
    <w:rsid w:val="0031012C"/>
    <w:rsid w:val="003105A8"/>
    <w:rsid w:val="00310A59"/>
    <w:rsid w:val="00311D97"/>
    <w:rsid w:val="00312706"/>
    <w:rsid w:val="00312C27"/>
    <w:rsid w:val="00313115"/>
    <w:rsid w:val="00313513"/>
    <w:rsid w:val="003148F5"/>
    <w:rsid w:val="00314DA6"/>
    <w:rsid w:val="003151D6"/>
    <w:rsid w:val="00316B27"/>
    <w:rsid w:val="00320D8E"/>
    <w:rsid w:val="00321207"/>
    <w:rsid w:val="0032168A"/>
    <w:rsid w:val="00322079"/>
    <w:rsid w:val="003221AE"/>
    <w:rsid w:val="00322C24"/>
    <w:rsid w:val="003231B0"/>
    <w:rsid w:val="00323A70"/>
    <w:rsid w:val="003246EC"/>
    <w:rsid w:val="003257D2"/>
    <w:rsid w:val="00331A87"/>
    <w:rsid w:val="00332487"/>
    <w:rsid w:val="003325E1"/>
    <w:rsid w:val="00332603"/>
    <w:rsid w:val="00332D83"/>
    <w:rsid w:val="0033430E"/>
    <w:rsid w:val="00336188"/>
    <w:rsid w:val="0033632A"/>
    <w:rsid w:val="003363D8"/>
    <w:rsid w:val="00336B14"/>
    <w:rsid w:val="00341A1A"/>
    <w:rsid w:val="00342219"/>
    <w:rsid w:val="00342FED"/>
    <w:rsid w:val="003432E8"/>
    <w:rsid w:val="00343C87"/>
    <w:rsid w:val="00343F17"/>
    <w:rsid w:val="00343F80"/>
    <w:rsid w:val="0034420D"/>
    <w:rsid w:val="00345116"/>
    <w:rsid w:val="0034547D"/>
    <w:rsid w:val="00345562"/>
    <w:rsid w:val="003469B5"/>
    <w:rsid w:val="00346A77"/>
    <w:rsid w:val="00346BAD"/>
    <w:rsid w:val="00346F00"/>
    <w:rsid w:val="00347241"/>
    <w:rsid w:val="00347374"/>
    <w:rsid w:val="00351517"/>
    <w:rsid w:val="003515C5"/>
    <w:rsid w:val="00351A2E"/>
    <w:rsid w:val="00351A7F"/>
    <w:rsid w:val="003532D5"/>
    <w:rsid w:val="00354BB5"/>
    <w:rsid w:val="00356EC8"/>
    <w:rsid w:val="003601F9"/>
    <w:rsid w:val="00360FC1"/>
    <w:rsid w:val="00361D64"/>
    <w:rsid w:val="00362762"/>
    <w:rsid w:val="00362B87"/>
    <w:rsid w:val="00363254"/>
    <w:rsid w:val="00364B22"/>
    <w:rsid w:val="00365018"/>
    <w:rsid w:val="0036569C"/>
    <w:rsid w:val="00365CB2"/>
    <w:rsid w:val="003670EF"/>
    <w:rsid w:val="0037059E"/>
    <w:rsid w:val="003706CF"/>
    <w:rsid w:val="00370790"/>
    <w:rsid w:val="00371087"/>
    <w:rsid w:val="003711E7"/>
    <w:rsid w:val="00371286"/>
    <w:rsid w:val="00371EC8"/>
    <w:rsid w:val="00371F84"/>
    <w:rsid w:val="00373660"/>
    <w:rsid w:val="00373C24"/>
    <w:rsid w:val="00374CD4"/>
    <w:rsid w:val="00375B68"/>
    <w:rsid w:val="00376827"/>
    <w:rsid w:val="00377A19"/>
    <w:rsid w:val="00377FC0"/>
    <w:rsid w:val="00380606"/>
    <w:rsid w:val="0038221A"/>
    <w:rsid w:val="0038232E"/>
    <w:rsid w:val="00382A80"/>
    <w:rsid w:val="00382B8A"/>
    <w:rsid w:val="00382C31"/>
    <w:rsid w:val="00383604"/>
    <w:rsid w:val="00384DC4"/>
    <w:rsid w:val="0038509B"/>
    <w:rsid w:val="00385B05"/>
    <w:rsid w:val="00385F6A"/>
    <w:rsid w:val="003900EA"/>
    <w:rsid w:val="00390210"/>
    <w:rsid w:val="00392285"/>
    <w:rsid w:val="00392323"/>
    <w:rsid w:val="0039290B"/>
    <w:rsid w:val="003938AE"/>
    <w:rsid w:val="003942A3"/>
    <w:rsid w:val="00394A4D"/>
    <w:rsid w:val="00395128"/>
    <w:rsid w:val="0039574F"/>
    <w:rsid w:val="00396D47"/>
    <w:rsid w:val="00397940"/>
    <w:rsid w:val="003A0D2A"/>
    <w:rsid w:val="003A2EE8"/>
    <w:rsid w:val="003A39FC"/>
    <w:rsid w:val="003A5350"/>
    <w:rsid w:val="003A5540"/>
    <w:rsid w:val="003A58A0"/>
    <w:rsid w:val="003A60CD"/>
    <w:rsid w:val="003A7E9F"/>
    <w:rsid w:val="003B0E09"/>
    <w:rsid w:val="003B0EEB"/>
    <w:rsid w:val="003B1383"/>
    <w:rsid w:val="003B173C"/>
    <w:rsid w:val="003B1839"/>
    <w:rsid w:val="003B3A04"/>
    <w:rsid w:val="003B3F31"/>
    <w:rsid w:val="003B3FFA"/>
    <w:rsid w:val="003B4090"/>
    <w:rsid w:val="003B4297"/>
    <w:rsid w:val="003B51C0"/>
    <w:rsid w:val="003B5839"/>
    <w:rsid w:val="003B5BB9"/>
    <w:rsid w:val="003B6624"/>
    <w:rsid w:val="003B6C24"/>
    <w:rsid w:val="003B7801"/>
    <w:rsid w:val="003B7CE3"/>
    <w:rsid w:val="003B7E18"/>
    <w:rsid w:val="003B7F6F"/>
    <w:rsid w:val="003C1490"/>
    <w:rsid w:val="003C1DA2"/>
    <w:rsid w:val="003C1F35"/>
    <w:rsid w:val="003C1F91"/>
    <w:rsid w:val="003C2C76"/>
    <w:rsid w:val="003C4BCE"/>
    <w:rsid w:val="003C4DED"/>
    <w:rsid w:val="003C4E47"/>
    <w:rsid w:val="003C5051"/>
    <w:rsid w:val="003C5390"/>
    <w:rsid w:val="003C639E"/>
    <w:rsid w:val="003C714E"/>
    <w:rsid w:val="003C7635"/>
    <w:rsid w:val="003D00E7"/>
    <w:rsid w:val="003D054E"/>
    <w:rsid w:val="003D080A"/>
    <w:rsid w:val="003D0E6F"/>
    <w:rsid w:val="003D10A6"/>
    <w:rsid w:val="003D139E"/>
    <w:rsid w:val="003D180F"/>
    <w:rsid w:val="003D2425"/>
    <w:rsid w:val="003D2860"/>
    <w:rsid w:val="003D2901"/>
    <w:rsid w:val="003D35AC"/>
    <w:rsid w:val="003D3839"/>
    <w:rsid w:val="003D397D"/>
    <w:rsid w:val="003D3ABD"/>
    <w:rsid w:val="003D47BF"/>
    <w:rsid w:val="003D5107"/>
    <w:rsid w:val="003D522C"/>
    <w:rsid w:val="003D5521"/>
    <w:rsid w:val="003D6383"/>
    <w:rsid w:val="003D6A75"/>
    <w:rsid w:val="003D6AEC"/>
    <w:rsid w:val="003D7BC1"/>
    <w:rsid w:val="003D7E98"/>
    <w:rsid w:val="003E05EC"/>
    <w:rsid w:val="003E07E5"/>
    <w:rsid w:val="003E242A"/>
    <w:rsid w:val="003E307E"/>
    <w:rsid w:val="003E3D97"/>
    <w:rsid w:val="003E4CF4"/>
    <w:rsid w:val="003E53F8"/>
    <w:rsid w:val="003E540C"/>
    <w:rsid w:val="003E6BD4"/>
    <w:rsid w:val="003E759C"/>
    <w:rsid w:val="003E7E8D"/>
    <w:rsid w:val="003F004D"/>
    <w:rsid w:val="003F060B"/>
    <w:rsid w:val="003F150D"/>
    <w:rsid w:val="003F1BDD"/>
    <w:rsid w:val="003F1E7F"/>
    <w:rsid w:val="003F4197"/>
    <w:rsid w:val="003F63FD"/>
    <w:rsid w:val="003F6EA4"/>
    <w:rsid w:val="003F7078"/>
    <w:rsid w:val="003F74F4"/>
    <w:rsid w:val="0040074E"/>
    <w:rsid w:val="00400B81"/>
    <w:rsid w:val="00401087"/>
    <w:rsid w:val="00401103"/>
    <w:rsid w:val="004013B0"/>
    <w:rsid w:val="004025B8"/>
    <w:rsid w:val="00405C73"/>
    <w:rsid w:val="00406E85"/>
    <w:rsid w:val="00410266"/>
    <w:rsid w:val="004102A6"/>
    <w:rsid w:val="00410388"/>
    <w:rsid w:val="00410EF5"/>
    <w:rsid w:val="004116E7"/>
    <w:rsid w:val="00413DCE"/>
    <w:rsid w:val="00415C3F"/>
    <w:rsid w:val="00420D0A"/>
    <w:rsid w:val="0042287B"/>
    <w:rsid w:val="004253B7"/>
    <w:rsid w:val="004258B6"/>
    <w:rsid w:val="00425EEE"/>
    <w:rsid w:val="004300BE"/>
    <w:rsid w:val="0043098B"/>
    <w:rsid w:val="00431690"/>
    <w:rsid w:val="004318C2"/>
    <w:rsid w:val="00432B1F"/>
    <w:rsid w:val="00433C28"/>
    <w:rsid w:val="00434483"/>
    <w:rsid w:val="004354EB"/>
    <w:rsid w:val="0043585C"/>
    <w:rsid w:val="0043698B"/>
    <w:rsid w:val="0043698D"/>
    <w:rsid w:val="00437A76"/>
    <w:rsid w:val="00440178"/>
    <w:rsid w:val="00440A4A"/>
    <w:rsid w:val="00441BDC"/>
    <w:rsid w:val="0044237C"/>
    <w:rsid w:val="00442497"/>
    <w:rsid w:val="004428BF"/>
    <w:rsid w:val="004433C0"/>
    <w:rsid w:val="00444EC0"/>
    <w:rsid w:val="004458E3"/>
    <w:rsid w:val="00446056"/>
    <w:rsid w:val="00446070"/>
    <w:rsid w:val="00446BAE"/>
    <w:rsid w:val="004478B3"/>
    <w:rsid w:val="004523E5"/>
    <w:rsid w:val="004524D4"/>
    <w:rsid w:val="004536CE"/>
    <w:rsid w:val="00453F6A"/>
    <w:rsid w:val="004540A4"/>
    <w:rsid w:val="0045457B"/>
    <w:rsid w:val="00454625"/>
    <w:rsid w:val="00454FB4"/>
    <w:rsid w:val="004551C0"/>
    <w:rsid w:val="00455F89"/>
    <w:rsid w:val="00456362"/>
    <w:rsid w:val="0045716A"/>
    <w:rsid w:val="00457342"/>
    <w:rsid w:val="00457B7C"/>
    <w:rsid w:val="004607DF"/>
    <w:rsid w:val="00460A81"/>
    <w:rsid w:val="00462056"/>
    <w:rsid w:val="00462BC3"/>
    <w:rsid w:val="0046343F"/>
    <w:rsid w:val="0046471C"/>
    <w:rsid w:val="004669B0"/>
    <w:rsid w:val="004671FC"/>
    <w:rsid w:val="00470F33"/>
    <w:rsid w:val="00471F34"/>
    <w:rsid w:val="004727FA"/>
    <w:rsid w:val="004754A2"/>
    <w:rsid w:val="00475FB8"/>
    <w:rsid w:val="00476B06"/>
    <w:rsid w:val="00477854"/>
    <w:rsid w:val="00477996"/>
    <w:rsid w:val="00480052"/>
    <w:rsid w:val="00481395"/>
    <w:rsid w:val="00481B8D"/>
    <w:rsid w:val="00481F6C"/>
    <w:rsid w:val="00482711"/>
    <w:rsid w:val="00482B59"/>
    <w:rsid w:val="004831C2"/>
    <w:rsid w:val="00484098"/>
    <w:rsid w:val="00484607"/>
    <w:rsid w:val="00484CEC"/>
    <w:rsid w:val="00486462"/>
    <w:rsid w:val="00486984"/>
    <w:rsid w:val="0048771F"/>
    <w:rsid w:val="004877AD"/>
    <w:rsid w:val="00491EAA"/>
    <w:rsid w:val="00492268"/>
    <w:rsid w:val="00493269"/>
    <w:rsid w:val="00493AE0"/>
    <w:rsid w:val="00493E8D"/>
    <w:rsid w:val="0049472C"/>
    <w:rsid w:val="00494B63"/>
    <w:rsid w:val="00494D6B"/>
    <w:rsid w:val="00495FA5"/>
    <w:rsid w:val="00495FD3"/>
    <w:rsid w:val="00496681"/>
    <w:rsid w:val="00496814"/>
    <w:rsid w:val="004A1188"/>
    <w:rsid w:val="004A119C"/>
    <w:rsid w:val="004A1270"/>
    <w:rsid w:val="004A1BD6"/>
    <w:rsid w:val="004A222E"/>
    <w:rsid w:val="004A28AC"/>
    <w:rsid w:val="004A3299"/>
    <w:rsid w:val="004A38FA"/>
    <w:rsid w:val="004A3DE2"/>
    <w:rsid w:val="004A418E"/>
    <w:rsid w:val="004A4F91"/>
    <w:rsid w:val="004A58E7"/>
    <w:rsid w:val="004A67D0"/>
    <w:rsid w:val="004A72AD"/>
    <w:rsid w:val="004B0338"/>
    <w:rsid w:val="004B0DD6"/>
    <w:rsid w:val="004B1AB8"/>
    <w:rsid w:val="004B2D96"/>
    <w:rsid w:val="004B2FA6"/>
    <w:rsid w:val="004B3DF6"/>
    <w:rsid w:val="004B409C"/>
    <w:rsid w:val="004B4307"/>
    <w:rsid w:val="004B4F80"/>
    <w:rsid w:val="004B519D"/>
    <w:rsid w:val="004B67A2"/>
    <w:rsid w:val="004B68E1"/>
    <w:rsid w:val="004B7F7B"/>
    <w:rsid w:val="004C013F"/>
    <w:rsid w:val="004C2AED"/>
    <w:rsid w:val="004C3CDF"/>
    <w:rsid w:val="004C3CF4"/>
    <w:rsid w:val="004C3D4C"/>
    <w:rsid w:val="004C435D"/>
    <w:rsid w:val="004C4C2C"/>
    <w:rsid w:val="004C6BDC"/>
    <w:rsid w:val="004C703D"/>
    <w:rsid w:val="004D1779"/>
    <w:rsid w:val="004D24A7"/>
    <w:rsid w:val="004D2CBB"/>
    <w:rsid w:val="004D4888"/>
    <w:rsid w:val="004D4A0D"/>
    <w:rsid w:val="004D58F6"/>
    <w:rsid w:val="004D5F16"/>
    <w:rsid w:val="004D7235"/>
    <w:rsid w:val="004D7C08"/>
    <w:rsid w:val="004E2FB0"/>
    <w:rsid w:val="004E4AF3"/>
    <w:rsid w:val="004E4B1C"/>
    <w:rsid w:val="004E4C21"/>
    <w:rsid w:val="004E53EE"/>
    <w:rsid w:val="004E5856"/>
    <w:rsid w:val="004E6088"/>
    <w:rsid w:val="004E6418"/>
    <w:rsid w:val="004E6475"/>
    <w:rsid w:val="004E64A0"/>
    <w:rsid w:val="004E6E14"/>
    <w:rsid w:val="004F060D"/>
    <w:rsid w:val="004F0D58"/>
    <w:rsid w:val="004F2B14"/>
    <w:rsid w:val="004F4D9D"/>
    <w:rsid w:val="004F5665"/>
    <w:rsid w:val="004F6119"/>
    <w:rsid w:val="004F6DBE"/>
    <w:rsid w:val="004F7306"/>
    <w:rsid w:val="004F7B7D"/>
    <w:rsid w:val="004F7FE0"/>
    <w:rsid w:val="00502E2D"/>
    <w:rsid w:val="005031E0"/>
    <w:rsid w:val="00503826"/>
    <w:rsid w:val="00503871"/>
    <w:rsid w:val="0050445F"/>
    <w:rsid w:val="00504B07"/>
    <w:rsid w:val="00504D11"/>
    <w:rsid w:val="00506406"/>
    <w:rsid w:val="00506E03"/>
    <w:rsid w:val="005079B6"/>
    <w:rsid w:val="00510843"/>
    <w:rsid w:val="0051158C"/>
    <w:rsid w:val="00511BFC"/>
    <w:rsid w:val="00511D21"/>
    <w:rsid w:val="005126F2"/>
    <w:rsid w:val="005132FB"/>
    <w:rsid w:val="005138A6"/>
    <w:rsid w:val="005143A0"/>
    <w:rsid w:val="00515448"/>
    <w:rsid w:val="00515625"/>
    <w:rsid w:val="00515ABE"/>
    <w:rsid w:val="005164DA"/>
    <w:rsid w:val="00516A35"/>
    <w:rsid w:val="00517A81"/>
    <w:rsid w:val="00520A03"/>
    <w:rsid w:val="00521A7B"/>
    <w:rsid w:val="00522252"/>
    <w:rsid w:val="00522C63"/>
    <w:rsid w:val="00523F52"/>
    <w:rsid w:val="005246E2"/>
    <w:rsid w:val="005249DC"/>
    <w:rsid w:val="00524CDD"/>
    <w:rsid w:val="0052596E"/>
    <w:rsid w:val="00526310"/>
    <w:rsid w:val="00526472"/>
    <w:rsid w:val="005271CF"/>
    <w:rsid w:val="00527C80"/>
    <w:rsid w:val="00531F80"/>
    <w:rsid w:val="005326CF"/>
    <w:rsid w:val="00533107"/>
    <w:rsid w:val="0053365F"/>
    <w:rsid w:val="00533F0C"/>
    <w:rsid w:val="00534728"/>
    <w:rsid w:val="005354AB"/>
    <w:rsid w:val="0053567C"/>
    <w:rsid w:val="005368A0"/>
    <w:rsid w:val="00536CBD"/>
    <w:rsid w:val="00537FEF"/>
    <w:rsid w:val="005401ED"/>
    <w:rsid w:val="00540B98"/>
    <w:rsid w:val="0054150A"/>
    <w:rsid w:val="005419FF"/>
    <w:rsid w:val="005447A9"/>
    <w:rsid w:val="00544B09"/>
    <w:rsid w:val="00544D86"/>
    <w:rsid w:val="00545387"/>
    <w:rsid w:val="00545CFA"/>
    <w:rsid w:val="00545D9C"/>
    <w:rsid w:val="0054607E"/>
    <w:rsid w:val="00547FD0"/>
    <w:rsid w:val="00551258"/>
    <w:rsid w:val="0055159D"/>
    <w:rsid w:val="0055190B"/>
    <w:rsid w:val="00551C3F"/>
    <w:rsid w:val="00552510"/>
    <w:rsid w:val="005529AD"/>
    <w:rsid w:val="00552FEF"/>
    <w:rsid w:val="005531C4"/>
    <w:rsid w:val="005532A0"/>
    <w:rsid w:val="005537BC"/>
    <w:rsid w:val="00553BC3"/>
    <w:rsid w:val="00553F7A"/>
    <w:rsid w:val="00554147"/>
    <w:rsid w:val="00554F98"/>
    <w:rsid w:val="00556132"/>
    <w:rsid w:val="0055693A"/>
    <w:rsid w:val="00556BC4"/>
    <w:rsid w:val="00556D59"/>
    <w:rsid w:val="00557452"/>
    <w:rsid w:val="00557CFD"/>
    <w:rsid w:val="00560769"/>
    <w:rsid w:val="00560EEA"/>
    <w:rsid w:val="005622A8"/>
    <w:rsid w:val="00562D8F"/>
    <w:rsid w:val="00563677"/>
    <w:rsid w:val="0056401E"/>
    <w:rsid w:val="00565000"/>
    <w:rsid w:val="00565F95"/>
    <w:rsid w:val="005661BF"/>
    <w:rsid w:val="00566C74"/>
    <w:rsid w:val="0056718A"/>
    <w:rsid w:val="00567771"/>
    <w:rsid w:val="00567786"/>
    <w:rsid w:val="00567A32"/>
    <w:rsid w:val="00567D7D"/>
    <w:rsid w:val="00567F19"/>
    <w:rsid w:val="005700A4"/>
    <w:rsid w:val="00570F1E"/>
    <w:rsid w:val="00571C00"/>
    <w:rsid w:val="005724F3"/>
    <w:rsid w:val="00572B2F"/>
    <w:rsid w:val="00575428"/>
    <w:rsid w:val="005763ED"/>
    <w:rsid w:val="0057685A"/>
    <w:rsid w:val="00577A6F"/>
    <w:rsid w:val="00577DF8"/>
    <w:rsid w:val="005807B4"/>
    <w:rsid w:val="00580B94"/>
    <w:rsid w:val="005813F2"/>
    <w:rsid w:val="0058234E"/>
    <w:rsid w:val="00582879"/>
    <w:rsid w:val="00582D89"/>
    <w:rsid w:val="005831CF"/>
    <w:rsid w:val="005833B0"/>
    <w:rsid w:val="00584398"/>
    <w:rsid w:val="005855F2"/>
    <w:rsid w:val="00586285"/>
    <w:rsid w:val="00587990"/>
    <w:rsid w:val="00590474"/>
    <w:rsid w:val="005913ED"/>
    <w:rsid w:val="00591D23"/>
    <w:rsid w:val="00592ED7"/>
    <w:rsid w:val="00593101"/>
    <w:rsid w:val="00593BB6"/>
    <w:rsid w:val="00594DF6"/>
    <w:rsid w:val="00594FAD"/>
    <w:rsid w:val="00594FFA"/>
    <w:rsid w:val="005957A2"/>
    <w:rsid w:val="00595D0A"/>
    <w:rsid w:val="005972FB"/>
    <w:rsid w:val="00597E52"/>
    <w:rsid w:val="005A12A5"/>
    <w:rsid w:val="005A1B21"/>
    <w:rsid w:val="005A30FB"/>
    <w:rsid w:val="005A477B"/>
    <w:rsid w:val="005A4F41"/>
    <w:rsid w:val="005A57B1"/>
    <w:rsid w:val="005A5A10"/>
    <w:rsid w:val="005A6B52"/>
    <w:rsid w:val="005B1186"/>
    <w:rsid w:val="005B15F7"/>
    <w:rsid w:val="005B16FD"/>
    <w:rsid w:val="005B21DA"/>
    <w:rsid w:val="005B2D8F"/>
    <w:rsid w:val="005B4450"/>
    <w:rsid w:val="005B480C"/>
    <w:rsid w:val="005B56B3"/>
    <w:rsid w:val="005B6C27"/>
    <w:rsid w:val="005B6EC8"/>
    <w:rsid w:val="005B72C5"/>
    <w:rsid w:val="005C0CFE"/>
    <w:rsid w:val="005C21C5"/>
    <w:rsid w:val="005C2BEF"/>
    <w:rsid w:val="005C2F9C"/>
    <w:rsid w:val="005C318D"/>
    <w:rsid w:val="005C3782"/>
    <w:rsid w:val="005C42D6"/>
    <w:rsid w:val="005C60B7"/>
    <w:rsid w:val="005C70D0"/>
    <w:rsid w:val="005C7F09"/>
    <w:rsid w:val="005D07C7"/>
    <w:rsid w:val="005D3239"/>
    <w:rsid w:val="005D3710"/>
    <w:rsid w:val="005D3C14"/>
    <w:rsid w:val="005D6F60"/>
    <w:rsid w:val="005E11E0"/>
    <w:rsid w:val="005E1B2C"/>
    <w:rsid w:val="005E3A84"/>
    <w:rsid w:val="005E3F78"/>
    <w:rsid w:val="005E4C1D"/>
    <w:rsid w:val="005E5243"/>
    <w:rsid w:val="005E56A8"/>
    <w:rsid w:val="005E59CC"/>
    <w:rsid w:val="005E5E0D"/>
    <w:rsid w:val="005E685F"/>
    <w:rsid w:val="005E6BA2"/>
    <w:rsid w:val="005E6BAE"/>
    <w:rsid w:val="005E743F"/>
    <w:rsid w:val="005F05CE"/>
    <w:rsid w:val="005F067E"/>
    <w:rsid w:val="005F06CF"/>
    <w:rsid w:val="005F0C46"/>
    <w:rsid w:val="005F1630"/>
    <w:rsid w:val="005F2499"/>
    <w:rsid w:val="005F2B32"/>
    <w:rsid w:val="005F3091"/>
    <w:rsid w:val="005F3A36"/>
    <w:rsid w:val="005F3E1A"/>
    <w:rsid w:val="005F60B7"/>
    <w:rsid w:val="005F68C4"/>
    <w:rsid w:val="005F7B60"/>
    <w:rsid w:val="0060199C"/>
    <w:rsid w:val="00601DEC"/>
    <w:rsid w:val="006032C8"/>
    <w:rsid w:val="00603CA1"/>
    <w:rsid w:val="0060410E"/>
    <w:rsid w:val="00604205"/>
    <w:rsid w:val="00604EE6"/>
    <w:rsid w:val="00605D22"/>
    <w:rsid w:val="006071FD"/>
    <w:rsid w:val="006114BF"/>
    <w:rsid w:val="006115B1"/>
    <w:rsid w:val="006123DB"/>
    <w:rsid w:val="00612D69"/>
    <w:rsid w:val="006133BF"/>
    <w:rsid w:val="0061397C"/>
    <w:rsid w:val="00615743"/>
    <w:rsid w:val="00615987"/>
    <w:rsid w:val="006167EF"/>
    <w:rsid w:val="006173D8"/>
    <w:rsid w:val="006174EB"/>
    <w:rsid w:val="006176AF"/>
    <w:rsid w:val="00617B6E"/>
    <w:rsid w:val="0062260B"/>
    <w:rsid w:val="00622C33"/>
    <w:rsid w:val="006248EB"/>
    <w:rsid w:val="006257A5"/>
    <w:rsid w:val="00626566"/>
    <w:rsid w:val="00626D8E"/>
    <w:rsid w:val="00627886"/>
    <w:rsid w:val="00627995"/>
    <w:rsid w:val="0063096A"/>
    <w:rsid w:val="00631AA1"/>
    <w:rsid w:val="00632C2A"/>
    <w:rsid w:val="00633908"/>
    <w:rsid w:val="0063404F"/>
    <w:rsid w:val="00634FC3"/>
    <w:rsid w:val="006356B6"/>
    <w:rsid w:val="00635AAC"/>
    <w:rsid w:val="00636791"/>
    <w:rsid w:val="00637282"/>
    <w:rsid w:val="006376A8"/>
    <w:rsid w:val="00637DF5"/>
    <w:rsid w:val="00640167"/>
    <w:rsid w:val="00641A61"/>
    <w:rsid w:val="0064306B"/>
    <w:rsid w:val="006430F8"/>
    <w:rsid w:val="00644E7C"/>
    <w:rsid w:val="00644EA8"/>
    <w:rsid w:val="006465B0"/>
    <w:rsid w:val="00646625"/>
    <w:rsid w:val="0064736D"/>
    <w:rsid w:val="006507E4"/>
    <w:rsid w:val="006543AC"/>
    <w:rsid w:val="00654576"/>
    <w:rsid w:val="00654A8D"/>
    <w:rsid w:val="00655286"/>
    <w:rsid w:val="00655FD5"/>
    <w:rsid w:val="0065604E"/>
    <w:rsid w:val="00661851"/>
    <w:rsid w:val="00661C29"/>
    <w:rsid w:val="0066215D"/>
    <w:rsid w:val="0066244D"/>
    <w:rsid w:val="00663028"/>
    <w:rsid w:val="00663822"/>
    <w:rsid w:val="00664881"/>
    <w:rsid w:val="00664C27"/>
    <w:rsid w:val="00665165"/>
    <w:rsid w:val="00666134"/>
    <w:rsid w:val="00667C2E"/>
    <w:rsid w:val="0067005A"/>
    <w:rsid w:val="00670BBC"/>
    <w:rsid w:val="00671102"/>
    <w:rsid w:val="00671358"/>
    <w:rsid w:val="00672F0E"/>
    <w:rsid w:val="00673C85"/>
    <w:rsid w:val="00675E65"/>
    <w:rsid w:val="006764C4"/>
    <w:rsid w:val="00676A25"/>
    <w:rsid w:val="00676D63"/>
    <w:rsid w:val="00677C58"/>
    <w:rsid w:val="00680DAB"/>
    <w:rsid w:val="00681F9A"/>
    <w:rsid w:val="0068203D"/>
    <w:rsid w:val="00683294"/>
    <w:rsid w:val="00683583"/>
    <w:rsid w:val="00683F7B"/>
    <w:rsid w:val="00684D46"/>
    <w:rsid w:val="006850E3"/>
    <w:rsid w:val="006858EE"/>
    <w:rsid w:val="00685A10"/>
    <w:rsid w:val="00686027"/>
    <w:rsid w:val="00686AB2"/>
    <w:rsid w:val="00691173"/>
    <w:rsid w:val="006919E7"/>
    <w:rsid w:val="00692741"/>
    <w:rsid w:val="0069483B"/>
    <w:rsid w:val="00694BF3"/>
    <w:rsid w:val="00695444"/>
    <w:rsid w:val="006954FD"/>
    <w:rsid w:val="00697687"/>
    <w:rsid w:val="00697C44"/>
    <w:rsid w:val="006A09E1"/>
    <w:rsid w:val="006A19A1"/>
    <w:rsid w:val="006A1B80"/>
    <w:rsid w:val="006A1DEC"/>
    <w:rsid w:val="006A1E5F"/>
    <w:rsid w:val="006A20DE"/>
    <w:rsid w:val="006A2374"/>
    <w:rsid w:val="006A39B5"/>
    <w:rsid w:val="006A490A"/>
    <w:rsid w:val="006A52C5"/>
    <w:rsid w:val="006A561D"/>
    <w:rsid w:val="006A6BA6"/>
    <w:rsid w:val="006B12CA"/>
    <w:rsid w:val="006B15C6"/>
    <w:rsid w:val="006B2699"/>
    <w:rsid w:val="006B27B9"/>
    <w:rsid w:val="006B2BC5"/>
    <w:rsid w:val="006B3271"/>
    <w:rsid w:val="006B4DC3"/>
    <w:rsid w:val="006B5552"/>
    <w:rsid w:val="006B799B"/>
    <w:rsid w:val="006C0BE1"/>
    <w:rsid w:val="006C147E"/>
    <w:rsid w:val="006C17CF"/>
    <w:rsid w:val="006C1A8D"/>
    <w:rsid w:val="006C2446"/>
    <w:rsid w:val="006C297D"/>
    <w:rsid w:val="006C38C6"/>
    <w:rsid w:val="006C398F"/>
    <w:rsid w:val="006C44E5"/>
    <w:rsid w:val="006C5C0C"/>
    <w:rsid w:val="006C7153"/>
    <w:rsid w:val="006C787E"/>
    <w:rsid w:val="006C7926"/>
    <w:rsid w:val="006C7A5A"/>
    <w:rsid w:val="006D0423"/>
    <w:rsid w:val="006D066D"/>
    <w:rsid w:val="006D1241"/>
    <w:rsid w:val="006D1398"/>
    <w:rsid w:val="006D1557"/>
    <w:rsid w:val="006D15B0"/>
    <w:rsid w:val="006D1AAB"/>
    <w:rsid w:val="006D1B27"/>
    <w:rsid w:val="006D2C73"/>
    <w:rsid w:val="006D39F8"/>
    <w:rsid w:val="006D40A1"/>
    <w:rsid w:val="006D421C"/>
    <w:rsid w:val="006D6411"/>
    <w:rsid w:val="006E0979"/>
    <w:rsid w:val="006E14B5"/>
    <w:rsid w:val="006E1D12"/>
    <w:rsid w:val="006E1E67"/>
    <w:rsid w:val="006E1F89"/>
    <w:rsid w:val="006E2912"/>
    <w:rsid w:val="006E2F6A"/>
    <w:rsid w:val="006E46C4"/>
    <w:rsid w:val="006E4F68"/>
    <w:rsid w:val="006E6C50"/>
    <w:rsid w:val="006E7DE2"/>
    <w:rsid w:val="006F08AA"/>
    <w:rsid w:val="006F11A7"/>
    <w:rsid w:val="006F333E"/>
    <w:rsid w:val="006F41BC"/>
    <w:rsid w:val="006F4778"/>
    <w:rsid w:val="006F4C00"/>
    <w:rsid w:val="006F4F08"/>
    <w:rsid w:val="006F500D"/>
    <w:rsid w:val="006F632B"/>
    <w:rsid w:val="0070016D"/>
    <w:rsid w:val="00701B53"/>
    <w:rsid w:val="007021C3"/>
    <w:rsid w:val="007023F5"/>
    <w:rsid w:val="00704152"/>
    <w:rsid w:val="007066BD"/>
    <w:rsid w:val="007066C4"/>
    <w:rsid w:val="00706990"/>
    <w:rsid w:val="00710719"/>
    <w:rsid w:val="007114EE"/>
    <w:rsid w:val="00711E6C"/>
    <w:rsid w:val="007122F9"/>
    <w:rsid w:val="00712DE1"/>
    <w:rsid w:val="00712FA4"/>
    <w:rsid w:val="007137D0"/>
    <w:rsid w:val="0071440F"/>
    <w:rsid w:val="00714E9D"/>
    <w:rsid w:val="00714F53"/>
    <w:rsid w:val="00716EBC"/>
    <w:rsid w:val="0071751D"/>
    <w:rsid w:val="007179E1"/>
    <w:rsid w:val="0072119B"/>
    <w:rsid w:val="00721515"/>
    <w:rsid w:val="00721534"/>
    <w:rsid w:val="007232AB"/>
    <w:rsid w:val="00724037"/>
    <w:rsid w:val="007242F0"/>
    <w:rsid w:val="00724730"/>
    <w:rsid w:val="00726444"/>
    <w:rsid w:val="00726628"/>
    <w:rsid w:val="00730B7F"/>
    <w:rsid w:val="007320BC"/>
    <w:rsid w:val="00732FDC"/>
    <w:rsid w:val="00733952"/>
    <w:rsid w:val="00733AFF"/>
    <w:rsid w:val="00735B64"/>
    <w:rsid w:val="00735E2B"/>
    <w:rsid w:val="007365D2"/>
    <w:rsid w:val="00736A4A"/>
    <w:rsid w:val="00736B10"/>
    <w:rsid w:val="007378E1"/>
    <w:rsid w:val="007413E4"/>
    <w:rsid w:val="00742AD1"/>
    <w:rsid w:val="00743C80"/>
    <w:rsid w:val="00745404"/>
    <w:rsid w:val="00746185"/>
    <w:rsid w:val="0074623A"/>
    <w:rsid w:val="00746DBE"/>
    <w:rsid w:val="00747CDE"/>
    <w:rsid w:val="007501DF"/>
    <w:rsid w:val="0075026F"/>
    <w:rsid w:val="00750C9C"/>
    <w:rsid w:val="00751471"/>
    <w:rsid w:val="00751781"/>
    <w:rsid w:val="00751FBB"/>
    <w:rsid w:val="00752215"/>
    <w:rsid w:val="00752572"/>
    <w:rsid w:val="00752C43"/>
    <w:rsid w:val="007544D6"/>
    <w:rsid w:val="00754671"/>
    <w:rsid w:val="00756137"/>
    <w:rsid w:val="00756D7F"/>
    <w:rsid w:val="00760465"/>
    <w:rsid w:val="0076134E"/>
    <w:rsid w:val="00761532"/>
    <w:rsid w:val="00761CA9"/>
    <w:rsid w:val="00762BB1"/>
    <w:rsid w:val="00763273"/>
    <w:rsid w:val="007644F6"/>
    <w:rsid w:val="00764C68"/>
    <w:rsid w:val="00765BBB"/>
    <w:rsid w:val="00765C3C"/>
    <w:rsid w:val="00765CAF"/>
    <w:rsid w:val="00766725"/>
    <w:rsid w:val="0076676B"/>
    <w:rsid w:val="00766906"/>
    <w:rsid w:val="00766A99"/>
    <w:rsid w:val="00770611"/>
    <w:rsid w:val="007711B9"/>
    <w:rsid w:val="0077155B"/>
    <w:rsid w:val="00773A03"/>
    <w:rsid w:val="00773A9E"/>
    <w:rsid w:val="00774498"/>
    <w:rsid w:val="007745AE"/>
    <w:rsid w:val="00774F9F"/>
    <w:rsid w:val="0077536A"/>
    <w:rsid w:val="0077669B"/>
    <w:rsid w:val="00776978"/>
    <w:rsid w:val="007809D0"/>
    <w:rsid w:val="007823C4"/>
    <w:rsid w:val="00782879"/>
    <w:rsid w:val="0078300A"/>
    <w:rsid w:val="0078374A"/>
    <w:rsid w:val="00783846"/>
    <w:rsid w:val="00784E6C"/>
    <w:rsid w:val="00790282"/>
    <w:rsid w:val="00791106"/>
    <w:rsid w:val="00791429"/>
    <w:rsid w:val="00791DC3"/>
    <w:rsid w:val="007922BA"/>
    <w:rsid w:val="007923A8"/>
    <w:rsid w:val="00792DF2"/>
    <w:rsid w:val="00793384"/>
    <w:rsid w:val="00794088"/>
    <w:rsid w:val="007940FB"/>
    <w:rsid w:val="0079662D"/>
    <w:rsid w:val="00797A48"/>
    <w:rsid w:val="00797B43"/>
    <w:rsid w:val="007A03EC"/>
    <w:rsid w:val="007A0629"/>
    <w:rsid w:val="007A174E"/>
    <w:rsid w:val="007A1969"/>
    <w:rsid w:val="007A21D2"/>
    <w:rsid w:val="007A28CE"/>
    <w:rsid w:val="007A2CC8"/>
    <w:rsid w:val="007A36AD"/>
    <w:rsid w:val="007A3AB4"/>
    <w:rsid w:val="007A4509"/>
    <w:rsid w:val="007A48A2"/>
    <w:rsid w:val="007A4DD4"/>
    <w:rsid w:val="007A4FE2"/>
    <w:rsid w:val="007A6427"/>
    <w:rsid w:val="007A7491"/>
    <w:rsid w:val="007A7CCA"/>
    <w:rsid w:val="007B2CEB"/>
    <w:rsid w:val="007B2D8B"/>
    <w:rsid w:val="007B4BC3"/>
    <w:rsid w:val="007B6368"/>
    <w:rsid w:val="007B6A94"/>
    <w:rsid w:val="007B7C20"/>
    <w:rsid w:val="007C005B"/>
    <w:rsid w:val="007C1322"/>
    <w:rsid w:val="007C1CAF"/>
    <w:rsid w:val="007C2883"/>
    <w:rsid w:val="007C393C"/>
    <w:rsid w:val="007C4C69"/>
    <w:rsid w:val="007D26EB"/>
    <w:rsid w:val="007D28DF"/>
    <w:rsid w:val="007D2D06"/>
    <w:rsid w:val="007D2F21"/>
    <w:rsid w:val="007D325A"/>
    <w:rsid w:val="007D74D5"/>
    <w:rsid w:val="007D7551"/>
    <w:rsid w:val="007E0F72"/>
    <w:rsid w:val="007E1F69"/>
    <w:rsid w:val="007E2589"/>
    <w:rsid w:val="007E328C"/>
    <w:rsid w:val="007E51B6"/>
    <w:rsid w:val="007E5328"/>
    <w:rsid w:val="007E5CC5"/>
    <w:rsid w:val="007E6DA3"/>
    <w:rsid w:val="007E75A4"/>
    <w:rsid w:val="007E7884"/>
    <w:rsid w:val="007E798C"/>
    <w:rsid w:val="007E7D23"/>
    <w:rsid w:val="007E7F4B"/>
    <w:rsid w:val="007F050A"/>
    <w:rsid w:val="007F05F0"/>
    <w:rsid w:val="007F1030"/>
    <w:rsid w:val="007F1E52"/>
    <w:rsid w:val="007F1F90"/>
    <w:rsid w:val="007F21CD"/>
    <w:rsid w:val="007F29DA"/>
    <w:rsid w:val="007F395A"/>
    <w:rsid w:val="007F58D5"/>
    <w:rsid w:val="007F6076"/>
    <w:rsid w:val="007F724D"/>
    <w:rsid w:val="00800943"/>
    <w:rsid w:val="00802CD9"/>
    <w:rsid w:val="00802E0E"/>
    <w:rsid w:val="00802EEF"/>
    <w:rsid w:val="0080302B"/>
    <w:rsid w:val="0080503C"/>
    <w:rsid w:val="0080526F"/>
    <w:rsid w:val="008054B5"/>
    <w:rsid w:val="00807184"/>
    <w:rsid w:val="0080727E"/>
    <w:rsid w:val="00810835"/>
    <w:rsid w:val="00810A2C"/>
    <w:rsid w:val="00810AB7"/>
    <w:rsid w:val="0081216B"/>
    <w:rsid w:val="00812930"/>
    <w:rsid w:val="00813F02"/>
    <w:rsid w:val="0081446F"/>
    <w:rsid w:val="008153F7"/>
    <w:rsid w:val="0081607C"/>
    <w:rsid w:val="008164A5"/>
    <w:rsid w:val="00820EF4"/>
    <w:rsid w:val="008212F2"/>
    <w:rsid w:val="00821F6D"/>
    <w:rsid w:val="0082244D"/>
    <w:rsid w:val="00822E26"/>
    <w:rsid w:val="008231DD"/>
    <w:rsid w:val="00823822"/>
    <w:rsid w:val="00823D02"/>
    <w:rsid w:val="0082473C"/>
    <w:rsid w:val="00824DB5"/>
    <w:rsid w:val="00824F98"/>
    <w:rsid w:val="0082578E"/>
    <w:rsid w:val="0082684C"/>
    <w:rsid w:val="00826DEA"/>
    <w:rsid w:val="00827C55"/>
    <w:rsid w:val="00827DBF"/>
    <w:rsid w:val="008309CD"/>
    <w:rsid w:val="00832D69"/>
    <w:rsid w:val="00833889"/>
    <w:rsid w:val="008341E3"/>
    <w:rsid w:val="00834F2B"/>
    <w:rsid w:val="0083504F"/>
    <w:rsid w:val="00835625"/>
    <w:rsid w:val="0083581F"/>
    <w:rsid w:val="008359C8"/>
    <w:rsid w:val="00835B68"/>
    <w:rsid w:val="00835FE2"/>
    <w:rsid w:val="00837143"/>
    <w:rsid w:val="0083784E"/>
    <w:rsid w:val="00837920"/>
    <w:rsid w:val="008400AD"/>
    <w:rsid w:val="00841037"/>
    <w:rsid w:val="00841240"/>
    <w:rsid w:val="00842998"/>
    <w:rsid w:val="00842E22"/>
    <w:rsid w:val="008433BA"/>
    <w:rsid w:val="008450C2"/>
    <w:rsid w:val="00846FF5"/>
    <w:rsid w:val="00847276"/>
    <w:rsid w:val="00847483"/>
    <w:rsid w:val="008474F7"/>
    <w:rsid w:val="00847CE1"/>
    <w:rsid w:val="0085199D"/>
    <w:rsid w:val="0085233A"/>
    <w:rsid w:val="00852A07"/>
    <w:rsid w:val="00852FC7"/>
    <w:rsid w:val="00853577"/>
    <w:rsid w:val="008535EE"/>
    <w:rsid w:val="00854871"/>
    <w:rsid w:val="00854919"/>
    <w:rsid w:val="00855033"/>
    <w:rsid w:val="00855CB5"/>
    <w:rsid w:val="00856761"/>
    <w:rsid w:val="00856A9E"/>
    <w:rsid w:val="00856BEA"/>
    <w:rsid w:val="00857308"/>
    <w:rsid w:val="00860EA9"/>
    <w:rsid w:val="008616A8"/>
    <w:rsid w:val="00862479"/>
    <w:rsid w:val="008645D1"/>
    <w:rsid w:val="00864AF6"/>
    <w:rsid w:val="0086521A"/>
    <w:rsid w:val="0086646B"/>
    <w:rsid w:val="00866C7A"/>
    <w:rsid w:val="0086794F"/>
    <w:rsid w:val="00870162"/>
    <w:rsid w:val="00871131"/>
    <w:rsid w:val="008714D1"/>
    <w:rsid w:val="00873662"/>
    <w:rsid w:val="0087377C"/>
    <w:rsid w:val="00875CC5"/>
    <w:rsid w:val="008768BD"/>
    <w:rsid w:val="00876E1B"/>
    <w:rsid w:val="008771A2"/>
    <w:rsid w:val="0088162F"/>
    <w:rsid w:val="00881B34"/>
    <w:rsid w:val="00883C9F"/>
    <w:rsid w:val="008842CF"/>
    <w:rsid w:val="0088542C"/>
    <w:rsid w:val="008856CB"/>
    <w:rsid w:val="00886093"/>
    <w:rsid w:val="00886413"/>
    <w:rsid w:val="00886EC8"/>
    <w:rsid w:val="008905B8"/>
    <w:rsid w:val="0089120F"/>
    <w:rsid w:val="008922E9"/>
    <w:rsid w:val="0089362D"/>
    <w:rsid w:val="008938AD"/>
    <w:rsid w:val="00894503"/>
    <w:rsid w:val="00894A0F"/>
    <w:rsid w:val="0089649A"/>
    <w:rsid w:val="00897EC3"/>
    <w:rsid w:val="008A0036"/>
    <w:rsid w:val="008A0533"/>
    <w:rsid w:val="008A0738"/>
    <w:rsid w:val="008A0B85"/>
    <w:rsid w:val="008A2799"/>
    <w:rsid w:val="008A52DE"/>
    <w:rsid w:val="008A5B61"/>
    <w:rsid w:val="008A7034"/>
    <w:rsid w:val="008A7371"/>
    <w:rsid w:val="008B0CA1"/>
    <w:rsid w:val="008B1524"/>
    <w:rsid w:val="008B1FB8"/>
    <w:rsid w:val="008B2DD5"/>
    <w:rsid w:val="008B2E04"/>
    <w:rsid w:val="008B2E58"/>
    <w:rsid w:val="008B2EAE"/>
    <w:rsid w:val="008B3403"/>
    <w:rsid w:val="008B4681"/>
    <w:rsid w:val="008B4FC3"/>
    <w:rsid w:val="008C0583"/>
    <w:rsid w:val="008C087F"/>
    <w:rsid w:val="008C0918"/>
    <w:rsid w:val="008C28E1"/>
    <w:rsid w:val="008C35F9"/>
    <w:rsid w:val="008C3CE9"/>
    <w:rsid w:val="008C465F"/>
    <w:rsid w:val="008C4B6E"/>
    <w:rsid w:val="008C5EE5"/>
    <w:rsid w:val="008C768D"/>
    <w:rsid w:val="008C7832"/>
    <w:rsid w:val="008D0388"/>
    <w:rsid w:val="008D04EE"/>
    <w:rsid w:val="008D0A3A"/>
    <w:rsid w:val="008D2055"/>
    <w:rsid w:val="008D2380"/>
    <w:rsid w:val="008D2D66"/>
    <w:rsid w:val="008D3285"/>
    <w:rsid w:val="008D5E3B"/>
    <w:rsid w:val="008D60D5"/>
    <w:rsid w:val="008D7D1F"/>
    <w:rsid w:val="008E0283"/>
    <w:rsid w:val="008E06F1"/>
    <w:rsid w:val="008E1226"/>
    <w:rsid w:val="008E2937"/>
    <w:rsid w:val="008E58F5"/>
    <w:rsid w:val="008E5B88"/>
    <w:rsid w:val="008E5F6E"/>
    <w:rsid w:val="008E5F91"/>
    <w:rsid w:val="008E6725"/>
    <w:rsid w:val="008E7477"/>
    <w:rsid w:val="008E7485"/>
    <w:rsid w:val="008E7BD0"/>
    <w:rsid w:val="008F0DEB"/>
    <w:rsid w:val="008F1290"/>
    <w:rsid w:val="008F15F7"/>
    <w:rsid w:val="008F17DC"/>
    <w:rsid w:val="008F2923"/>
    <w:rsid w:val="008F2B1E"/>
    <w:rsid w:val="008F338A"/>
    <w:rsid w:val="008F37D3"/>
    <w:rsid w:val="008F3CEA"/>
    <w:rsid w:val="008F6FCB"/>
    <w:rsid w:val="008F7530"/>
    <w:rsid w:val="009001BF"/>
    <w:rsid w:val="00900766"/>
    <w:rsid w:val="00901106"/>
    <w:rsid w:val="00901AB1"/>
    <w:rsid w:val="00902BC7"/>
    <w:rsid w:val="00902FCB"/>
    <w:rsid w:val="00903C32"/>
    <w:rsid w:val="009042F7"/>
    <w:rsid w:val="009053D5"/>
    <w:rsid w:val="009058BA"/>
    <w:rsid w:val="009078FD"/>
    <w:rsid w:val="00907EAD"/>
    <w:rsid w:val="0091040E"/>
    <w:rsid w:val="009105DA"/>
    <w:rsid w:val="00911E42"/>
    <w:rsid w:val="0091236B"/>
    <w:rsid w:val="00912E7D"/>
    <w:rsid w:val="00914B42"/>
    <w:rsid w:val="009151ED"/>
    <w:rsid w:val="00915547"/>
    <w:rsid w:val="00915FD6"/>
    <w:rsid w:val="00917634"/>
    <w:rsid w:val="00917C9B"/>
    <w:rsid w:val="00920C01"/>
    <w:rsid w:val="00921AF1"/>
    <w:rsid w:val="00921B61"/>
    <w:rsid w:val="00922153"/>
    <w:rsid w:val="009230D1"/>
    <w:rsid w:val="00924643"/>
    <w:rsid w:val="00924676"/>
    <w:rsid w:val="00925052"/>
    <w:rsid w:val="00925574"/>
    <w:rsid w:val="009273F4"/>
    <w:rsid w:val="00927F78"/>
    <w:rsid w:val="009311C3"/>
    <w:rsid w:val="009312D9"/>
    <w:rsid w:val="009337F3"/>
    <w:rsid w:val="0093461E"/>
    <w:rsid w:val="00934A05"/>
    <w:rsid w:val="0093546B"/>
    <w:rsid w:val="00935B8D"/>
    <w:rsid w:val="00935F09"/>
    <w:rsid w:val="00935F40"/>
    <w:rsid w:val="00936E4B"/>
    <w:rsid w:val="00937447"/>
    <w:rsid w:val="00937495"/>
    <w:rsid w:val="009375EA"/>
    <w:rsid w:val="00937894"/>
    <w:rsid w:val="00937B7A"/>
    <w:rsid w:val="0094044F"/>
    <w:rsid w:val="00940481"/>
    <w:rsid w:val="009404B9"/>
    <w:rsid w:val="00940A42"/>
    <w:rsid w:val="00940B20"/>
    <w:rsid w:val="00940FB6"/>
    <w:rsid w:val="00941545"/>
    <w:rsid w:val="00941BBF"/>
    <w:rsid w:val="00941C1F"/>
    <w:rsid w:val="00943ED3"/>
    <w:rsid w:val="00944401"/>
    <w:rsid w:val="009453AE"/>
    <w:rsid w:val="0094552A"/>
    <w:rsid w:val="00946B42"/>
    <w:rsid w:val="00946DB9"/>
    <w:rsid w:val="009473F6"/>
    <w:rsid w:val="009477DF"/>
    <w:rsid w:val="00947CA9"/>
    <w:rsid w:val="009506A1"/>
    <w:rsid w:val="00951047"/>
    <w:rsid w:val="00951F3A"/>
    <w:rsid w:val="009524D9"/>
    <w:rsid w:val="0095306B"/>
    <w:rsid w:val="009547A5"/>
    <w:rsid w:val="0095556A"/>
    <w:rsid w:val="0095653A"/>
    <w:rsid w:val="00956767"/>
    <w:rsid w:val="00956873"/>
    <w:rsid w:val="00956D4C"/>
    <w:rsid w:val="00960924"/>
    <w:rsid w:val="00960D35"/>
    <w:rsid w:val="009615D3"/>
    <w:rsid w:val="00961764"/>
    <w:rsid w:val="00961D8B"/>
    <w:rsid w:val="00961F0A"/>
    <w:rsid w:val="00962B9E"/>
    <w:rsid w:val="009658F6"/>
    <w:rsid w:val="009674C2"/>
    <w:rsid w:val="00967948"/>
    <w:rsid w:val="0097127A"/>
    <w:rsid w:val="00971B83"/>
    <w:rsid w:val="009727AB"/>
    <w:rsid w:val="00973B47"/>
    <w:rsid w:val="0097472F"/>
    <w:rsid w:val="0097488E"/>
    <w:rsid w:val="00974BC8"/>
    <w:rsid w:val="00974DDC"/>
    <w:rsid w:val="009759F6"/>
    <w:rsid w:val="009763A1"/>
    <w:rsid w:val="0097680B"/>
    <w:rsid w:val="00977341"/>
    <w:rsid w:val="0097741B"/>
    <w:rsid w:val="0098048F"/>
    <w:rsid w:val="00981E97"/>
    <w:rsid w:val="0098365B"/>
    <w:rsid w:val="0098370D"/>
    <w:rsid w:val="00984C9B"/>
    <w:rsid w:val="0098651C"/>
    <w:rsid w:val="00987458"/>
    <w:rsid w:val="009874B2"/>
    <w:rsid w:val="00987EEE"/>
    <w:rsid w:val="0099033F"/>
    <w:rsid w:val="009907C9"/>
    <w:rsid w:val="009909BC"/>
    <w:rsid w:val="00990BD9"/>
    <w:rsid w:val="00991A61"/>
    <w:rsid w:val="00992BCE"/>
    <w:rsid w:val="00992CD9"/>
    <w:rsid w:val="00995BD6"/>
    <w:rsid w:val="00995BF7"/>
    <w:rsid w:val="009A021C"/>
    <w:rsid w:val="009A1A01"/>
    <w:rsid w:val="009A1AA9"/>
    <w:rsid w:val="009A22DE"/>
    <w:rsid w:val="009A41FA"/>
    <w:rsid w:val="009A47DC"/>
    <w:rsid w:val="009A4AFF"/>
    <w:rsid w:val="009A634E"/>
    <w:rsid w:val="009A65DC"/>
    <w:rsid w:val="009A68EB"/>
    <w:rsid w:val="009A760F"/>
    <w:rsid w:val="009A7E9F"/>
    <w:rsid w:val="009A7FB3"/>
    <w:rsid w:val="009B1246"/>
    <w:rsid w:val="009B38C5"/>
    <w:rsid w:val="009B538E"/>
    <w:rsid w:val="009B561E"/>
    <w:rsid w:val="009B5765"/>
    <w:rsid w:val="009B78D2"/>
    <w:rsid w:val="009C0D8F"/>
    <w:rsid w:val="009C1403"/>
    <w:rsid w:val="009C220F"/>
    <w:rsid w:val="009C5AAC"/>
    <w:rsid w:val="009C5FFC"/>
    <w:rsid w:val="009D01EF"/>
    <w:rsid w:val="009D035C"/>
    <w:rsid w:val="009D3EA0"/>
    <w:rsid w:val="009D46EA"/>
    <w:rsid w:val="009D4817"/>
    <w:rsid w:val="009D486A"/>
    <w:rsid w:val="009D4CC8"/>
    <w:rsid w:val="009D4DCE"/>
    <w:rsid w:val="009D5177"/>
    <w:rsid w:val="009D5510"/>
    <w:rsid w:val="009D682A"/>
    <w:rsid w:val="009E0669"/>
    <w:rsid w:val="009E175E"/>
    <w:rsid w:val="009E206A"/>
    <w:rsid w:val="009E3093"/>
    <w:rsid w:val="009E403C"/>
    <w:rsid w:val="009E41CB"/>
    <w:rsid w:val="009E51E7"/>
    <w:rsid w:val="009E5A13"/>
    <w:rsid w:val="009E6149"/>
    <w:rsid w:val="009E6181"/>
    <w:rsid w:val="009E63FE"/>
    <w:rsid w:val="009F06DB"/>
    <w:rsid w:val="009F2AF1"/>
    <w:rsid w:val="009F2D57"/>
    <w:rsid w:val="009F3BA6"/>
    <w:rsid w:val="009F496B"/>
    <w:rsid w:val="009F4F41"/>
    <w:rsid w:val="009F5795"/>
    <w:rsid w:val="009F6D75"/>
    <w:rsid w:val="009F70A7"/>
    <w:rsid w:val="009F7902"/>
    <w:rsid w:val="00A0064B"/>
    <w:rsid w:val="00A01360"/>
    <w:rsid w:val="00A019CA"/>
    <w:rsid w:val="00A024D1"/>
    <w:rsid w:val="00A026F5"/>
    <w:rsid w:val="00A03CFF"/>
    <w:rsid w:val="00A059BB"/>
    <w:rsid w:val="00A0615C"/>
    <w:rsid w:val="00A074D1"/>
    <w:rsid w:val="00A1003D"/>
    <w:rsid w:val="00A103BC"/>
    <w:rsid w:val="00A11356"/>
    <w:rsid w:val="00A11EF9"/>
    <w:rsid w:val="00A124D7"/>
    <w:rsid w:val="00A12D42"/>
    <w:rsid w:val="00A12D4B"/>
    <w:rsid w:val="00A134F9"/>
    <w:rsid w:val="00A1459B"/>
    <w:rsid w:val="00A1544E"/>
    <w:rsid w:val="00A17255"/>
    <w:rsid w:val="00A20082"/>
    <w:rsid w:val="00A20387"/>
    <w:rsid w:val="00A218EE"/>
    <w:rsid w:val="00A21CA1"/>
    <w:rsid w:val="00A22C5F"/>
    <w:rsid w:val="00A24AFC"/>
    <w:rsid w:val="00A251EB"/>
    <w:rsid w:val="00A26369"/>
    <w:rsid w:val="00A27771"/>
    <w:rsid w:val="00A302B7"/>
    <w:rsid w:val="00A326A2"/>
    <w:rsid w:val="00A32A2F"/>
    <w:rsid w:val="00A32F39"/>
    <w:rsid w:val="00A32FAE"/>
    <w:rsid w:val="00A33645"/>
    <w:rsid w:val="00A33720"/>
    <w:rsid w:val="00A33EBF"/>
    <w:rsid w:val="00A34C67"/>
    <w:rsid w:val="00A36393"/>
    <w:rsid w:val="00A3649E"/>
    <w:rsid w:val="00A3664F"/>
    <w:rsid w:val="00A37204"/>
    <w:rsid w:val="00A37DCB"/>
    <w:rsid w:val="00A37FC7"/>
    <w:rsid w:val="00A403D8"/>
    <w:rsid w:val="00A40463"/>
    <w:rsid w:val="00A407B6"/>
    <w:rsid w:val="00A40B87"/>
    <w:rsid w:val="00A40F16"/>
    <w:rsid w:val="00A40FC2"/>
    <w:rsid w:val="00A41273"/>
    <w:rsid w:val="00A41793"/>
    <w:rsid w:val="00A430BF"/>
    <w:rsid w:val="00A437F8"/>
    <w:rsid w:val="00A43AB0"/>
    <w:rsid w:val="00A446DF"/>
    <w:rsid w:val="00A453D6"/>
    <w:rsid w:val="00A468E4"/>
    <w:rsid w:val="00A46C28"/>
    <w:rsid w:val="00A51C1D"/>
    <w:rsid w:val="00A51DC4"/>
    <w:rsid w:val="00A51E23"/>
    <w:rsid w:val="00A542EC"/>
    <w:rsid w:val="00A5457F"/>
    <w:rsid w:val="00A54807"/>
    <w:rsid w:val="00A56C3F"/>
    <w:rsid w:val="00A60CD8"/>
    <w:rsid w:val="00A61D6F"/>
    <w:rsid w:val="00A61DE2"/>
    <w:rsid w:val="00A6211E"/>
    <w:rsid w:val="00A622FB"/>
    <w:rsid w:val="00A627A4"/>
    <w:rsid w:val="00A62DE3"/>
    <w:rsid w:val="00A6326B"/>
    <w:rsid w:val="00A64047"/>
    <w:rsid w:val="00A64481"/>
    <w:rsid w:val="00A66B66"/>
    <w:rsid w:val="00A67CC3"/>
    <w:rsid w:val="00A70EF5"/>
    <w:rsid w:val="00A71071"/>
    <w:rsid w:val="00A7132D"/>
    <w:rsid w:val="00A7149A"/>
    <w:rsid w:val="00A71CED"/>
    <w:rsid w:val="00A7200C"/>
    <w:rsid w:val="00A7286B"/>
    <w:rsid w:val="00A72E2D"/>
    <w:rsid w:val="00A7339F"/>
    <w:rsid w:val="00A74244"/>
    <w:rsid w:val="00A757A1"/>
    <w:rsid w:val="00A7593D"/>
    <w:rsid w:val="00A75B5E"/>
    <w:rsid w:val="00A75B71"/>
    <w:rsid w:val="00A764E1"/>
    <w:rsid w:val="00A7697B"/>
    <w:rsid w:val="00A77158"/>
    <w:rsid w:val="00A772EE"/>
    <w:rsid w:val="00A778EC"/>
    <w:rsid w:val="00A81564"/>
    <w:rsid w:val="00A81B1A"/>
    <w:rsid w:val="00A82B17"/>
    <w:rsid w:val="00A8444C"/>
    <w:rsid w:val="00A84CC4"/>
    <w:rsid w:val="00A84E27"/>
    <w:rsid w:val="00A84F7D"/>
    <w:rsid w:val="00A8575C"/>
    <w:rsid w:val="00A863B7"/>
    <w:rsid w:val="00A86B1A"/>
    <w:rsid w:val="00A87BC9"/>
    <w:rsid w:val="00A90B8E"/>
    <w:rsid w:val="00A91A30"/>
    <w:rsid w:val="00A92889"/>
    <w:rsid w:val="00A934DA"/>
    <w:rsid w:val="00A94910"/>
    <w:rsid w:val="00A9515E"/>
    <w:rsid w:val="00A96036"/>
    <w:rsid w:val="00A96FF0"/>
    <w:rsid w:val="00A978A8"/>
    <w:rsid w:val="00AA02A5"/>
    <w:rsid w:val="00AA0727"/>
    <w:rsid w:val="00AA0756"/>
    <w:rsid w:val="00AA27AC"/>
    <w:rsid w:val="00AA30FE"/>
    <w:rsid w:val="00AA410F"/>
    <w:rsid w:val="00AA4A6E"/>
    <w:rsid w:val="00AA6DF2"/>
    <w:rsid w:val="00AB0A9B"/>
    <w:rsid w:val="00AB1F87"/>
    <w:rsid w:val="00AB2BDA"/>
    <w:rsid w:val="00AB2C1A"/>
    <w:rsid w:val="00AB423A"/>
    <w:rsid w:val="00AB609D"/>
    <w:rsid w:val="00AB6313"/>
    <w:rsid w:val="00AB64AF"/>
    <w:rsid w:val="00AB68DD"/>
    <w:rsid w:val="00AB74D6"/>
    <w:rsid w:val="00AB789B"/>
    <w:rsid w:val="00AB78B9"/>
    <w:rsid w:val="00AB7CEA"/>
    <w:rsid w:val="00AB7EAD"/>
    <w:rsid w:val="00AB7F17"/>
    <w:rsid w:val="00AC0192"/>
    <w:rsid w:val="00AC0EE3"/>
    <w:rsid w:val="00AC1573"/>
    <w:rsid w:val="00AC1841"/>
    <w:rsid w:val="00AC3CDB"/>
    <w:rsid w:val="00AC4B4B"/>
    <w:rsid w:val="00AC5401"/>
    <w:rsid w:val="00AC5554"/>
    <w:rsid w:val="00AC6919"/>
    <w:rsid w:val="00AC6BB0"/>
    <w:rsid w:val="00AD0447"/>
    <w:rsid w:val="00AD060A"/>
    <w:rsid w:val="00AD11C1"/>
    <w:rsid w:val="00AD316C"/>
    <w:rsid w:val="00AD331B"/>
    <w:rsid w:val="00AD3B20"/>
    <w:rsid w:val="00AD5C52"/>
    <w:rsid w:val="00AD6D26"/>
    <w:rsid w:val="00AD78E3"/>
    <w:rsid w:val="00AD7FDC"/>
    <w:rsid w:val="00AE0533"/>
    <w:rsid w:val="00AE1623"/>
    <w:rsid w:val="00AE18AE"/>
    <w:rsid w:val="00AE1CCF"/>
    <w:rsid w:val="00AE1F3B"/>
    <w:rsid w:val="00AE202A"/>
    <w:rsid w:val="00AE266D"/>
    <w:rsid w:val="00AE29A9"/>
    <w:rsid w:val="00AE2F8A"/>
    <w:rsid w:val="00AE3F78"/>
    <w:rsid w:val="00AE4D15"/>
    <w:rsid w:val="00AE4FF4"/>
    <w:rsid w:val="00AE7896"/>
    <w:rsid w:val="00AF0048"/>
    <w:rsid w:val="00AF02C2"/>
    <w:rsid w:val="00AF07B7"/>
    <w:rsid w:val="00AF0B63"/>
    <w:rsid w:val="00AF1E93"/>
    <w:rsid w:val="00AF27E6"/>
    <w:rsid w:val="00AF321C"/>
    <w:rsid w:val="00AF3696"/>
    <w:rsid w:val="00AF5E4E"/>
    <w:rsid w:val="00AF5EDF"/>
    <w:rsid w:val="00AF5FB6"/>
    <w:rsid w:val="00AF6073"/>
    <w:rsid w:val="00B019E9"/>
    <w:rsid w:val="00B024E4"/>
    <w:rsid w:val="00B02625"/>
    <w:rsid w:val="00B02BAA"/>
    <w:rsid w:val="00B0426C"/>
    <w:rsid w:val="00B05DEA"/>
    <w:rsid w:val="00B0619B"/>
    <w:rsid w:val="00B10069"/>
    <w:rsid w:val="00B11E20"/>
    <w:rsid w:val="00B1308E"/>
    <w:rsid w:val="00B13232"/>
    <w:rsid w:val="00B13A7A"/>
    <w:rsid w:val="00B143B7"/>
    <w:rsid w:val="00B1462B"/>
    <w:rsid w:val="00B14B96"/>
    <w:rsid w:val="00B155CD"/>
    <w:rsid w:val="00B16EDF"/>
    <w:rsid w:val="00B17382"/>
    <w:rsid w:val="00B17A0C"/>
    <w:rsid w:val="00B20908"/>
    <w:rsid w:val="00B21D1F"/>
    <w:rsid w:val="00B23609"/>
    <w:rsid w:val="00B243C4"/>
    <w:rsid w:val="00B24A8D"/>
    <w:rsid w:val="00B25050"/>
    <w:rsid w:val="00B25629"/>
    <w:rsid w:val="00B2588C"/>
    <w:rsid w:val="00B25F1E"/>
    <w:rsid w:val="00B26263"/>
    <w:rsid w:val="00B268B8"/>
    <w:rsid w:val="00B30151"/>
    <w:rsid w:val="00B323E0"/>
    <w:rsid w:val="00B32E91"/>
    <w:rsid w:val="00B33101"/>
    <w:rsid w:val="00B3340A"/>
    <w:rsid w:val="00B33637"/>
    <w:rsid w:val="00B33695"/>
    <w:rsid w:val="00B33972"/>
    <w:rsid w:val="00B341A3"/>
    <w:rsid w:val="00B343D3"/>
    <w:rsid w:val="00B34986"/>
    <w:rsid w:val="00B349DE"/>
    <w:rsid w:val="00B34B01"/>
    <w:rsid w:val="00B34B3B"/>
    <w:rsid w:val="00B34ED7"/>
    <w:rsid w:val="00B35367"/>
    <w:rsid w:val="00B35454"/>
    <w:rsid w:val="00B35492"/>
    <w:rsid w:val="00B357D1"/>
    <w:rsid w:val="00B36317"/>
    <w:rsid w:val="00B36471"/>
    <w:rsid w:val="00B3654E"/>
    <w:rsid w:val="00B401AD"/>
    <w:rsid w:val="00B402F0"/>
    <w:rsid w:val="00B40434"/>
    <w:rsid w:val="00B41714"/>
    <w:rsid w:val="00B41890"/>
    <w:rsid w:val="00B41A00"/>
    <w:rsid w:val="00B42F14"/>
    <w:rsid w:val="00B43722"/>
    <w:rsid w:val="00B439C1"/>
    <w:rsid w:val="00B43AEB"/>
    <w:rsid w:val="00B46B89"/>
    <w:rsid w:val="00B4785A"/>
    <w:rsid w:val="00B506B2"/>
    <w:rsid w:val="00B51408"/>
    <w:rsid w:val="00B52E35"/>
    <w:rsid w:val="00B5337A"/>
    <w:rsid w:val="00B54387"/>
    <w:rsid w:val="00B544C7"/>
    <w:rsid w:val="00B55943"/>
    <w:rsid w:val="00B562B5"/>
    <w:rsid w:val="00B563E0"/>
    <w:rsid w:val="00B57BDC"/>
    <w:rsid w:val="00B6070C"/>
    <w:rsid w:val="00B60CEE"/>
    <w:rsid w:val="00B61DCF"/>
    <w:rsid w:val="00B64B85"/>
    <w:rsid w:val="00B654BF"/>
    <w:rsid w:val="00B65E29"/>
    <w:rsid w:val="00B661CC"/>
    <w:rsid w:val="00B67134"/>
    <w:rsid w:val="00B6753E"/>
    <w:rsid w:val="00B70712"/>
    <w:rsid w:val="00B7091B"/>
    <w:rsid w:val="00B74B3E"/>
    <w:rsid w:val="00B7522D"/>
    <w:rsid w:val="00B758DB"/>
    <w:rsid w:val="00B76289"/>
    <w:rsid w:val="00B763A3"/>
    <w:rsid w:val="00B76C00"/>
    <w:rsid w:val="00B77CAE"/>
    <w:rsid w:val="00B81272"/>
    <w:rsid w:val="00B81AC9"/>
    <w:rsid w:val="00B81D45"/>
    <w:rsid w:val="00B822C5"/>
    <w:rsid w:val="00B822DF"/>
    <w:rsid w:val="00B82FF2"/>
    <w:rsid w:val="00B842CA"/>
    <w:rsid w:val="00B8454B"/>
    <w:rsid w:val="00B845A3"/>
    <w:rsid w:val="00B86D71"/>
    <w:rsid w:val="00B87D39"/>
    <w:rsid w:val="00B92647"/>
    <w:rsid w:val="00B92790"/>
    <w:rsid w:val="00B92909"/>
    <w:rsid w:val="00B935D6"/>
    <w:rsid w:val="00B952F6"/>
    <w:rsid w:val="00B95CF0"/>
    <w:rsid w:val="00B971E1"/>
    <w:rsid w:val="00B972F3"/>
    <w:rsid w:val="00B97951"/>
    <w:rsid w:val="00BA1575"/>
    <w:rsid w:val="00BA1AB2"/>
    <w:rsid w:val="00BA228D"/>
    <w:rsid w:val="00BA2E23"/>
    <w:rsid w:val="00BA3957"/>
    <w:rsid w:val="00BA5F31"/>
    <w:rsid w:val="00BA68FB"/>
    <w:rsid w:val="00BB0480"/>
    <w:rsid w:val="00BB0916"/>
    <w:rsid w:val="00BB213D"/>
    <w:rsid w:val="00BB22C9"/>
    <w:rsid w:val="00BB241B"/>
    <w:rsid w:val="00BB3079"/>
    <w:rsid w:val="00BB346E"/>
    <w:rsid w:val="00BB3947"/>
    <w:rsid w:val="00BB4E9D"/>
    <w:rsid w:val="00BB5B11"/>
    <w:rsid w:val="00BB5EAD"/>
    <w:rsid w:val="00BB607E"/>
    <w:rsid w:val="00BB6EC8"/>
    <w:rsid w:val="00BB793E"/>
    <w:rsid w:val="00BC09CF"/>
    <w:rsid w:val="00BC16F2"/>
    <w:rsid w:val="00BC24C3"/>
    <w:rsid w:val="00BC26B1"/>
    <w:rsid w:val="00BC293C"/>
    <w:rsid w:val="00BC2B28"/>
    <w:rsid w:val="00BC535A"/>
    <w:rsid w:val="00BC64E1"/>
    <w:rsid w:val="00BC68C9"/>
    <w:rsid w:val="00BC717B"/>
    <w:rsid w:val="00BC72BA"/>
    <w:rsid w:val="00BC72BE"/>
    <w:rsid w:val="00BC7983"/>
    <w:rsid w:val="00BC7AB8"/>
    <w:rsid w:val="00BD0653"/>
    <w:rsid w:val="00BD069D"/>
    <w:rsid w:val="00BD0BA9"/>
    <w:rsid w:val="00BD14C3"/>
    <w:rsid w:val="00BD1874"/>
    <w:rsid w:val="00BD2181"/>
    <w:rsid w:val="00BD38BC"/>
    <w:rsid w:val="00BD4452"/>
    <w:rsid w:val="00BD4574"/>
    <w:rsid w:val="00BD5C13"/>
    <w:rsid w:val="00BD6095"/>
    <w:rsid w:val="00BD6295"/>
    <w:rsid w:val="00BD7275"/>
    <w:rsid w:val="00BD7505"/>
    <w:rsid w:val="00BE2C1D"/>
    <w:rsid w:val="00BE41A3"/>
    <w:rsid w:val="00BE45C0"/>
    <w:rsid w:val="00BE4791"/>
    <w:rsid w:val="00BE70BF"/>
    <w:rsid w:val="00BE793E"/>
    <w:rsid w:val="00BF0976"/>
    <w:rsid w:val="00BF0D1C"/>
    <w:rsid w:val="00BF1887"/>
    <w:rsid w:val="00BF1D5D"/>
    <w:rsid w:val="00BF2A7A"/>
    <w:rsid w:val="00BF2E7E"/>
    <w:rsid w:val="00BF3DC2"/>
    <w:rsid w:val="00BF5948"/>
    <w:rsid w:val="00BF5CCB"/>
    <w:rsid w:val="00BF5CF2"/>
    <w:rsid w:val="00BF60CC"/>
    <w:rsid w:val="00BF69EB"/>
    <w:rsid w:val="00BF6C6B"/>
    <w:rsid w:val="00BF7453"/>
    <w:rsid w:val="00C002E3"/>
    <w:rsid w:val="00C0031A"/>
    <w:rsid w:val="00C00A79"/>
    <w:rsid w:val="00C01051"/>
    <w:rsid w:val="00C030F6"/>
    <w:rsid w:val="00C04CBC"/>
    <w:rsid w:val="00C05483"/>
    <w:rsid w:val="00C05CAB"/>
    <w:rsid w:val="00C062DA"/>
    <w:rsid w:val="00C06C99"/>
    <w:rsid w:val="00C07897"/>
    <w:rsid w:val="00C10754"/>
    <w:rsid w:val="00C117D6"/>
    <w:rsid w:val="00C11C27"/>
    <w:rsid w:val="00C1402D"/>
    <w:rsid w:val="00C16A39"/>
    <w:rsid w:val="00C2014B"/>
    <w:rsid w:val="00C20CEE"/>
    <w:rsid w:val="00C23657"/>
    <w:rsid w:val="00C2379A"/>
    <w:rsid w:val="00C23B08"/>
    <w:rsid w:val="00C241F7"/>
    <w:rsid w:val="00C249B2"/>
    <w:rsid w:val="00C254DC"/>
    <w:rsid w:val="00C26DA9"/>
    <w:rsid w:val="00C27B1D"/>
    <w:rsid w:val="00C30738"/>
    <w:rsid w:val="00C3105D"/>
    <w:rsid w:val="00C311FE"/>
    <w:rsid w:val="00C3128A"/>
    <w:rsid w:val="00C31E51"/>
    <w:rsid w:val="00C33C40"/>
    <w:rsid w:val="00C3496F"/>
    <w:rsid w:val="00C3581A"/>
    <w:rsid w:val="00C359E3"/>
    <w:rsid w:val="00C35BA2"/>
    <w:rsid w:val="00C35C11"/>
    <w:rsid w:val="00C36A1F"/>
    <w:rsid w:val="00C371CA"/>
    <w:rsid w:val="00C376F0"/>
    <w:rsid w:val="00C40ABB"/>
    <w:rsid w:val="00C40FE2"/>
    <w:rsid w:val="00C41684"/>
    <w:rsid w:val="00C42A39"/>
    <w:rsid w:val="00C43846"/>
    <w:rsid w:val="00C4486B"/>
    <w:rsid w:val="00C44DD9"/>
    <w:rsid w:val="00C44F7D"/>
    <w:rsid w:val="00C45410"/>
    <w:rsid w:val="00C456D3"/>
    <w:rsid w:val="00C473D9"/>
    <w:rsid w:val="00C50043"/>
    <w:rsid w:val="00C50953"/>
    <w:rsid w:val="00C51106"/>
    <w:rsid w:val="00C515B8"/>
    <w:rsid w:val="00C539F3"/>
    <w:rsid w:val="00C53CF4"/>
    <w:rsid w:val="00C54A28"/>
    <w:rsid w:val="00C556DA"/>
    <w:rsid w:val="00C5627E"/>
    <w:rsid w:val="00C56496"/>
    <w:rsid w:val="00C56978"/>
    <w:rsid w:val="00C57F23"/>
    <w:rsid w:val="00C60008"/>
    <w:rsid w:val="00C6488A"/>
    <w:rsid w:val="00C6542B"/>
    <w:rsid w:val="00C6664C"/>
    <w:rsid w:val="00C66EDF"/>
    <w:rsid w:val="00C67100"/>
    <w:rsid w:val="00C67176"/>
    <w:rsid w:val="00C67540"/>
    <w:rsid w:val="00C70431"/>
    <w:rsid w:val="00C71E95"/>
    <w:rsid w:val="00C73DCB"/>
    <w:rsid w:val="00C73E60"/>
    <w:rsid w:val="00C74370"/>
    <w:rsid w:val="00C7462B"/>
    <w:rsid w:val="00C75757"/>
    <w:rsid w:val="00C75D18"/>
    <w:rsid w:val="00C76782"/>
    <w:rsid w:val="00C77B1B"/>
    <w:rsid w:val="00C81E16"/>
    <w:rsid w:val="00C8222D"/>
    <w:rsid w:val="00C82E53"/>
    <w:rsid w:val="00C839AD"/>
    <w:rsid w:val="00C841A4"/>
    <w:rsid w:val="00C855BE"/>
    <w:rsid w:val="00C85D24"/>
    <w:rsid w:val="00C8635E"/>
    <w:rsid w:val="00C872E7"/>
    <w:rsid w:val="00C87B08"/>
    <w:rsid w:val="00C87D08"/>
    <w:rsid w:val="00C90498"/>
    <w:rsid w:val="00C905DD"/>
    <w:rsid w:val="00C90BFC"/>
    <w:rsid w:val="00C90CF4"/>
    <w:rsid w:val="00C92717"/>
    <w:rsid w:val="00C92DFF"/>
    <w:rsid w:val="00C92F44"/>
    <w:rsid w:val="00C93C84"/>
    <w:rsid w:val="00C94410"/>
    <w:rsid w:val="00C95A1C"/>
    <w:rsid w:val="00C96F00"/>
    <w:rsid w:val="00CA0B51"/>
    <w:rsid w:val="00CA15B0"/>
    <w:rsid w:val="00CA1877"/>
    <w:rsid w:val="00CA1C91"/>
    <w:rsid w:val="00CA2B39"/>
    <w:rsid w:val="00CA3644"/>
    <w:rsid w:val="00CA7DB8"/>
    <w:rsid w:val="00CB1316"/>
    <w:rsid w:val="00CB21E0"/>
    <w:rsid w:val="00CB29E8"/>
    <w:rsid w:val="00CB3507"/>
    <w:rsid w:val="00CB6D56"/>
    <w:rsid w:val="00CB7154"/>
    <w:rsid w:val="00CC06F9"/>
    <w:rsid w:val="00CC0B00"/>
    <w:rsid w:val="00CC219C"/>
    <w:rsid w:val="00CC2210"/>
    <w:rsid w:val="00CC4067"/>
    <w:rsid w:val="00CC42B0"/>
    <w:rsid w:val="00CC64D4"/>
    <w:rsid w:val="00CC746B"/>
    <w:rsid w:val="00CC7640"/>
    <w:rsid w:val="00CD0EC3"/>
    <w:rsid w:val="00CD1386"/>
    <w:rsid w:val="00CD1E8B"/>
    <w:rsid w:val="00CD27EE"/>
    <w:rsid w:val="00CD28C5"/>
    <w:rsid w:val="00CD316D"/>
    <w:rsid w:val="00CD5256"/>
    <w:rsid w:val="00CD70D7"/>
    <w:rsid w:val="00CD723B"/>
    <w:rsid w:val="00CD74D1"/>
    <w:rsid w:val="00CE004F"/>
    <w:rsid w:val="00CE00CF"/>
    <w:rsid w:val="00CE054D"/>
    <w:rsid w:val="00CE070C"/>
    <w:rsid w:val="00CE0C64"/>
    <w:rsid w:val="00CE0CFD"/>
    <w:rsid w:val="00CE0D63"/>
    <w:rsid w:val="00CE0E53"/>
    <w:rsid w:val="00CE132A"/>
    <w:rsid w:val="00CE1AC0"/>
    <w:rsid w:val="00CE2D06"/>
    <w:rsid w:val="00CE39A8"/>
    <w:rsid w:val="00CE431B"/>
    <w:rsid w:val="00CE4E4D"/>
    <w:rsid w:val="00CE5326"/>
    <w:rsid w:val="00CE59E0"/>
    <w:rsid w:val="00CE6190"/>
    <w:rsid w:val="00CF0299"/>
    <w:rsid w:val="00CF0A8E"/>
    <w:rsid w:val="00CF0C16"/>
    <w:rsid w:val="00CF0D65"/>
    <w:rsid w:val="00CF1B3F"/>
    <w:rsid w:val="00CF280F"/>
    <w:rsid w:val="00CF2D01"/>
    <w:rsid w:val="00CF30CC"/>
    <w:rsid w:val="00CF31BC"/>
    <w:rsid w:val="00CF3FE2"/>
    <w:rsid w:val="00CF4575"/>
    <w:rsid w:val="00CF4671"/>
    <w:rsid w:val="00CF54BE"/>
    <w:rsid w:val="00CF6306"/>
    <w:rsid w:val="00CF6F7B"/>
    <w:rsid w:val="00CF7405"/>
    <w:rsid w:val="00CF77B3"/>
    <w:rsid w:val="00D00492"/>
    <w:rsid w:val="00D00579"/>
    <w:rsid w:val="00D0112B"/>
    <w:rsid w:val="00D0155D"/>
    <w:rsid w:val="00D01690"/>
    <w:rsid w:val="00D02689"/>
    <w:rsid w:val="00D03033"/>
    <w:rsid w:val="00D035E7"/>
    <w:rsid w:val="00D0387D"/>
    <w:rsid w:val="00D04149"/>
    <w:rsid w:val="00D04535"/>
    <w:rsid w:val="00D051C1"/>
    <w:rsid w:val="00D05864"/>
    <w:rsid w:val="00D05E52"/>
    <w:rsid w:val="00D072F4"/>
    <w:rsid w:val="00D104B3"/>
    <w:rsid w:val="00D111D6"/>
    <w:rsid w:val="00D11E7F"/>
    <w:rsid w:val="00D11FDF"/>
    <w:rsid w:val="00D122D1"/>
    <w:rsid w:val="00D12825"/>
    <w:rsid w:val="00D12E45"/>
    <w:rsid w:val="00D13C1D"/>
    <w:rsid w:val="00D13E61"/>
    <w:rsid w:val="00D1452E"/>
    <w:rsid w:val="00D14E48"/>
    <w:rsid w:val="00D15395"/>
    <w:rsid w:val="00D156FB"/>
    <w:rsid w:val="00D15793"/>
    <w:rsid w:val="00D159BA"/>
    <w:rsid w:val="00D15CDE"/>
    <w:rsid w:val="00D16467"/>
    <w:rsid w:val="00D16692"/>
    <w:rsid w:val="00D16B1A"/>
    <w:rsid w:val="00D16E7B"/>
    <w:rsid w:val="00D17635"/>
    <w:rsid w:val="00D17931"/>
    <w:rsid w:val="00D206F5"/>
    <w:rsid w:val="00D20BD7"/>
    <w:rsid w:val="00D2225C"/>
    <w:rsid w:val="00D2264C"/>
    <w:rsid w:val="00D226AF"/>
    <w:rsid w:val="00D23962"/>
    <w:rsid w:val="00D26755"/>
    <w:rsid w:val="00D27860"/>
    <w:rsid w:val="00D30327"/>
    <w:rsid w:val="00D30A29"/>
    <w:rsid w:val="00D328D5"/>
    <w:rsid w:val="00D341E7"/>
    <w:rsid w:val="00D35879"/>
    <w:rsid w:val="00D36128"/>
    <w:rsid w:val="00D36172"/>
    <w:rsid w:val="00D365D4"/>
    <w:rsid w:val="00D36898"/>
    <w:rsid w:val="00D37114"/>
    <w:rsid w:val="00D37C31"/>
    <w:rsid w:val="00D37C4D"/>
    <w:rsid w:val="00D413E5"/>
    <w:rsid w:val="00D41D2A"/>
    <w:rsid w:val="00D4390E"/>
    <w:rsid w:val="00D45DE3"/>
    <w:rsid w:val="00D45DFE"/>
    <w:rsid w:val="00D4671A"/>
    <w:rsid w:val="00D522EE"/>
    <w:rsid w:val="00D52CF0"/>
    <w:rsid w:val="00D53F93"/>
    <w:rsid w:val="00D543F2"/>
    <w:rsid w:val="00D54DDD"/>
    <w:rsid w:val="00D551F0"/>
    <w:rsid w:val="00D5532C"/>
    <w:rsid w:val="00D562B8"/>
    <w:rsid w:val="00D5632F"/>
    <w:rsid w:val="00D56F3C"/>
    <w:rsid w:val="00D57505"/>
    <w:rsid w:val="00D57B0F"/>
    <w:rsid w:val="00D57D66"/>
    <w:rsid w:val="00D60C2A"/>
    <w:rsid w:val="00D61053"/>
    <w:rsid w:val="00D63014"/>
    <w:rsid w:val="00D63AB4"/>
    <w:rsid w:val="00D64A47"/>
    <w:rsid w:val="00D66D73"/>
    <w:rsid w:val="00D66E97"/>
    <w:rsid w:val="00D66FE8"/>
    <w:rsid w:val="00D672D2"/>
    <w:rsid w:val="00D674B9"/>
    <w:rsid w:val="00D6767A"/>
    <w:rsid w:val="00D676F6"/>
    <w:rsid w:val="00D70B57"/>
    <w:rsid w:val="00D738A9"/>
    <w:rsid w:val="00D74242"/>
    <w:rsid w:val="00D744B5"/>
    <w:rsid w:val="00D75CC4"/>
    <w:rsid w:val="00D760E9"/>
    <w:rsid w:val="00D76216"/>
    <w:rsid w:val="00D7753D"/>
    <w:rsid w:val="00D81211"/>
    <w:rsid w:val="00D816DF"/>
    <w:rsid w:val="00D8178E"/>
    <w:rsid w:val="00D822E7"/>
    <w:rsid w:val="00D844EE"/>
    <w:rsid w:val="00D85E8D"/>
    <w:rsid w:val="00D876E0"/>
    <w:rsid w:val="00D90013"/>
    <w:rsid w:val="00D90081"/>
    <w:rsid w:val="00D90468"/>
    <w:rsid w:val="00D910CE"/>
    <w:rsid w:val="00D91F13"/>
    <w:rsid w:val="00D9288F"/>
    <w:rsid w:val="00D93A82"/>
    <w:rsid w:val="00D93FAD"/>
    <w:rsid w:val="00D94EC6"/>
    <w:rsid w:val="00D950EC"/>
    <w:rsid w:val="00D96D02"/>
    <w:rsid w:val="00D9700C"/>
    <w:rsid w:val="00D977A3"/>
    <w:rsid w:val="00D97ECA"/>
    <w:rsid w:val="00DA12E7"/>
    <w:rsid w:val="00DA1BA1"/>
    <w:rsid w:val="00DA1E7F"/>
    <w:rsid w:val="00DA3744"/>
    <w:rsid w:val="00DA3A0D"/>
    <w:rsid w:val="00DA3CEF"/>
    <w:rsid w:val="00DA4A7C"/>
    <w:rsid w:val="00DA4CB1"/>
    <w:rsid w:val="00DA5481"/>
    <w:rsid w:val="00DA6577"/>
    <w:rsid w:val="00DA7895"/>
    <w:rsid w:val="00DB030E"/>
    <w:rsid w:val="00DB071E"/>
    <w:rsid w:val="00DB16E7"/>
    <w:rsid w:val="00DB2B27"/>
    <w:rsid w:val="00DB3CBE"/>
    <w:rsid w:val="00DB5DD5"/>
    <w:rsid w:val="00DB6254"/>
    <w:rsid w:val="00DB6F06"/>
    <w:rsid w:val="00DB7BEB"/>
    <w:rsid w:val="00DC0052"/>
    <w:rsid w:val="00DC0827"/>
    <w:rsid w:val="00DC0A44"/>
    <w:rsid w:val="00DC3368"/>
    <w:rsid w:val="00DC4AF4"/>
    <w:rsid w:val="00DC52AB"/>
    <w:rsid w:val="00DC5AC7"/>
    <w:rsid w:val="00DC65F1"/>
    <w:rsid w:val="00DC6A4D"/>
    <w:rsid w:val="00DC7237"/>
    <w:rsid w:val="00DC7266"/>
    <w:rsid w:val="00DC7B2E"/>
    <w:rsid w:val="00DD0286"/>
    <w:rsid w:val="00DD1465"/>
    <w:rsid w:val="00DD1999"/>
    <w:rsid w:val="00DD1AF7"/>
    <w:rsid w:val="00DD2723"/>
    <w:rsid w:val="00DD2CB4"/>
    <w:rsid w:val="00DD50C1"/>
    <w:rsid w:val="00DD6461"/>
    <w:rsid w:val="00DD662C"/>
    <w:rsid w:val="00DE1377"/>
    <w:rsid w:val="00DE1B9A"/>
    <w:rsid w:val="00DE2E67"/>
    <w:rsid w:val="00DE4C9C"/>
    <w:rsid w:val="00DE50B2"/>
    <w:rsid w:val="00DE5A1F"/>
    <w:rsid w:val="00DE7238"/>
    <w:rsid w:val="00DE7924"/>
    <w:rsid w:val="00DF030E"/>
    <w:rsid w:val="00DF04B0"/>
    <w:rsid w:val="00DF128B"/>
    <w:rsid w:val="00DF281F"/>
    <w:rsid w:val="00DF2E2E"/>
    <w:rsid w:val="00DF33D2"/>
    <w:rsid w:val="00DF50DE"/>
    <w:rsid w:val="00DF534B"/>
    <w:rsid w:val="00DF566C"/>
    <w:rsid w:val="00DF6227"/>
    <w:rsid w:val="00DF7007"/>
    <w:rsid w:val="00E002E0"/>
    <w:rsid w:val="00E00621"/>
    <w:rsid w:val="00E026C1"/>
    <w:rsid w:val="00E028D9"/>
    <w:rsid w:val="00E02E1A"/>
    <w:rsid w:val="00E03562"/>
    <w:rsid w:val="00E04139"/>
    <w:rsid w:val="00E046D3"/>
    <w:rsid w:val="00E04C50"/>
    <w:rsid w:val="00E04EEF"/>
    <w:rsid w:val="00E05F1C"/>
    <w:rsid w:val="00E06006"/>
    <w:rsid w:val="00E06EFC"/>
    <w:rsid w:val="00E10811"/>
    <w:rsid w:val="00E110E2"/>
    <w:rsid w:val="00E11593"/>
    <w:rsid w:val="00E11BA6"/>
    <w:rsid w:val="00E13BDF"/>
    <w:rsid w:val="00E16C43"/>
    <w:rsid w:val="00E17C41"/>
    <w:rsid w:val="00E202B7"/>
    <w:rsid w:val="00E205D2"/>
    <w:rsid w:val="00E20E8A"/>
    <w:rsid w:val="00E2253B"/>
    <w:rsid w:val="00E243D6"/>
    <w:rsid w:val="00E243FA"/>
    <w:rsid w:val="00E25FC4"/>
    <w:rsid w:val="00E26D96"/>
    <w:rsid w:val="00E2719B"/>
    <w:rsid w:val="00E27716"/>
    <w:rsid w:val="00E278B9"/>
    <w:rsid w:val="00E27A58"/>
    <w:rsid w:val="00E3083E"/>
    <w:rsid w:val="00E3172F"/>
    <w:rsid w:val="00E318F6"/>
    <w:rsid w:val="00E31B4D"/>
    <w:rsid w:val="00E31C3D"/>
    <w:rsid w:val="00E32BC5"/>
    <w:rsid w:val="00E32C86"/>
    <w:rsid w:val="00E338CF"/>
    <w:rsid w:val="00E35536"/>
    <w:rsid w:val="00E35B00"/>
    <w:rsid w:val="00E3708A"/>
    <w:rsid w:val="00E376BD"/>
    <w:rsid w:val="00E412DE"/>
    <w:rsid w:val="00E41422"/>
    <w:rsid w:val="00E414BC"/>
    <w:rsid w:val="00E41BE9"/>
    <w:rsid w:val="00E42364"/>
    <w:rsid w:val="00E4676D"/>
    <w:rsid w:val="00E47736"/>
    <w:rsid w:val="00E50F46"/>
    <w:rsid w:val="00E51590"/>
    <w:rsid w:val="00E545C2"/>
    <w:rsid w:val="00E54C45"/>
    <w:rsid w:val="00E5517B"/>
    <w:rsid w:val="00E55D2B"/>
    <w:rsid w:val="00E55DD2"/>
    <w:rsid w:val="00E563E0"/>
    <w:rsid w:val="00E56BFA"/>
    <w:rsid w:val="00E571EE"/>
    <w:rsid w:val="00E60793"/>
    <w:rsid w:val="00E60D03"/>
    <w:rsid w:val="00E619B1"/>
    <w:rsid w:val="00E62386"/>
    <w:rsid w:val="00E62AE4"/>
    <w:rsid w:val="00E62D2A"/>
    <w:rsid w:val="00E62F13"/>
    <w:rsid w:val="00E634F7"/>
    <w:rsid w:val="00E63A49"/>
    <w:rsid w:val="00E64DA1"/>
    <w:rsid w:val="00E66E7B"/>
    <w:rsid w:val="00E67A43"/>
    <w:rsid w:val="00E71C2B"/>
    <w:rsid w:val="00E71F44"/>
    <w:rsid w:val="00E71FE1"/>
    <w:rsid w:val="00E725DA"/>
    <w:rsid w:val="00E73190"/>
    <w:rsid w:val="00E73637"/>
    <w:rsid w:val="00E738E3"/>
    <w:rsid w:val="00E73F29"/>
    <w:rsid w:val="00E74575"/>
    <w:rsid w:val="00E74A9E"/>
    <w:rsid w:val="00E75693"/>
    <w:rsid w:val="00E75DDC"/>
    <w:rsid w:val="00E77024"/>
    <w:rsid w:val="00E774CC"/>
    <w:rsid w:val="00E77726"/>
    <w:rsid w:val="00E77A65"/>
    <w:rsid w:val="00E80EB6"/>
    <w:rsid w:val="00E81139"/>
    <w:rsid w:val="00E82791"/>
    <w:rsid w:val="00E82809"/>
    <w:rsid w:val="00E8375E"/>
    <w:rsid w:val="00E86985"/>
    <w:rsid w:val="00E86D47"/>
    <w:rsid w:val="00E909CB"/>
    <w:rsid w:val="00E91A36"/>
    <w:rsid w:val="00E91C20"/>
    <w:rsid w:val="00E91E97"/>
    <w:rsid w:val="00E91F31"/>
    <w:rsid w:val="00E92181"/>
    <w:rsid w:val="00E93709"/>
    <w:rsid w:val="00E93C87"/>
    <w:rsid w:val="00E94123"/>
    <w:rsid w:val="00E94A77"/>
    <w:rsid w:val="00E94A88"/>
    <w:rsid w:val="00E958F2"/>
    <w:rsid w:val="00E96C41"/>
    <w:rsid w:val="00E97A86"/>
    <w:rsid w:val="00E97C0F"/>
    <w:rsid w:val="00EA019D"/>
    <w:rsid w:val="00EA1068"/>
    <w:rsid w:val="00EA1268"/>
    <w:rsid w:val="00EA18FD"/>
    <w:rsid w:val="00EA199E"/>
    <w:rsid w:val="00EA2256"/>
    <w:rsid w:val="00EA2295"/>
    <w:rsid w:val="00EA2E4D"/>
    <w:rsid w:val="00EA410E"/>
    <w:rsid w:val="00EA4110"/>
    <w:rsid w:val="00EA477A"/>
    <w:rsid w:val="00EA4956"/>
    <w:rsid w:val="00EA6191"/>
    <w:rsid w:val="00EA6B12"/>
    <w:rsid w:val="00EA6DB0"/>
    <w:rsid w:val="00EB0DCA"/>
    <w:rsid w:val="00EB2C20"/>
    <w:rsid w:val="00EB4060"/>
    <w:rsid w:val="00EB44CE"/>
    <w:rsid w:val="00EB504C"/>
    <w:rsid w:val="00EB6282"/>
    <w:rsid w:val="00EB7639"/>
    <w:rsid w:val="00EC13CB"/>
    <w:rsid w:val="00EC153E"/>
    <w:rsid w:val="00EC20F8"/>
    <w:rsid w:val="00EC3060"/>
    <w:rsid w:val="00EC3B0D"/>
    <w:rsid w:val="00EC4AB8"/>
    <w:rsid w:val="00EC4E3D"/>
    <w:rsid w:val="00EC54FB"/>
    <w:rsid w:val="00EC59FD"/>
    <w:rsid w:val="00EC61B9"/>
    <w:rsid w:val="00EC6AFC"/>
    <w:rsid w:val="00EC6B9E"/>
    <w:rsid w:val="00ED248B"/>
    <w:rsid w:val="00ED362C"/>
    <w:rsid w:val="00ED42B9"/>
    <w:rsid w:val="00ED4D27"/>
    <w:rsid w:val="00ED50A3"/>
    <w:rsid w:val="00ED5C3B"/>
    <w:rsid w:val="00ED6736"/>
    <w:rsid w:val="00EE0032"/>
    <w:rsid w:val="00EE0C92"/>
    <w:rsid w:val="00EE0D4B"/>
    <w:rsid w:val="00EE0ED1"/>
    <w:rsid w:val="00EE127B"/>
    <w:rsid w:val="00EE1824"/>
    <w:rsid w:val="00EE18AF"/>
    <w:rsid w:val="00EE192E"/>
    <w:rsid w:val="00EE267A"/>
    <w:rsid w:val="00EE3732"/>
    <w:rsid w:val="00EE416F"/>
    <w:rsid w:val="00EE4F36"/>
    <w:rsid w:val="00EE583E"/>
    <w:rsid w:val="00EE678D"/>
    <w:rsid w:val="00EE6C80"/>
    <w:rsid w:val="00EE6E1C"/>
    <w:rsid w:val="00EE79AE"/>
    <w:rsid w:val="00EF08E4"/>
    <w:rsid w:val="00EF1F21"/>
    <w:rsid w:val="00EF3CB1"/>
    <w:rsid w:val="00EF5069"/>
    <w:rsid w:val="00EF5209"/>
    <w:rsid w:val="00EF5714"/>
    <w:rsid w:val="00EF6D2C"/>
    <w:rsid w:val="00EF6FE6"/>
    <w:rsid w:val="00EF753D"/>
    <w:rsid w:val="00EF7A13"/>
    <w:rsid w:val="00F01D65"/>
    <w:rsid w:val="00F027F3"/>
    <w:rsid w:val="00F028FA"/>
    <w:rsid w:val="00F02F3D"/>
    <w:rsid w:val="00F03683"/>
    <w:rsid w:val="00F03C0B"/>
    <w:rsid w:val="00F050F8"/>
    <w:rsid w:val="00F056A0"/>
    <w:rsid w:val="00F05D8A"/>
    <w:rsid w:val="00F05EFF"/>
    <w:rsid w:val="00F0702D"/>
    <w:rsid w:val="00F074C7"/>
    <w:rsid w:val="00F12973"/>
    <w:rsid w:val="00F12AE4"/>
    <w:rsid w:val="00F137F1"/>
    <w:rsid w:val="00F13C4D"/>
    <w:rsid w:val="00F14144"/>
    <w:rsid w:val="00F14FEC"/>
    <w:rsid w:val="00F1512B"/>
    <w:rsid w:val="00F158A7"/>
    <w:rsid w:val="00F16D40"/>
    <w:rsid w:val="00F17B54"/>
    <w:rsid w:val="00F201FB"/>
    <w:rsid w:val="00F2023A"/>
    <w:rsid w:val="00F20253"/>
    <w:rsid w:val="00F212A9"/>
    <w:rsid w:val="00F22443"/>
    <w:rsid w:val="00F22BD8"/>
    <w:rsid w:val="00F244DE"/>
    <w:rsid w:val="00F2486C"/>
    <w:rsid w:val="00F25FE3"/>
    <w:rsid w:val="00F26267"/>
    <w:rsid w:val="00F26355"/>
    <w:rsid w:val="00F2701F"/>
    <w:rsid w:val="00F27F08"/>
    <w:rsid w:val="00F30E28"/>
    <w:rsid w:val="00F31434"/>
    <w:rsid w:val="00F32BA2"/>
    <w:rsid w:val="00F35535"/>
    <w:rsid w:val="00F36F09"/>
    <w:rsid w:val="00F379C9"/>
    <w:rsid w:val="00F40574"/>
    <w:rsid w:val="00F405B7"/>
    <w:rsid w:val="00F40642"/>
    <w:rsid w:val="00F413DD"/>
    <w:rsid w:val="00F419F3"/>
    <w:rsid w:val="00F4212D"/>
    <w:rsid w:val="00F429E1"/>
    <w:rsid w:val="00F431AA"/>
    <w:rsid w:val="00F43924"/>
    <w:rsid w:val="00F44AF1"/>
    <w:rsid w:val="00F44EF7"/>
    <w:rsid w:val="00F45153"/>
    <w:rsid w:val="00F45E3A"/>
    <w:rsid w:val="00F46C7C"/>
    <w:rsid w:val="00F52004"/>
    <w:rsid w:val="00F52C21"/>
    <w:rsid w:val="00F54882"/>
    <w:rsid w:val="00F54EC3"/>
    <w:rsid w:val="00F556EA"/>
    <w:rsid w:val="00F55B8A"/>
    <w:rsid w:val="00F55C84"/>
    <w:rsid w:val="00F55CC6"/>
    <w:rsid w:val="00F55F68"/>
    <w:rsid w:val="00F56B6D"/>
    <w:rsid w:val="00F60892"/>
    <w:rsid w:val="00F61067"/>
    <w:rsid w:val="00F61094"/>
    <w:rsid w:val="00F61481"/>
    <w:rsid w:val="00F61D1C"/>
    <w:rsid w:val="00F62656"/>
    <w:rsid w:val="00F674DE"/>
    <w:rsid w:val="00F67A7B"/>
    <w:rsid w:val="00F7075C"/>
    <w:rsid w:val="00F71253"/>
    <w:rsid w:val="00F715FB"/>
    <w:rsid w:val="00F71E1E"/>
    <w:rsid w:val="00F720B6"/>
    <w:rsid w:val="00F72F43"/>
    <w:rsid w:val="00F76938"/>
    <w:rsid w:val="00F7697A"/>
    <w:rsid w:val="00F76F8F"/>
    <w:rsid w:val="00F80C45"/>
    <w:rsid w:val="00F81CCD"/>
    <w:rsid w:val="00F82049"/>
    <w:rsid w:val="00F84B0F"/>
    <w:rsid w:val="00F85754"/>
    <w:rsid w:val="00F85FBA"/>
    <w:rsid w:val="00F865E6"/>
    <w:rsid w:val="00F86CC1"/>
    <w:rsid w:val="00F878E8"/>
    <w:rsid w:val="00F90597"/>
    <w:rsid w:val="00F909AE"/>
    <w:rsid w:val="00F91375"/>
    <w:rsid w:val="00F91DEA"/>
    <w:rsid w:val="00F92EB9"/>
    <w:rsid w:val="00F92F8C"/>
    <w:rsid w:val="00F9302B"/>
    <w:rsid w:val="00F94CFD"/>
    <w:rsid w:val="00F95649"/>
    <w:rsid w:val="00F97475"/>
    <w:rsid w:val="00F97A98"/>
    <w:rsid w:val="00F97B6D"/>
    <w:rsid w:val="00F97BC1"/>
    <w:rsid w:val="00F97F8F"/>
    <w:rsid w:val="00FA1FF9"/>
    <w:rsid w:val="00FA3C6A"/>
    <w:rsid w:val="00FA40DF"/>
    <w:rsid w:val="00FA45D7"/>
    <w:rsid w:val="00FA4B8E"/>
    <w:rsid w:val="00FA5E0C"/>
    <w:rsid w:val="00FA66E0"/>
    <w:rsid w:val="00FA6B6B"/>
    <w:rsid w:val="00FA7643"/>
    <w:rsid w:val="00FB0556"/>
    <w:rsid w:val="00FB0E46"/>
    <w:rsid w:val="00FB20D7"/>
    <w:rsid w:val="00FB2E20"/>
    <w:rsid w:val="00FB3210"/>
    <w:rsid w:val="00FB34D8"/>
    <w:rsid w:val="00FB5872"/>
    <w:rsid w:val="00FB5E1A"/>
    <w:rsid w:val="00FB69AD"/>
    <w:rsid w:val="00FB6BB3"/>
    <w:rsid w:val="00FB74FA"/>
    <w:rsid w:val="00FC0711"/>
    <w:rsid w:val="00FC08A0"/>
    <w:rsid w:val="00FC12B3"/>
    <w:rsid w:val="00FC159E"/>
    <w:rsid w:val="00FC1BBF"/>
    <w:rsid w:val="00FC1C6A"/>
    <w:rsid w:val="00FC1D09"/>
    <w:rsid w:val="00FC20D4"/>
    <w:rsid w:val="00FC2BE0"/>
    <w:rsid w:val="00FC3364"/>
    <w:rsid w:val="00FC4413"/>
    <w:rsid w:val="00FC5054"/>
    <w:rsid w:val="00FC6524"/>
    <w:rsid w:val="00FC66BD"/>
    <w:rsid w:val="00FD06DA"/>
    <w:rsid w:val="00FD08E4"/>
    <w:rsid w:val="00FD0EDC"/>
    <w:rsid w:val="00FD10EB"/>
    <w:rsid w:val="00FD11C3"/>
    <w:rsid w:val="00FD1A88"/>
    <w:rsid w:val="00FD2181"/>
    <w:rsid w:val="00FD270D"/>
    <w:rsid w:val="00FD2867"/>
    <w:rsid w:val="00FD45A8"/>
    <w:rsid w:val="00FD477F"/>
    <w:rsid w:val="00FD5DD5"/>
    <w:rsid w:val="00FD6FA5"/>
    <w:rsid w:val="00FD74FB"/>
    <w:rsid w:val="00FD7853"/>
    <w:rsid w:val="00FE255B"/>
    <w:rsid w:val="00FE3015"/>
    <w:rsid w:val="00FE67DE"/>
    <w:rsid w:val="00FE740F"/>
    <w:rsid w:val="00FF03A5"/>
    <w:rsid w:val="00FF077E"/>
    <w:rsid w:val="00FF110B"/>
    <w:rsid w:val="00FF161A"/>
    <w:rsid w:val="00FF2D93"/>
    <w:rsid w:val="00FF4D37"/>
    <w:rsid w:val="00FF748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9A200A4"/>
  <w15:chartTrackingRefBased/>
  <w15:docId w15:val="{D1787BD6-4313-45F2-A1CB-CE9F17CD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62C"/>
    <w:pPr>
      <w:spacing w:after="160" w:line="259" w:lineRule="auto"/>
    </w:pPr>
    <w:rPr>
      <w:rFonts w:ascii="Times New Roman" w:hAnsi="Times New Roman"/>
      <w:sz w:val="22"/>
      <w:szCs w:val="22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89362D"/>
    <w:pPr>
      <w:keepNext/>
      <w:keepLines/>
      <w:spacing w:before="240" w:after="0"/>
      <w:jc w:val="both"/>
      <w:outlineLvl w:val="0"/>
    </w:pPr>
    <w:rPr>
      <w:rFonts w:eastAsiaTheme="majorEastAsia" w:cstheme="majorBidi"/>
      <w:b/>
      <w:sz w:val="24"/>
      <w:szCs w:val="32"/>
    </w:rPr>
  </w:style>
  <w:style w:type="paragraph" w:styleId="Titre2">
    <w:name w:val="heading 2"/>
    <w:basedOn w:val="Normal"/>
    <w:next w:val="Corpsdetexte"/>
    <w:link w:val="Titre2Car"/>
    <w:autoRedefine/>
    <w:uiPriority w:val="9"/>
    <w:unhideWhenUsed/>
    <w:qFormat/>
    <w:rsid w:val="008371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Titre3">
    <w:name w:val="heading 3"/>
    <w:basedOn w:val="Standard"/>
    <w:link w:val="Titre3Car"/>
    <w:rsid w:val="004A67D0"/>
    <w:pPr>
      <w:widowControl w:val="0"/>
      <w:spacing w:line="100" w:lineRule="atLeast"/>
      <w:textAlignment w:val="auto"/>
      <w:outlineLvl w:val="2"/>
    </w:pPr>
    <w:rPr>
      <w:rFonts w:ascii="Calibri" w:hAnsi="Calibri"/>
      <w:color w:val="00000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3221AE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SNREPUBLIQUE">
    <w:name w:val="SNREPUBLIQUE"/>
    <w:basedOn w:val="Standard"/>
    <w:rsid w:val="003221AE"/>
    <w:pPr>
      <w:jc w:val="center"/>
    </w:pPr>
    <w:rPr>
      <w:b/>
      <w:bCs/>
      <w:szCs w:val="20"/>
    </w:rPr>
  </w:style>
  <w:style w:type="paragraph" w:customStyle="1" w:styleId="SNTimbre">
    <w:name w:val="SNTimbre"/>
    <w:basedOn w:val="Standard"/>
    <w:rsid w:val="003221AE"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Nature">
    <w:name w:val="SNNature"/>
    <w:basedOn w:val="Standard"/>
    <w:next w:val="Normal"/>
    <w:rsid w:val="003221AE"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styleId="NormalWeb">
    <w:name w:val="Normal (Web)"/>
    <w:basedOn w:val="Standard"/>
    <w:uiPriority w:val="99"/>
    <w:rsid w:val="003221AE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StrongEmphasis">
    <w:name w:val="Strong Emphasis"/>
    <w:rsid w:val="003221AE"/>
    <w:rPr>
      <w:b/>
      <w:bCs/>
    </w:rPr>
  </w:style>
  <w:style w:type="character" w:customStyle="1" w:styleId="Internetlink">
    <w:name w:val="Internet link"/>
    <w:rsid w:val="003221AE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4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143B7"/>
    <w:rPr>
      <w:rFonts w:ascii="Segoe UI" w:hAnsi="Segoe UI" w:cs="Segoe UI"/>
      <w:sz w:val="18"/>
      <w:szCs w:val="18"/>
    </w:rPr>
  </w:style>
  <w:style w:type="paragraph" w:styleId="Paragraphedeliste">
    <w:name w:val="List Paragraph"/>
    <w:aliases w:val="Paragraph,Paragraphe de liste PBLH,Normal bullet 2,Bullet list,Figure_name,Equipment,Numbered Indented Text,List Paragraph1,lp1,List Paragraph11,List Paragraph Char Char Char,List Paragraph Char Char,Citation List,List Paragraph2,Ha"/>
    <w:basedOn w:val="Normal"/>
    <w:uiPriority w:val="34"/>
    <w:qFormat/>
    <w:rsid w:val="00866C7A"/>
    <w:pPr>
      <w:ind w:left="720"/>
      <w:contextualSpacing/>
    </w:pPr>
  </w:style>
  <w:style w:type="paragraph" w:customStyle="1" w:styleId="Default">
    <w:name w:val="Default"/>
    <w:rsid w:val="00EE18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Lienhypertexte">
    <w:name w:val="Hyperlink"/>
    <w:uiPriority w:val="99"/>
    <w:unhideWhenUsed/>
    <w:rsid w:val="002B354A"/>
    <w:rPr>
      <w:color w:val="0563C1"/>
      <w:u w:val="single"/>
    </w:rPr>
  </w:style>
  <w:style w:type="character" w:styleId="Marquedecommentaire">
    <w:name w:val="annotation reference"/>
    <w:uiPriority w:val="99"/>
    <w:unhideWhenUsed/>
    <w:qFormat/>
    <w:rsid w:val="0043698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43698D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qFormat/>
    <w:rsid w:val="0043698D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3698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3698D"/>
    <w:rPr>
      <w:b/>
      <w:bCs/>
      <w:lang w:eastAsia="en-US"/>
    </w:rPr>
  </w:style>
  <w:style w:type="paragraph" w:customStyle="1" w:styleId="Listepuces1">
    <w:name w:val="Liste à puces1"/>
    <w:basedOn w:val="Standard"/>
    <w:rsid w:val="00D56F3C"/>
    <w:pPr>
      <w:numPr>
        <w:numId w:val="1"/>
      </w:numPr>
      <w:jc w:val="both"/>
    </w:pPr>
    <w:rPr>
      <w:rFonts w:ascii="Liberation Sans" w:eastAsia="Liberation Sans" w:hAnsi="Liberation Sans" w:cs="Liberation Sans"/>
      <w:sz w:val="20"/>
      <w:lang w:bidi="hi-IN"/>
    </w:rPr>
  </w:style>
  <w:style w:type="numbering" w:customStyle="1" w:styleId="WW8Num1">
    <w:name w:val="WW8Num1"/>
    <w:basedOn w:val="Aucuneliste"/>
    <w:rsid w:val="00D56F3C"/>
    <w:pPr>
      <w:numPr>
        <w:numId w:val="1"/>
      </w:numPr>
    </w:pPr>
  </w:style>
  <w:style w:type="character" w:styleId="lev">
    <w:name w:val="Strong"/>
    <w:uiPriority w:val="22"/>
    <w:qFormat/>
    <w:rsid w:val="00322079"/>
    <w:rPr>
      <w:b/>
      <w:bCs/>
    </w:rPr>
  </w:style>
  <w:style w:type="paragraph" w:styleId="Notedebasdepage">
    <w:name w:val="footnote text"/>
    <w:basedOn w:val="Normal"/>
    <w:link w:val="NotedebasdepageCar"/>
    <w:unhideWhenUsed/>
    <w:rsid w:val="00556BC4"/>
    <w:pPr>
      <w:spacing w:after="0" w:line="240" w:lineRule="auto"/>
    </w:pPr>
    <w:rPr>
      <w:sz w:val="18"/>
      <w:szCs w:val="20"/>
    </w:rPr>
  </w:style>
  <w:style w:type="character" w:customStyle="1" w:styleId="NotedebasdepageCar">
    <w:name w:val="Note de bas de page Car"/>
    <w:link w:val="Notedebasdepage"/>
    <w:rsid w:val="00556BC4"/>
    <w:rPr>
      <w:sz w:val="18"/>
      <w:lang w:eastAsia="en-US"/>
    </w:rPr>
  </w:style>
  <w:style w:type="character" w:styleId="Appelnotedebasdep">
    <w:name w:val="footnote reference"/>
    <w:unhideWhenUsed/>
    <w:rsid w:val="00556BC4"/>
    <w:rPr>
      <w:vertAlign w:val="superscript"/>
    </w:rPr>
  </w:style>
  <w:style w:type="table" w:styleId="Grilledutableau">
    <w:name w:val="Table Grid"/>
    <w:basedOn w:val="TableauNormal"/>
    <w:uiPriority w:val="39"/>
    <w:rsid w:val="00462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">
    <w:name w:val="paragraphe"/>
    <w:basedOn w:val="Normal"/>
    <w:rsid w:val="00C87D0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GB" w:eastAsia="en-GB"/>
    </w:rPr>
  </w:style>
  <w:style w:type="character" w:styleId="Lienhypertextesuivivisit">
    <w:name w:val="FollowedHyperlink"/>
    <w:basedOn w:val="Policepardfaut"/>
    <w:uiPriority w:val="99"/>
    <w:semiHidden/>
    <w:unhideWhenUsed/>
    <w:rsid w:val="00E110E2"/>
    <w:rPr>
      <w:color w:val="954F72" w:themeColor="followedHyperlink"/>
      <w:u w:val="single"/>
    </w:rPr>
  </w:style>
  <w:style w:type="paragraph" w:customStyle="1" w:styleId="Textbody">
    <w:name w:val="Text body"/>
    <w:basedOn w:val="Standard"/>
    <w:rsid w:val="00961D8B"/>
    <w:pPr>
      <w:spacing w:after="120" w:line="251" w:lineRule="auto"/>
      <w:jc w:val="both"/>
    </w:pPr>
    <w:rPr>
      <w:rFonts w:ascii="Calibri" w:hAnsi="Calibri"/>
      <w:color w:val="00000A"/>
      <w:sz w:val="20"/>
      <w:szCs w:val="20"/>
    </w:rPr>
  </w:style>
  <w:style w:type="character" w:customStyle="1" w:styleId="Caractresdenotedebasdepage">
    <w:name w:val="Caractères de note de bas de page"/>
    <w:rsid w:val="00C71E95"/>
    <w:rPr>
      <w:vertAlign w:val="superscript"/>
    </w:rPr>
  </w:style>
  <w:style w:type="character" w:customStyle="1" w:styleId="Appelnotedebasdep1">
    <w:name w:val="Appel note de bas de p.1"/>
    <w:rsid w:val="00C71E95"/>
    <w:rPr>
      <w:rFonts w:cs="Times New Roman"/>
      <w:vertAlign w:val="superscript"/>
    </w:rPr>
  </w:style>
  <w:style w:type="character" w:customStyle="1" w:styleId="Appelnotedebasdep11">
    <w:name w:val="Appel note de bas de p.11"/>
    <w:rsid w:val="00C71E95"/>
    <w:rPr>
      <w:vertAlign w:val="superscript"/>
    </w:rPr>
  </w:style>
  <w:style w:type="paragraph" w:customStyle="1" w:styleId="Notedebasdepage1">
    <w:name w:val="Note de bas de page1"/>
    <w:basedOn w:val="Normal"/>
    <w:rsid w:val="00C71E95"/>
    <w:pPr>
      <w:suppressAutoHyphens/>
      <w:spacing w:before="120" w:after="120" w:line="252" w:lineRule="auto"/>
      <w:jc w:val="both"/>
      <w:textAlignment w:val="baseline"/>
    </w:pPr>
    <w:rPr>
      <w:rFonts w:eastAsia="Times New Roman" w:cs="Calibri"/>
      <w:color w:val="00000A"/>
      <w:kern w:val="1"/>
      <w:sz w:val="24"/>
      <w:szCs w:val="20"/>
      <w:lang w:eastAsia="zh-CN"/>
    </w:rPr>
  </w:style>
  <w:style w:type="paragraph" w:customStyle="1" w:styleId="JKstandard">
    <w:name w:val="JK_standard"/>
    <w:basedOn w:val="Normal"/>
    <w:rsid w:val="00C71E95"/>
    <w:pPr>
      <w:widowControl w:val="0"/>
      <w:suppressAutoHyphens/>
      <w:spacing w:after="0" w:line="360" w:lineRule="auto"/>
      <w:jc w:val="both"/>
    </w:pPr>
    <w:rPr>
      <w:rFonts w:ascii="Liberation Sans" w:eastAsia="SimSun" w:hAnsi="Liberation Sans" w:cs="Tahoma"/>
      <w:color w:val="00000A"/>
      <w:kern w:val="1"/>
      <w:sz w:val="20"/>
      <w:szCs w:val="24"/>
      <w:lang w:eastAsia="zh-CN" w:bidi="hi-IN"/>
    </w:rPr>
  </w:style>
  <w:style w:type="paragraph" w:customStyle="1" w:styleId="JKsous-titres">
    <w:name w:val="JK_sous-titres"/>
    <w:basedOn w:val="JKstandard"/>
    <w:rsid w:val="00C71E95"/>
    <w:pPr>
      <w:ind w:hanging="720"/>
    </w:pPr>
    <w:rPr>
      <w:b/>
      <w:sz w:val="22"/>
      <w:u w:val="single"/>
    </w:rPr>
  </w:style>
  <w:style w:type="character" w:customStyle="1" w:styleId="Titre3Car">
    <w:name w:val="Titre 3 Car"/>
    <w:basedOn w:val="Policepardfaut"/>
    <w:link w:val="Titre3"/>
    <w:rsid w:val="004A67D0"/>
    <w:rPr>
      <w:rFonts w:eastAsia="Times New Roman"/>
      <w:color w:val="00000A"/>
      <w:kern w:val="3"/>
      <w:sz w:val="22"/>
      <w:szCs w:val="22"/>
      <w:lang w:eastAsia="zh-CN"/>
    </w:rPr>
  </w:style>
  <w:style w:type="numbering" w:customStyle="1" w:styleId="WWNum48">
    <w:name w:val="WWNum48"/>
    <w:basedOn w:val="Aucuneliste"/>
    <w:rsid w:val="004A67D0"/>
    <w:pPr>
      <w:numPr>
        <w:numId w:val="2"/>
      </w:numPr>
    </w:pPr>
  </w:style>
  <w:style w:type="paragraph" w:customStyle="1" w:styleId="SNSignatureGauche">
    <w:name w:val="SNSignature Gauche"/>
    <w:basedOn w:val="Normal"/>
    <w:rsid w:val="00B33101"/>
    <w:pPr>
      <w:suppressAutoHyphens/>
      <w:spacing w:after="0" w:line="240" w:lineRule="auto"/>
      <w:ind w:firstLine="720"/>
    </w:pPr>
    <w:rPr>
      <w:rFonts w:eastAsia="Times New Roman"/>
      <w:sz w:val="24"/>
      <w:szCs w:val="24"/>
      <w:lang w:eastAsia="zh-CN"/>
    </w:rPr>
  </w:style>
  <w:style w:type="paragraph" w:customStyle="1" w:styleId="SNSignatureDroite">
    <w:name w:val="SNSignature Droite"/>
    <w:basedOn w:val="Normal"/>
    <w:rsid w:val="00B33101"/>
    <w:pPr>
      <w:suppressAutoHyphens/>
      <w:spacing w:after="0" w:line="240" w:lineRule="auto"/>
      <w:jc w:val="right"/>
    </w:pPr>
    <w:rPr>
      <w:rFonts w:eastAsia="Times New Roman"/>
      <w:sz w:val="24"/>
      <w:szCs w:val="24"/>
      <w:lang w:eastAsia="zh-CN"/>
    </w:rPr>
  </w:style>
  <w:style w:type="paragraph" w:customStyle="1" w:styleId="NormalIndent1">
    <w:name w:val="Normal Indent1"/>
    <w:basedOn w:val="Standard"/>
    <w:rsid w:val="00F02F3D"/>
    <w:pPr>
      <w:spacing w:before="120" w:after="120" w:line="251" w:lineRule="auto"/>
      <w:ind w:left="708"/>
      <w:jc w:val="both"/>
    </w:pPr>
    <w:rPr>
      <w:rFonts w:ascii="Calibri" w:hAnsi="Calibri" w:cs="Calibri"/>
      <w:color w:val="00000A"/>
      <w:szCs w:val="20"/>
    </w:rPr>
  </w:style>
  <w:style w:type="paragraph" w:customStyle="1" w:styleId="lettre">
    <w:name w:val="lettre"/>
    <w:basedOn w:val="Standard"/>
    <w:rsid w:val="00A77158"/>
    <w:pPr>
      <w:spacing w:before="120" w:after="120" w:line="251" w:lineRule="auto"/>
      <w:jc w:val="both"/>
    </w:pPr>
    <w:rPr>
      <w:rFonts w:ascii="Calibri" w:hAnsi="Calibri" w:cs="Calibri"/>
      <w:color w:val="00000A"/>
      <w:szCs w:val="20"/>
    </w:rPr>
  </w:style>
  <w:style w:type="character" w:customStyle="1" w:styleId="Marquedecommentaire4">
    <w:name w:val="Marque de commentaire4"/>
    <w:rsid w:val="00A77158"/>
    <w:rPr>
      <w:sz w:val="16"/>
      <w:szCs w:val="16"/>
    </w:rPr>
  </w:style>
  <w:style w:type="numbering" w:customStyle="1" w:styleId="WWNum10">
    <w:name w:val="WWNum10"/>
    <w:basedOn w:val="Aucuneliste"/>
    <w:rsid w:val="00A77158"/>
    <w:pPr>
      <w:numPr>
        <w:numId w:val="3"/>
      </w:numPr>
    </w:pPr>
  </w:style>
  <w:style w:type="paragraph" w:styleId="En-tte">
    <w:name w:val="header"/>
    <w:basedOn w:val="Normal"/>
    <w:link w:val="En-tteCar"/>
    <w:uiPriority w:val="99"/>
    <w:unhideWhenUsed/>
    <w:rsid w:val="003B0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0EEB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B0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0EEB"/>
    <w:rPr>
      <w:sz w:val="22"/>
      <w:szCs w:val="22"/>
      <w:lang w:eastAsia="en-US"/>
    </w:rPr>
  </w:style>
  <w:style w:type="paragraph" w:customStyle="1" w:styleId="western">
    <w:name w:val="western"/>
    <w:basedOn w:val="Normal"/>
    <w:uiPriority w:val="99"/>
    <w:rsid w:val="002B1ACF"/>
    <w:pPr>
      <w:spacing w:before="100" w:beforeAutospacing="1" w:after="119" w:line="252" w:lineRule="auto"/>
      <w:jc w:val="both"/>
    </w:pPr>
    <w:rPr>
      <w:rFonts w:eastAsia="Times New Roman" w:cs="Calibri"/>
      <w:color w:val="00000A"/>
      <w:sz w:val="20"/>
      <w:szCs w:val="20"/>
      <w:lang w:val="en-GB" w:eastAsia="en-GB"/>
    </w:rPr>
  </w:style>
  <w:style w:type="paragraph" w:styleId="Corpsdetexte">
    <w:name w:val="Body Text"/>
    <w:basedOn w:val="Normal"/>
    <w:link w:val="CorpsdetexteCar"/>
    <w:autoRedefine/>
    <w:uiPriority w:val="1"/>
    <w:qFormat/>
    <w:rsid w:val="00F55CC6"/>
    <w:pPr>
      <w:jc w:val="both"/>
    </w:pPr>
    <w:rPr>
      <w:rFonts w:cs="Calibri"/>
      <w:iCs/>
    </w:rPr>
  </w:style>
  <w:style w:type="character" w:customStyle="1" w:styleId="CorpsdetexteCar">
    <w:name w:val="Corps de texte Car"/>
    <w:basedOn w:val="Policepardfaut"/>
    <w:link w:val="Corpsdetexte"/>
    <w:uiPriority w:val="1"/>
    <w:rsid w:val="00F55CC6"/>
    <w:rPr>
      <w:rFonts w:ascii="Times New Roman" w:hAnsi="Times New Roman" w:cs="Calibri"/>
      <w:iCs/>
      <w:sz w:val="22"/>
      <w:szCs w:val="22"/>
    </w:rPr>
  </w:style>
  <w:style w:type="character" w:customStyle="1" w:styleId="Titre2Car">
    <w:name w:val="Titre 2 Car"/>
    <w:basedOn w:val="Policepardfaut"/>
    <w:link w:val="Titre2"/>
    <w:uiPriority w:val="9"/>
    <w:rsid w:val="00837143"/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89362D"/>
    <w:rPr>
      <w:rFonts w:ascii="Times New Roman" w:eastAsiaTheme="majorEastAsia" w:hAnsi="Times New Roman" w:cstheme="majorBidi"/>
      <w:b/>
      <w:sz w:val="24"/>
      <w:szCs w:val="32"/>
    </w:rPr>
  </w:style>
  <w:style w:type="paragraph" w:styleId="Rvision">
    <w:name w:val="Revision"/>
    <w:hidden/>
    <w:uiPriority w:val="99"/>
    <w:semiHidden/>
    <w:rsid w:val="002D520C"/>
    <w:rPr>
      <w:rFonts w:ascii="Times New Roman" w:hAnsi="Times New Roman"/>
      <w:sz w:val="22"/>
      <w:szCs w:val="22"/>
    </w:rPr>
  </w:style>
  <w:style w:type="paragraph" w:styleId="Listepuces">
    <w:name w:val="List Bullet"/>
    <w:basedOn w:val="Normal"/>
    <w:uiPriority w:val="99"/>
    <w:unhideWhenUsed/>
    <w:rsid w:val="00B439C1"/>
    <w:pPr>
      <w:numPr>
        <w:numId w:val="8"/>
      </w:numPr>
      <w:contextualSpacing/>
    </w:pPr>
  </w:style>
  <w:style w:type="character" w:customStyle="1" w:styleId="cf01">
    <w:name w:val="cf01"/>
    <w:basedOn w:val="Policepardfaut"/>
    <w:rsid w:val="00D54DD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D54DDD"/>
    <w:rPr>
      <w:rFonts w:ascii="Segoe UI" w:hAnsi="Segoe UI" w:cs="Segoe UI" w:hint="default"/>
      <w:i/>
      <w:iCs/>
      <w:sz w:val="18"/>
      <w:szCs w:val="18"/>
    </w:rPr>
  </w:style>
  <w:style w:type="table" w:styleId="Tableausimple2">
    <w:name w:val="Plain Table 2"/>
    <w:basedOn w:val="TableauNormal"/>
    <w:uiPriority w:val="42"/>
    <w:rsid w:val="004C3D4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0949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3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7339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0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8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1DD60-42F1-4EC0-AF56-BA5EF21F0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673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4368</CharactersWithSpaces>
  <SharedDoc>false</SharedDoc>
  <HLinks>
    <vt:vector size="6" baseType="variant">
      <vt:variant>
        <vt:i4>7536766</vt:i4>
      </vt:variant>
      <vt:variant>
        <vt:i4>0</vt:i4>
      </vt:variant>
      <vt:variant>
        <vt:i4>0</vt:i4>
      </vt:variant>
      <vt:variant>
        <vt:i4>5</vt:i4>
      </vt:variant>
      <vt:variant>
        <vt:lpwstr>https://www.legifrance.gouv.fr/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FEVRE Cecile</dc:creator>
  <cp:keywords/>
  <dc:description/>
  <cp:lastModifiedBy>PATUREAU Adeline</cp:lastModifiedBy>
  <cp:revision>11</cp:revision>
  <cp:lastPrinted>2025-10-09T14:22:00Z</cp:lastPrinted>
  <dcterms:created xsi:type="dcterms:W3CDTF">2026-07-30T16:42:00Z</dcterms:created>
  <dcterms:modified xsi:type="dcterms:W3CDTF">2026-08-05T15:14:00Z</dcterms:modified>
</cp:coreProperties>
</file>