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00" w:type="dxa"/>
        <w:tblInd w:w="57" w:type="dxa"/>
        <w:tblLayout w:type="fixed"/>
        <w:tblCellMar>
          <w:left w:w="0" w:type="dxa"/>
          <w:right w:w="0" w:type="dxa"/>
        </w:tblCellMar>
        <w:tblLook w:val="04A0" w:firstRow="1" w:lastRow="0" w:firstColumn="1" w:lastColumn="0" w:noHBand="0" w:noVBand="1"/>
      </w:tblPr>
      <w:tblGrid>
        <w:gridCol w:w="3700"/>
      </w:tblGrid>
      <w:tr w:rsidR="0097655F" w14:paraId="72A45283" w14:textId="77777777">
        <w:trPr>
          <w:cantSplit/>
          <w:trHeight w:hRule="exact" w:val="794"/>
        </w:trPr>
        <w:tc>
          <w:tcPr>
            <w:tcW w:w="3700" w:type="dxa"/>
            <w:vAlign w:val="center"/>
          </w:tcPr>
          <w:p w14:paraId="418208E8" w14:textId="77777777" w:rsidR="0097655F" w:rsidRDefault="009C1CC0">
            <w:pPr>
              <w:widowControl w:val="0"/>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RÉPUBLIQUE FRANÇAISE</w:t>
            </w:r>
          </w:p>
          <w:p w14:paraId="349C7E41" w14:textId="77777777" w:rsidR="0097655F" w:rsidRDefault="009C1CC0">
            <w:pPr>
              <w:widowControl w:val="0"/>
              <w:spacing w:after="0" w:line="240" w:lineRule="auto"/>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_______</w:t>
            </w:r>
          </w:p>
        </w:tc>
      </w:tr>
      <w:tr w:rsidR="0097655F" w14:paraId="117BF144" w14:textId="77777777">
        <w:trPr>
          <w:cantSplit/>
          <w:trHeight w:hRule="exact" w:val="1042"/>
        </w:trPr>
        <w:tc>
          <w:tcPr>
            <w:tcW w:w="3700" w:type="dxa"/>
            <w:vAlign w:val="center"/>
          </w:tcPr>
          <w:p w14:paraId="221B542F" w14:textId="77777777" w:rsidR="00E953CB" w:rsidRDefault="00E953CB" w:rsidP="00E953CB">
            <w:pPr>
              <w:widowControl w:val="0"/>
              <w:spacing w:after="0" w:line="240" w:lineRule="auto"/>
              <w:jc w:val="center"/>
              <w:rPr>
                <w:rFonts w:ascii="Times New Roman" w:hAnsi="Times New Roman" w:cs="Times New Roman"/>
                <w:color w:val="000000" w:themeColor="text1"/>
                <w:sz w:val="24"/>
                <w:szCs w:val="24"/>
              </w:rPr>
            </w:pPr>
            <w:r w:rsidRPr="00E953CB">
              <w:rPr>
                <w:rFonts w:ascii="Times New Roman" w:eastAsia="Lucida Sans Unicode" w:hAnsi="Times New Roman" w:cs="Times New Roman"/>
                <w:sz w:val="24"/>
                <w:szCs w:val="24"/>
                <w:lang w:eastAsia="fr-FR"/>
              </w:rPr>
              <w:t>Ministère de</w:t>
            </w:r>
            <w:r w:rsidRPr="00E953CB">
              <w:rPr>
                <w:rFonts w:ascii="Times New Roman" w:hAnsi="Times New Roman" w:cs="Times New Roman"/>
                <w:color w:val="000000" w:themeColor="text1"/>
                <w:sz w:val="24"/>
                <w:szCs w:val="24"/>
              </w:rPr>
              <w:t xml:space="preserve"> la transition </w:t>
            </w:r>
          </w:p>
          <w:p w14:paraId="0D795DC1" w14:textId="07B32CD8" w:rsidR="00E953CB" w:rsidRPr="00E953CB" w:rsidRDefault="00E953CB" w:rsidP="00E953C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é</w:t>
            </w:r>
            <w:r w:rsidRPr="00E953CB">
              <w:rPr>
                <w:rFonts w:ascii="Times New Roman" w:hAnsi="Times New Roman" w:cs="Times New Roman"/>
                <w:color w:val="000000" w:themeColor="text1"/>
                <w:sz w:val="24"/>
                <w:szCs w:val="24"/>
              </w:rPr>
              <w:t>cologique</w:t>
            </w:r>
            <w:r>
              <w:rPr>
                <w:rFonts w:ascii="Times New Roman" w:hAnsi="Times New Roman" w:cs="Times New Roman"/>
                <w:color w:val="000000" w:themeColor="text1"/>
                <w:sz w:val="24"/>
                <w:szCs w:val="24"/>
              </w:rPr>
              <w:t>,</w:t>
            </w:r>
            <w:r w:rsidRPr="00E953CB">
              <w:rPr>
                <w:rFonts w:ascii="Times New Roman" w:hAnsi="Times New Roman" w:cs="Times New Roman"/>
                <w:color w:val="000000" w:themeColor="text1"/>
                <w:sz w:val="24"/>
                <w:szCs w:val="24"/>
              </w:rPr>
              <w:t xml:space="preserve"> de la biodiversité, </w:t>
            </w:r>
          </w:p>
          <w:p w14:paraId="4B442CEA" w14:textId="36370CE4" w:rsidR="0097655F" w:rsidRDefault="00E953CB" w:rsidP="00E953CB">
            <w:pPr>
              <w:widowControl w:val="0"/>
              <w:spacing w:after="0" w:line="240" w:lineRule="auto"/>
              <w:jc w:val="center"/>
              <w:rPr>
                <w:rFonts w:ascii="Times New Roman" w:eastAsia="Lucida Sans Unicode" w:hAnsi="Times New Roman" w:cs="Times New Roman"/>
                <w:sz w:val="24"/>
                <w:szCs w:val="24"/>
                <w:lang w:eastAsia="fr-FR"/>
              </w:rPr>
            </w:pPr>
            <w:r w:rsidRPr="00E953CB">
              <w:rPr>
                <w:rFonts w:ascii="Times New Roman" w:hAnsi="Times New Roman" w:cs="Times New Roman"/>
                <w:color w:val="000000" w:themeColor="text1"/>
                <w:sz w:val="24"/>
                <w:szCs w:val="24"/>
              </w:rPr>
              <w:t>de la forêt, de la mer et de la pêche</w:t>
            </w:r>
            <w:r>
              <w:rPr>
                <w:rFonts w:ascii="Times New Roman" w:eastAsia="Lucida Sans Unicode" w:hAnsi="Times New Roman" w:cs="Times New Roman"/>
                <w:sz w:val="24"/>
                <w:szCs w:val="24"/>
                <w:lang w:eastAsia="fr-FR"/>
              </w:rPr>
              <w:t xml:space="preserve"> </w:t>
            </w:r>
            <w:r w:rsidR="009C1CC0">
              <w:rPr>
                <w:rFonts w:ascii="Times New Roman" w:eastAsia="Lucida Sans Unicode" w:hAnsi="Times New Roman" w:cs="Times New Roman"/>
                <w:sz w:val="24"/>
                <w:szCs w:val="24"/>
                <w:lang w:eastAsia="fr-FR"/>
              </w:rPr>
              <w:t>_______</w:t>
            </w:r>
          </w:p>
        </w:tc>
      </w:tr>
    </w:tbl>
    <w:p w14:paraId="5AE37287" w14:textId="77777777" w:rsidR="0097655F" w:rsidRDefault="0097655F">
      <w:pPr>
        <w:spacing w:after="0" w:line="240" w:lineRule="auto"/>
        <w:jc w:val="center"/>
        <w:rPr>
          <w:rFonts w:ascii="Times New Roman" w:hAnsi="Times New Roman" w:cs="Times New Roman"/>
          <w:b/>
          <w:sz w:val="24"/>
          <w:szCs w:val="24"/>
        </w:rPr>
      </w:pPr>
    </w:p>
    <w:p w14:paraId="62AD810E" w14:textId="77777777" w:rsidR="0097655F" w:rsidRDefault="0097655F">
      <w:pPr>
        <w:spacing w:after="0" w:line="240" w:lineRule="auto"/>
        <w:jc w:val="center"/>
        <w:rPr>
          <w:rFonts w:ascii="Times New Roman" w:hAnsi="Times New Roman" w:cs="Times New Roman"/>
          <w:b/>
          <w:sz w:val="24"/>
          <w:szCs w:val="24"/>
        </w:rPr>
      </w:pPr>
    </w:p>
    <w:p w14:paraId="353CD206" w14:textId="77777777" w:rsidR="0097655F" w:rsidRDefault="0097655F">
      <w:pPr>
        <w:spacing w:after="0" w:line="240" w:lineRule="auto"/>
        <w:jc w:val="center"/>
        <w:rPr>
          <w:rFonts w:ascii="Times New Roman" w:hAnsi="Times New Roman" w:cs="Times New Roman"/>
          <w:b/>
          <w:sz w:val="24"/>
          <w:szCs w:val="24"/>
        </w:rPr>
      </w:pPr>
    </w:p>
    <w:p w14:paraId="79520525" w14:textId="46F21514" w:rsidR="0097655F" w:rsidRDefault="009C1C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Arrêté du …….. </w:t>
      </w:r>
    </w:p>
    <w:p w14:paraId="5A9C5BE5" w14:textId="77777777" w:rsidR="0097655F" w:rsidRDefault="0097655F">
      <w:pPr>
        <w:spacing w:after="0" w:line="240" w:lineRule="auto"/>
        <w:jc w:val="center"/>
        <w:rPr>
          <w:rFonts w:ascii="Times New Roman" w:hAnsi="Times New Roman" w:cs="Times New Roman"/>
          <w:b/>
          <w:sz w:val="24"/>
          <w:szCs w:val="24"/>
        </w:rPr>
      </w:pPr>
    </w:p>
    <w:p w14:paraId="3B7E38FB" w14:textId="69D1D108" w:rsidR="0097655F" w:rsidRDefault="009C1CC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 xml:space="preserve">Fixant les </w:t>
      </w:r>
      <w:r w:rsidR="00E953CB">
        <w:rPr>
          <w:rFonts w:ascii="Times New Roman" w:hAnsi="Times New Roman" w:cs="Times New Roman"/>
          <w:b/>
          <w:sz w:val="24"/>
          <w:szCs w:val="24"/>
        </w:rPr>
        <w:t>modal</w:t>
      </w:r>
      <w:r w:rsidR="0051468F">
        <w:rPr>
          <w:rFonts w:ascii="Times New Roman" w:hAnsi="Times New Roman" w:cs="Times New Roman"/>
          <w:b/>
          <w:sz w:val="24"/>
          <w:szCs w:val="24"/>
        </w:rPr>
        <w:t>ités de certification prévues aux article</w:t>
      </w:r>
      <w:r w:rsidR="002462C7">
        <w:rPr>
          <w:rFonts w:ascii="Times New Roman" w:hAnsi="Times New Roman" w:cs="Times New Roman"/>
          <w:b/>
          <w:sz w:val="24"/>
          <w:szCs w:val="24"/>
        </w:rPr>
        <w:t>s</w:t>
      </w:r>
      <w:r w:rsidR="0051468F">
        <w:rPr>
          <w:rFonts w:ascii="Times New Roman" w:hAnsi="Times New Roman" w:cs="Times New Roman"/>
          <w:b/>
          <w:sz w:val="24"/>
          <w:szCs w:val="24"/>
        </w:rPr>
        <w:t xml:space="preserve"> L. 241-2 et</w:t>
      </w:r>
      <w:r w:rsidR="00B703FC">
        <w:rPr>
          <w:rFonts w:ascii="Times New Roman" w:hAnsi="Times New Roman" w:cs="Times New Roman"/>
          <w:b/>
          <w:sz w:val="24"/>
          <w:szCs w:val="24"/>
        </w:rPr>
        <w:t xml:space="preserve"> </w:t>
      </w:r>
      <w:r w:rsidR="0051468F">
        <w:rPr>
          <w:rFonts w:ascii="Times New Roman" w:hAnsi="Times New Roman" w:cs="Times New Roman"/>
          <w:b/>
          <w:sz w:val="24"/>
          <w:szCs w:val="24"/>
        </w:rPr>
        <w:t>R. 241-</w:t>
      </w:r>
      <w:r w:rsidR="00B703FC">
        <w:rPr>
          <w:rFonts w:ascii="Times New Roman" w:hAnsi="Times New Roman" w:cs="Times New Roman"/>
          <w:b/>
          <w:sz w:val="24"/>
          <w:szCs w:val="24"/>
        </w:rPr>
        <w:t xml:space="preserve">2 </w:t>
      </w:r>
      <w:r w:rsidR="00161034">
        <w:rPr>
          <w:rFonts w:ascii="Times New Roman" w:hAnsi="Times New Roman" w:cs="Times New Roman"/>
          <w:b/>
          <w:sz w:val="24"/>
          <w:szCs w:val="24"/>
        </w:rPr>
        <w:t xml:space="preserve">à </w:t>
      </w:r>
      <w:r w:rsidR="00B703FC">
        <w:rPr>
          <w:rFonts w:ascii="Times New Roman" w:hAnsi="Times New Roman" w:cs="Times New Roman"/>
          <w:b/>
          <w:sz w:val="24"/>
          <w:szCs w:val="24"/>
        </w:rPr>
        <w:t>R.</w:t>
      </w:r>
      <w:r w:rsidR="008C7354">
        <w:rPr>
          <w:rFonts w:ascii="Times New Roman" w:hAnsi="Times New Roman" w:cs="Times New Roman"/>
          <w:b/>
          <w:sz w:val="24"/>
          <w:szCs w:val="24"/>
        </w:rPr>
        <w:t xml:space="preserve"> </w:t>
      </w:r>
      <w:r w:rsidR="00B703FC">
        <w:rPr>
          <w:rFonts w:ascii="Times New Roman" w:hAnsi="Times New Roman" w:cs="Times New Roman"/>
          <w:b/>
          <w:sz w:val="24"/>
          <w:szCs w:val="24"/>
        </w:rPr>
        <w:t>241-</w:t>
      </w:r>
      <w:r w:rsidR="00161034">
        <w:rPr>
          <w:rFonts w:ascii="Times New Roman" w:hAnsi="Times New Roman" w:cs="Times New Roman"/>
          <w:b/>
          <w:sz w:val="24"/>
          <w:szCs w:val="24"/>
        </w:rPr>
        <w:t>5</w:t>
      </w:r>
      <w:r w:rsidR="00B703FC">
        <w:rPr>
          <w:rFonts w:ascii="Times New Roman" w:hAnsi="Times New Roman" w:cs="Times New Roman"/>
          <w:b/>
          <w:sz w:val="24"/>
          <w:szCs w:val="24"/>
        </w:rPr>
        <w:t xml:space="preserve"> </w:t>
      </w:r>
      <w:r w:rsidR="00E953CB">
        <w:rPr>
          <w:rFonts w:ascii="Times New Roman" w:hAnsi="Times New Roman" w:cs="Times New Roman"/>
          <w:b/>
          <w:sz w:val="24"/>
          <w:szCs w:val="24"/>
        </w:rPr>
        <w:t xml:space="preserve">du </w:t>
      </w:r>
      <w:r w:rsidR="00AF61AA">
        <w:rPr>
          <w:rFonts w:ascii="Times New Roman" w:hAnsi="Times New Roman" w:cs="Times New Roman"/>
          <w:b/>
          <w:sz w:val="24"/>
          <w:szCs w:val="24"/>
        </w:rPr>
        <w:t>code de l’environnement, le référentiel, les modalités d’audit, les conditions d’accréditation des organismes de certification</w:t>
      </w:r>
    </w:p>
    <w:p w14:paraId="745CD863" w14:textId="77777777" w:rsidR="0097655F" w:rsidRDefault="0097655F">
      <w:pPr>
        <w:spacing w:after="0" w:line="240" w:lineRule="auto"/>
        <w:jc w:val="center"/>
        <w:rPr>
          <w:rFonts w:ascii="Times New Roman" w:hAnsi="Times New Roman" w:cs="Times New Roman"/>
          <w:sz w:val="24"/>
          <w:szCs w:val="24"/>
        </w:rPr>
      </w:pPr>
    </w:p>
    <w:p w14:paraId="28E63AB0" w14:textId="77777777" w:rsidR="0097655F" w:rsidRDefault="009C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NOR : </w:t>
      </w:r>
    </w:p>
    <w:p w14:paraId="15F44F9D" w14:textId="77777777" w:rsidR="0097655F" w:rsidRDefault="0097655F">
      <w:pPr>
        <w:spacing w:after="0" w:line="240" w:lineRule="auto"/>
        <w:jc w:val="center"/>
        <w:rPr>
          <w:rFonts w:ascii="Times New Roman" w:hAnsi="Times New Roman" w:cs="Times New Roman"/>
          <w:sz w:val="24"/>
          <w:szCs w:val="24"/>
        </w:rPr>
      </w:pPr>
    </w:p>
    <w:p w14:paraId="589F0111" w14:textId="77777777" w:rsidR="0097655F" w:rsidRDefault="0097655F">
      <w:pPr>
        <w:spacing w:after="0" w:line="240" w:lineRule="auto"/>
        <w:jc w:val="center"/>
        <w:rPr>
          <w:rFonts w:ascii="Times New Roman" w:hAnsi="Times New Roman" w:cs="Times New Roman"/>
          <w:sz w:val="24"/>
          <w:szCs w:val="24"/>
        </w:rPr>
      </w:pPr>
    </w:p>
    <w:p w14:paraId="66F8CA81" w14:textId="6E28E416" w:rsidR="0097655F" w:rsidRDefault="009C1CC0">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Publics concernés</w:t>
      </w:r>
      <w:r>
        <w:rPr>
          <w:rFonts w:ascii="Times New Roman" w:hAnsi="Times New Roman" w:cs="Times New Roman"/>
          <w:sz w:val="24"/>
          <w:szCs w:val="24"/>
        </w:rPr>
        <w:t xml:space="preserve"> : </w:t>
      </w:r>
      <w:r>
        <w:rPr>
          <w:rFonts w:ascii="Times New Roman" w:hAnsi="Times New Roman" w:cs="Times New Roman"/>
          <w:i/>
          <w:sz w:val="24"/>
          <w:szCs w:val="24"/>
        </w:rPr>
        <w:t>entreprises et maîtres d’ouvrage chargés de travaux de sondage, forage, de création de puits ou d’ouvrages souterrains</w:t>
      </w:r>
      <w:r w:rsidR="00AF61AA" w:rsidRPr="00AF61AA">
        <w:rPr>
          <w:rFonts w:ascii="Times New Roman" w:hAnsi="Times New Roman" w:cs="Times New Roman"/>
          <w:i/>
          <w:sz w:val="24"/>
          <w:szCs w:val="24"/>
        </w:rPr>
        <w:t xml:space="preserve"> </w:t>
      </w:r>
      <w:r w:rsidR="00AF61AA">
        <w:rPr>
          <w:rFonts w:ascii="Times New Roman" w:hAnsi="Times New Roman" w:cs="Times New Roman"/>
          <w:i/>
          <w:sz w:val="24"/>
          <w:szCs w:val="24"/>
        </w:rPr>
        <w:t>non destinés à un usage domestique</w:t>
      </w:r>
      <w:r>
        <w:rPr>
          <w:rFonts w:ascii="Times New Roman" w:hAnsi="Times New Roman" w:cs="Times New Roman"/>
          <w:i/>
          <w:sz w:val="24"/>
          <w:szCs w:val="24"/>
        </w:rPr>
        <w:t>, bureaux d'études en sites et sols pollués, en forage et sondage de prélèvement et en sondages géotechniques, préfets de département, services déconcentrés, organismes certificateurs, organisme d’accréditation.</w:t>
      </w:r>
    </w:p>
    <w:p w14:paraId="717DB531" w14:textId="77777777" w:rsidR="0097655F" w:rsidRDefault="0097655F">
      <w:pPr>
        <w:spacing w:after="0" w:line="240" w:lineRule="auto"/>
        <w:jc w:val="both"/>
        <w:rPr>
          <w:rFonts w:ascii="Times New Roman" w:hAnsi="Times New Roman" w:cs="Times New Roman"/>
          <w:sz w:val="24"/>
          <w:szCs w:val="24"/>
        </w:rPr>
      </w:pPr>
    </w:p>
    <w:p w14:paraId="4948CA34" w14:textId="501D5AE0" w:rsidR="008874AF" w:rsidRPr="00AF058E" w:rsidRDefault="009C1CC0">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Objet </w:t>
      </w:r>
      <w:r>
        <w:rPr>
          <w:rFonts w:ascii="Times New Roman" w:hAnsi="Times New Roman" w:cs="Times New Roman"/>
          <w:sz w:val="24"/>
          <w:szCs w:val="24"/>
        </w:rPr>
        <w:t xml:space="preserve">: </w:t>
      </w:r>
      <w:r w:rsidR="00AF61AA" w:rsidRPr="00AF058E">
        <w:rPr>
          <w:rFonts w:ascii="Times New Roman" w:hAnsi="Times New Roman" w:cs="Times New Roman"/>
          <w:i/>
          <w:sz w:val="24"/>
          <w:szCs w:val="24"/>
        </w:rPr>
        <w:t xml:space="preserve">référentiels de certification applicables aux entreprises effectuant des </w:t>
      </w:r>
      <w:r w:rsidR="008874AF" w:rsidRPr="00AF058E">
        <w:rPr>
          <w:rFonts w:ascii="Times New Roman" w:hAnsi="Times New Roman" w:cs="Times New Roman"/>
          <w:i/>
          <w:sz w:val="24"/>
          <w:szCs w:val="24"/>
        </w:rPr>
        <w:t>travaux de sondage, forage, y compris les essais de pompage, création de puits ou d'ouvrage souterrain, exécuté en vue de la recherche ou de la surveillance d'eaux souterraines ou en vue d'effectuer un prélèvement temporaire ou permanent dans les eaux souterraines</w:t>
      </w:r>
      <w:r w:rsidR="008874AF" w:rsidRPr="00AF058E">
        <w:rPr>
          <w:rFonts w:ascii="Times New Roman" w:hAnsi="Times New Roman" w:cs="Times New Roman"/>
          <w:b/>
          <w:bCs/>
          <w:i/>
          <w:sz w:val="24"/>
          <w:szCs w:val="24"/>
        </w:rPr>
        <w:t xml:space="preserve"> </w:t>
      </w:r>
      <w:r w:rsidR="008874AF" w:rsidRPr="00AF058E">
        <w:rPr>
          <w:rFonts w:ascii="Times New Roman" w:hAnsi="Times New Roman" w:cs="Times New Roman"/>
          <w:i/>
          <w:sz w:val="24"/>
          <w:szCs w:val="24"/>
        </w:rPr>
        <w:t>non destiné à un usage domestique, y compris dans les nappes d'accompagnement de cours d'eau</w:t>
      </w:r>
      <w:r w:rsidR="00C31390">
        <w:rPr>
          <w:rFonts w:ascii="Times New Roman" w:hAnsi="Times New Roman" w:cs="Times New Roman"/>
          <w:i/>
          <w:sz w:val="24"/>
          <w:szCs w:val="24"/>
        </w:rPr>
        <w:t>.</w:t>
      </w:r>
    </w:p>
    <w:p w14:paraId="7E4C10FC" w14:textId="77777777" w:rsidR="008874AF" w:rsidRDefault="008874AF">
      <w:pPr>
        <w:spacing w:after="0" w:line="240" w:lineRule="auto"/>
        <w:jc w:val="both"/>
        <w:rPr>
          <w:rFonts w:ascii="Times New Roman" w:hAnsi="Times New Roman" w:cs="Times New Roman"/>
          <w:sz w:val="24"/>
          <w:szCs w:val="24"/>
        </w:rPr>
      </w:pPr>
    </w:p>
    <w:p w14:paraId="213921D0" w14:textId="344A5270" w:rsidR="0097655F" w:rsidRDefault="009C1CC0">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Entrée en vigueur</w:t>
      </w:r>
      <w:r>
        <w:rPr>
          <w:rFonts w:ascii="Times New Roman" w:hAnsi="Times New Roman" w:cs="Times New Roman"/>
          <w:sz w:val="24"/>
          <w:szCs w:val="24"/>
        </w:rPr>
        <w:t> : l</w:t>
      </w:r>
      <w:r>
        <w:rPr>
          <w:rFonts w:ascii="Times New Roman" w:hAnsi="Times New Roman" w:cs="Times New Roman"/>
          <w:i/>
          <w:sz w:val="24"/>
          <w:szCs w:val="24"/>
        </w:rPr>
        <w:t>e texte entre en vigueur</w:t>
      </w:r>
      <w:r w:rsidR="009E48CE">
        <w:rPr>
          <w:rFonts w:ascii="Times New Roman" w:hAnsi="Times New Roman" w:cs="Times New Roman"/>
          <w:i/>
          <w:sz w:val="24"/>
          <w:szCs w:val="24"/>
        </w:rPr>
        <w:t xml:space="preserve"> le </w:t>
      </w:r>
      <w:r>
        <w:rPr>
          <w:rFonts w:ascii="Times New Roman" w:hAnsi="Times New Roman" w:cs="Times New Roman"/>
          <w:i/>
          <w:sz w:val="24"/>
          <w:szCs w:val="24"/>
        </w:rPr>
        <w:t>XXXXXXXX</w:t>
      </w:r>
    </w:p>
    <w:p w14:paraId="446884AA" w14:textId="78B63EAD" w:rsidR="00171FA0" w:rsidRDefault="00171FA0">
      <w:pPr>
        <w:spacing w:after="0" w:line="240" w:lineRule="auto"/>
        <w:jc w:val="both"/>
        <w:rPr>
          <w:rFonts w:ascii="Times New Roman" w:hAnsi="Times New Roman" w:cs="Times New Roman"/>
          <w:i/>
          <w:sz w:val="24"/>
          <w:szCs w:val="24"/>
        </w:rPr>
      </w:pPr>
    </w:p>
    <w:p w14:paraId="028F79A6" w14:textId="41638BB5" w:rsidR="00171FA0" w:rsidRPr="00171FA0" w:rsidRDefault="00171FA0">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Application : </w:t>
      </w:r>
      <w:r>
        <w:rPr>
          <w:rFonts w:ascii="Times New Roman" w:hAnsi="Times New Roman" w:cs="Times New Roman"/>
          <w:i/>
          <w:sz w:val="24"/>
          <w:szCs w:val="24"/>
        </w:rPr>
        <w:t>Le présent arrêté est un texte pris pour l’application d</w:t>
      </w:r>
      <w:r w:rsidR="002462C7">
        <w:rPr>
          <w:rFonts w:ascii="Times New Roman" w:hAnsi="Times New Roman" w:cs="Times New Roman"/>
          <w:i/>
          <w:sz w:val="24"/>
          <w:szCs w:val="24"/>
        </w:rPr>
        <w:t>es</w:t>
      </w:r>
      <w:r>
        <w:rPr>
          <w:rFonts w:ascii="Times New Roman" w:hAnsi="Times New Roman" w:cs="Times New Roman"/>
          <w:i/>
          <w:sz w:val="24"/>
          <w:szCs w:val="24"/>
        </w:rPr>
        <w:t xml:space="preserve"> article</w:t>
      </w:r>
      <w:r w:rsidR="002462C7">
        <w:rPr>
          <w:rFonts w:ascii="Times New Roman" w:hAnsi="Times New Roman" w:cs="Times New Roman"/>
          <w:i/>
          <w:sz w:val="24"/>
          <w:szCs w:val="24"/>
        </w:rPr>
        <w:t>s</w:t>
      </w:r>
      <w:r>
        <w:rPr>
          <w:rFonts w:ascii="Times New Roman" w:hAnsi="Times New Roman" w:cs="Times New Roman"/>
          <w:i/>
          <w:sz w:val="24"/>
          <w:szCs w:val="24"/>
        </w:rPr>
        <w:t xml:space="preserve"> L. 241-2 et R. 241-</w:t>
      </w:r>
      <w:r w:rsidR="002462C7">
        <w:rPr>
          <w:rFonts w:ascii="Times New Roman" w:hAnsi="Times New Roman" w:cs="Times New Roman"/>
          <w:i/>
          <w:sz w:val="24"/>
          <w:szCs w:val="24"/>
        </w:rPr>
        <w:t>2 à R. 241-5</w:t>
      </w:r>
      <w:r>
        <w:rPr>
          <w:rFonts w:ascii="Times New Roman" w:hAnsi="Times New Roman" w:cs="Times New Roman"/>
          <w:i/>
          <w:sz w:val="24"/>
          <w:szCs w:val="24"/>
        </w:rPr>
        <w:t xml:space="preserve"> du code de l’environnement, </w:t>
      </w:r>
    </w:p>
    <w:p w14:paraId="27D2DC1D" w14:textId="77777777" w:rsidR="0097655F" w:rsidRDefault="0097655F">
      <w:pPr>
        <w:spacing w:after="0" w:line="240" w:lineRule="auto"/>
        <w:jc w:val="both"/>
        <w:rPr>
          <w:rFonts w:ascii="Times New Roman" w:hAnsi="Times New Roman" w:cs="Times New Roman"/>
          <w:sz w:val="24"/>
          <w:szCs w:val="24"/>
        </w:rPr>
      </w:pPr>
    </w:p>
    <w:p w14:paraId="765B452A" w14:textId="03381694" w:rsidR="0097655F" w:rsidRPr="0067728B" w:rsidRDefault="009C1CC0">
      <w:pPr>
        <w:spacing w:before="600" w:after="0" w:line="240" w:lineRule="auto"/>
        <w:ind w:firstLine="709"/>
        <w:jc w:val="both"/>
        <w:rPr>
          <w:rFonts w:ascii="Times New Roman" w:hAnsi="Times New Roman" w:cs="Times New Roman"/>
          <w:bCs/>
          <w:color w:val="000000" w:themeColor="text1"/>
          <w:sz w:val="24"/>
          <w:szCs w:val="24"/>
        </w:rPr>
      </w:pPr>
      <w:r w:rsidRPr="0067728B">
        <w:rPr>
          <w:rFonts w:ascii="Times New Roman" w:hAnsi="Times New Roman" w:cs="Times New Roman"/>
          <w:bCs/>
          <w:color w:val="000000" w:themeColor="text1"/>
          <w:sz w:val="24"/>
          <w:szCs w:val="24"/>
        </w:rPr>
        <w:t>La mini</w:t>
      </w:r>
      <w:r w:rsidR="00AF058E" w:rsidRPr="0067728B">
        <w:rPr>
          <w:rFonts w:ascii="Times New Roman" w:hAnsi="Times New Roman" w:cs="Times New Roman"/>
          <w:bCs/>
          <w:color w:val="000000" w:themeColor="text1"/>
          <w:sz w:val="24"/>
          <w:szCs w:val="24"/>
        </w:rPr>
        <w:t xml:space="preserve">stre de la transition écologique, </w:t>
      </w:r>
      <w:r w:rsidR="00171FA0" w:rsidRPr="0067728B">
        <w:rPr>
          <w:rFonts w:ascii="Times New Roman" w:hAnsi="Times New Roman" w:cs="Times New Roman"/>
          <w:bCs/>
          <w:color w:val="000000" w:themeColor="text1"/>
          <w:sz w:val="24"/>
          <w:szCs w:val="24"/>
        </w:rPr>
        <w:t xml:space="preserve">de la biodiversité, de la forêt, de la mer et de la pêche, </w:t>
      </w:r>
    </w:p>
    <w:p w14:paraId="26796574" w14:textId="77777777" w:rsidR="0097655F" w:rsidRDefault="0097655F">
      <w:pPr>
        <w:spacing w:after="0" w:line="240" w:lineRule="auto"/>
        <w:ind w:firstLine="709"/>
        <w:jc w:val="both"/>
        <w:rPr>
          <w:rFonts w:ascii="Times New Roman" w:hAnsi="Times New Roman" w:cs="Times New Roman"/>
          <w:color w:val="000000" w:themeColor="text1"/>
          <w:sz w:val="24"/>
          <w:szCs w:val="24"/>
        </w:rPr>
      </w:pPr>
    </w:p>
    <w:p w14:paraId="1A35DD19" w14:textId="3494FF7F"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le code de l’environnement, notamment ses articles </w:t>
      </w:r>
      <w:r w:rsidR="00AC6627">
        <w:rPr>
          <w:rFonts w:ascii="Times New Roman" w:hAnsi="Times New Roman" w:cs="Times New Roman"/>
          <w:color w:val="000000" w:themeColor="text1"/>
          <w:sz w:val="24"/>
          <w:szCs w:val="24"/>
        </w:rPr>
        <w:t>L. 241-2 et R. 241-2</w:t>
      </w:r>
      <w:r w:rsidR="002462C7">
        <w:rPr>
          <w:rFonts w:ascii="Times New Roman" w:hAnsi="Times New Roman" w:cs="Times New Roman"/>
          <w:color w:val="000000" w:themeColor="text1"/>
          <w:sz w:val="24"/>
          <w:szCs w:val="24"/>
        </w:rPr>
        <w:t xml:space="preserve"> à R. 241-5</w:t>
      </w:r>
      <w:r w:rsidR="00AC6627">
        <w:rPr>
          <w:rFonts w:ascii="Times New Roman" w:hAnsi="Times New Roman" w:cs="Times New Roman"/>
          <w:color w:val="000000" w:themeColor="text1"/>
          <w:sz w:val="24"/>
          <w:szCs w:val="24"/>
        </w:rPr>
        <w:t xml:space="preserve"> et R. 554-1 à R. 554-39 ; </w:t>
      </w:r>
    </w:p>
    <w:p w14:paraId="3A2DB330" w14:textId="77777777" w:rsidR="00171FA0" w:rsidRDefault="00171FA0">
      <w:pPr>
        <w:spacing w:after="0" w:line="240" w:lineRule="auto"/>
        <w:jc w:val="both"/>
        <w:rPr>
          <w:rFonts w:ascii="Times New Roman" w:hAnsi="Times New Roman" w:cs="Times New Roman"/>
          <w:color w:val="000000" w:themeColor="text1"/>
          <w:sz w:val="24"/>
          <w:szCs w:val="24"/>
        </w:rPr>
      </w:pPr>
    </w:p>
    <w:p w14:paraId="1F6FC646" w14:textId="019F8ADF"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la loi n° 2023-175 du 10 mars 2023 relative à l'accélération de la production d'énergies renouvelables, notamment son article 83 ; </w:t>
      </w:r>
    </w:p>
    <w:p w14:paraId="609F2BE1" w14:textId="77777777" w:rsidR="00C31390" w:rsidRDefault="00C31390">
      <w:pPr>
        <w:spacing w:after="0" w:line="240" w:lineRule="auto"/>
        <w:jc w:val="both"/>
        <w:rPr>
          <w:rFonts w:ascii="Times New Roman" w:hAnsi="Times New Roman" w:cs="Times New Roman"/>
          <w:color w:val="000000" w:themeColor="text1"/>
          <w:sz w:val="24"/>
          <w:szCs w:val="24"/>
        </w:rPr>
      </w:pPr>
    </w:p>
    <w:p w14:paraId="1F0EB421" w14:textId="26BC8883" w:rsidR="006D4A83" w:rsidRDefault="00AC662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le décret n°2009-697 du 16 juin 2009 modifié relatif à la normalisation, notamment son article 17 ;  </w:t>
      </w:r>
    </w:p>
    <w:p w14:paraId="1E163C21" w14:textId="77777777" w:rsidR="0097655F" w:rsidRDefault="0097655F">
      <w:pPr>
        <w:spacing w:after="0" w:line="240" w:lineRule="auto"/>
        <w:jc w:val="both"/>
        <w:rPr>
          <w:rFonts w:ascii="Times New Roman" w:hAnsi="Times New Roman" w:cs="Times New Roman"/>
          <w:color w:val="000000" w:themeColor="text1"/>
          <w:sz w:val="24"/>
          <w:szCs w:val="24"/>
        </w:rPr>
      </w:pPr>
    </w:p>
    <w:p w14:paraId="560D8984" w14:textId="0A5DFB93"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Vu l</w:t>
      </w:r>
      <w:r w:rsidR="00B13165">
        <w:rPr>
          <w:rFonts w:ascii="Times New Roman" w:hAnsi="Times New Roman" w:cs="Times New Roman"/>
          <w:color w:val="000000" w:themeColor="text1"/>
          <w:sz w:val="24"/>
          <w:szCs w:val="24"/>
        </w:rPr>
        <w:t>’article R.241-</w:t>
      </w:r>
      <w:r w:rsidR="0064122E">
        <w:rPr>
          <w:rFonts w:ascii="Times New Roman" w:hAnsi="Times New Roman" w:cs="Times New Roman"/>
          <w:color w:val="000000" w:themeColor="text1"/>
          <w:sz w:val="24"/>
          <w:szCs w:val="24"/>
        </w:rPr>
        <w:t>2</w:t>
      </w:r>
      <w:r w:rsidR="00B13165">
        <w:rPr>
          <w:rFonts w:ascii="Times New Roman" w:hAnsi="Times New Roman" w:cs="Times New Roman"/>
          <w:color w:val="000000" w:themeColor="text1"/>
          <w:sz w:val="24"/>
          <w:szCs w:val="24"/>
        </w:rPr>
        <w:t xml:space="preserve"> du code de l’environnement </w:t>
      </w:r>
      <w:r>
        <w:rPr>
          <w:rFonts w:ascii="Times New Roman" w:hAnsi="Times New Roman" w:cs="Times New Roman"/>
          <w:color w:val="000000" w:themeColor="text1"/>
          <w:sz w:val="24"/>
          <w:szCs w:val="24"/>
        </w:rPr>
        <w:t>relatif aux conditions de mise en œuvre de la certification des prestataires de travaux de sondage ou de forage, de création de puits ou d'ouvrages souterrains non destinés à un usage domestique en vue de la recherche, de la surveillance ou du prélèvement d'eau souterraine et de travaux de remise en état exécutées lors de l'arrêt de l'exploitation ;</w:t>
      </w:r>
    </w:p>
    <w:p w14:paraId="60616A63" w14:textId="77777777" w:rsidR="0097655F" w:rsidRDefault="0097655F">
      <w:pPr>
        <w:spacing w:after="0" w:line="240" w:lineRule="auto"/>
        <w:jc w:val="both"/>
        <w:rPr>
          <w:rFonts w:ascii="Times New Roman" w:hAnsi="Times New Roman" w:cs="Times New Roman"/>
          <w:color w:val="000000" w:themeColor="text1"/>
          <w:sz w:val="24"/>
          <w:szCs w:val="24"/>
        </w:rPr>
      </w:pPr>
    </w:p>
    <w:p w14:paraId="5D86FAAD" w14:textId="662F9EBF" w:rsidR="00AC6627" w:rsidRDefault="00AC6627" w:rsidP="006D4A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l’arrêté du </w:t>
      </w:r>
      <w:r w:rsidRPr="00AC6627">
        <w:rPr>
          <w:rFonts w:ascii="Times New Roman" w:hAnsi="Times New Roman" w:cs="Times New Roman"/>
          <w:color w:val="000000" w:themeColor="text1"/>
          <w:sz w:val="24"/>
          <w:szCs w:val="24"/>
        </w:rPr>
        <w:t>15 février 2012 modifié pris en application du chapitre IV du titre V du livre V du code de l'environnement relatif à l'exécution de travaux à proximité de certains ouvrages souterrains, aériens ou subaquatiques de transport ou de distribution</w:t>
      </w:r>
      <w:r>
        <w:rPr>
          <w:rFonts w:ascii="Times New Roman" w:hAnsi="Times New Roman" w:cs="Times New Roman"/>
          <w:color w:val="000000" w:themeColor="text1"/>
          <w:sz w:val="24"/>
          <w:szCs w:val="24"/>
        </w:rPr>
        <w:t xml:space="preserve"> ; </w:t>
      </w:r>
    </w:p>
    <w:p w14:paraId="4BE9F7BA" w14:textId="69D17B73" w:rsidR="00B12762" w:rsidRDefault="00B12762" w:rsidP="006D4A83">
      <w:pPr>
        <w:spacing w:after="0" w:line="240" w:lineRule="auto"/>
        <w:jc w:val="both"/>
        <w:rPr>
          <w:rFonts w:ascii="Times New Roman" w:hAnsi="Times New Roman" w:cs="Times New Roman"/>
          <w:color w:val="000000" w:themeColor="text1"/>
          <w:sz w:val="24"/>
          <w:szCs w:val="24"/>
        </w:rPr>
      </w:pPr>
    </w:p>
    <w:p w14:paraId="44BA498F" w14:textId="0518C890" w:rsidR="00B12762" w:rsidRPr="00B12762" w:rsidRDefault="00B12762" w:rsidP="00B1276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l’a</w:t>
      </w:r>
      <w:r w:rsidRPr="00B12762">
        <w:rPr>
          <w:rFonts w:ascii="Times New Roman" w:hAnsi="Times New Roman" w:cs="Times New Roman"/>
          <w:color w:val="000000" w:themeColor="text1"/>
          <w:sz w:val="24"/>
          <w:szCs w:val="24"/>
        </w:rPr>
        <w:t>rrêté du 29 mai 2024 fixant les modalités de certification prévues à l'article L. 164-1-1 du code minier, le référentiel, les modalités d'audit, les conditions d'accréditation des organismes de certification</w:t>
      </w:r>
      <w:r>
        <w:rPr>
          <w:rFonts w:ascii="Times New Roman" w:hAnsi="Times New Roman" w:cs="Times New Roman"/>
          <w:color w:val="000000" w:themeColor="text1"/>
          <w:sz w:val="24"/>
          <w:szCs w:val="24"/>
        </w:rPr>
        <w:t xml:space="preserve"> ; </w:t>
      </w:r>
    </w:p>
    <w:p w14:paraId="2479E5A9" w14:textId="77777777" w:rsidR="00B12762" w:rsidRDefault="00B12762" w:rsidP="006D4A83">
      <w:pPr>
        <w:spacing w:after="0" w:line="240" w:lineRule="auto"/>
        <w:jc w:val="both"/>
        <w:rPr>
          <w:rFonts w:ascii="Times New Roman" w:hAnsi="Times New Roman" w:cs="Times New Roman"/>
          <w:color w:val="000000" w:themeColor="text1"/>
          <w:sz w:val="24"/>
          <w:szCs w:val="24"/>
        </w:rPr>
      </w:pPr>
    </w:p>
    <w:p w14:paraId="4C86747A" w14:textId="36C32D1F" w:rsidR="006D4A83" w:rsidRPr="006D4A83" w:rsidRDefault="009C1CC0" w:rsidP="006D4A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l’arrêté du XXXXXXX fixant </w:t>
      </w:r>
      <w:r w:rsidR="006D4A83">
        <w:rPr>
          <w:rFonts w:ascii="Times New Roman" w:hAnsi="Times New Roman" w:cs="Times New Roman"/>
          <w:color w:val="000000" w:themeColor="text1"/>
          <w:sz w:val="24"/>
          <w:szCs w:val="24"/>
        </w:rPr>
        <w:t xml:space="preserve">les prescriptions </w:t>
      </w:r>
      <w:r w:rsidR="006D4A83" w:rsidRPr="006D4A83">
        <w:rPr>
          <w:rFonts w:ascii="Times New Roman" w:hAnsi="Times New Roman" w:cs="Times New Roman"/>
          <w:color w:val="000000" w:themeColor="text1"/>
          <w:sz w:val="24"/>
          <w:szCs w:val="24"/>
        </w:rPr>
        <w:t>générales prévues à l’article R. 241-2 du code de l’environnement pour travaux de sondage ou de forage, de création de puits ou d'ouvrages souterrains non destinés à un usage domestique en vue de la recherche, de la surveillance ou du prélèvement d'eau souterraine et de travaux de remise en état exécutées lors de l'arrêt de l</w:t>
      </w:r>
      <w:r w:rsidR="00AC6627">
        <w:rPr>
          <w:rFonts w:ascii="Times New Roman" w:hAnsi="Times New Roman" w:cs="Times New Roman"/>
          <w:color w:val="000000" w:themeColor="text1"/>
          <w:sz w:val="24"/>
          <w:szCs w:val="24"/>
        </w:rPr>
        <w:t xml:space="preserve">'exploitation ; </w:t>
      </w:r>
    </w:p>
    <w:p w14:paraId="2C02DF4D" w14:textId="3567C456" w:rsidR="0097655F" w:rsidRDefault="0097655F">
      <w:pPr>
        <w:spacing w:after="0" w:line="240" w:lineRule="auto"/>
        <w:jc w:val="both"/>
        <w:rPr>
          <w:rFonts w:ascii="Times New Roman" w:hAnsi="Times New Roman" w:cs="Times New Roman"/>
          <w:color w:val="000000" w:themeColor="text1"/>
          <w:sz w:val="24"/>
          <w:szCs w:val="24"/>
        </w:rPr>
      </w:pPr>
    </w:p>
    <w:p w14:paraId="1B2BBE73" w14:textId="7E15A62D"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l'avis de la mission interministérielle de l'eau en date du XXXXXX</w:t>
      </w:r>
      <w:r w:rsidR="00B131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7836097B" w14:textId="77777777" w:rsidR="0097655F" w:rsidRDefault="0097655F">
      <w:pPr>
        <w:spacing w:after="0" w:line="240" w:lineRule="auto"/>
        <w:jc w:val="both"/>
        <w:rPr>
          <w:rFonts w:ascii="Times New Roman" w:hAnsi="Times New Roman" w:cs="Times New Roman"/>
          <w:color w:val="000000" w:themeColor="text1"/>
          <w:sz w:val="24"/>
          <w:szCs w:val="24"/>
        </w:rPr>
      </w:pPr>
    </w:p>
    <w:p w14:paraId="34B8E76A" w14:textId="77777777" w:rsidR="00B13165"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l’avis du comité national de l’eau en date du XXXXX ;</w:t>
      </w:r>
    </w:p>
    <w:p w14:paraId="793EF218" w14:textId="77777777" w:rsidR="00B13165" w:rsidRDefault="00B13165">
      <w:pPr>
        <w:spacing w:after="0" w:line="240" w:lineRule="auto"/>
        <w:jc w:val="both"/>
        <w:rPr>
          <w:rFonts w:ascii="Times New Roman" w:hAnsi="Times New Roman" w:cs="Times New Roman"/>
          <w:color w:val="000000" w:themeColor="text1"/>
          <w:sz w:val="24"/>
          <w:szCs w:val="24"/>
        </w:rPr>
      </w:pPr>
    </w:p>
    <w:p w14:paraId="4C16AD5E" w14:textId="5E19C38C" w:rsidR="0097655F" w:rsidRDefault="00B131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l’avis du c</w:t>
      </w:r>
      <w:r w:rsidRPr="00B13165">
        <w:rPr>
          <w:rFonts w:ascii="Times New Roman" w:hAnsi="Times New Roman" w:cs="Times New Roman"/>
          <w:color w:val="000000" w:themeColor="text1"/>
          <w:sz w:val="24"/>
          <w:szCs w:val="24"/>
        </w:rPr>
        <w:t>onseil supérieur de la construction et de l'efficacité énergétique</w:t>
      </w:r>
      <w:r>
        <w:rPr>
          <w:rFonts w:ascii="Times New Roman" w:hAnsi="Times New Roman" w:cs="Times New Roman"/>
          <w:color w:val="000000" w:themeColor="text1"/>
          <w:sz w:val="24"/>
          <w:szCs w:val="24"/>
        </w:rPr>
        <w:t xml:space="preserve"> en date du XXXX</w:t>
      </w:r>
    </w:p>
    <w:p w14:paraId="1D05C864" w14:textId="77777777" w:rsidR="0097655F" w:rsidRDefault="0097655F">
      <w:pPr>
        <w:spacing w:after="0" w:line="240" w:lineRule="auto"/>
        <w:ind w:firstLine="709"/>
        <w:jc w:val="both"/>
        <w:rPr>
          <w:rFonts w:ascii="Times New Roman" w:hAnsi="Times New Roman" w:cs="Times New Roman"/>
          <w:color w:val="000000" w:themeColor="text1"/>
          <w:sz w:val="24"/>
          <w:szCs w:val="24"/>
        </w:rPr>
      </w:pPr>
    </w:p>
    <w:p w14:paraId="01E5649F"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les observations formulées lors de la consultation du public réalisée du XXXXXX au XXXXXXX, en application de l'article L. 123-19-1 du code de l'environnement ;</w:t>
      </w:r>
    </w:p>
    <w:p w14:paraId="5851D564" w14:textId="77777777" w:rsidR="0097655F" w:rsidRDefault="0097655F">
      <w:pPr>
        <w:spacing w:after="0" w:line="240" w:lineRule="auto"/>
        <w:ind w:firstLine="709"/>
        <w:jc w:val="both"/>
        <w:rPr>
          <w:rFonts w:ascii="Times New Roman" w:hAnsi="Times New Roman" w:cs="Times New Roman"/>
          <w:color w:val="000000" w:themeColor="text1"/>
          <w:sz w:val="24"/>
          <w:szCs w:val="24"/>
        </w:rPr>
      </w:pPr>
    </w:p>
    <w:p w14:paraId="56744EEC" w14:textId="77777777" w:rsidR="0097655F" w:rsidRDefault="0097655F">
      <w:pPr>
        <w:spacing w:after="0" w:line="240" w:lineRule="auto"/>
        <w:ind w:firstLine="709"/>
        <w:jc w:val="both"/>
        <w:rPr>
          <w:rFonts w:ascii="Times New Roman" w:hAnsi="Times New Roman" w:cs="Times New Roman"/>
          <w:color w:val="000000" w:themeColor="text1"/>
          <w:sz w:val="24"/>
          <w:szCs w:val="24"/>
        </w:rPr>
      </w:pPr>
    </w:p>
    <w:p w14:paraId="47048C4D" w14:textId="77777777" w:rsidR="0097655F" w:rsidRDefault="009C1CC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Arrête :</w:t>
      </w:r>
    </w:p>
    <w:p w14:paraId="14873447" w14:textId="77777777" w:rsidR="0097655F" w:rsidRDefault="0097655F">
      <w:pPr>
        <w:spacing w:after="0" w:line="240" w:lineRule="auto"/>
        <w:jc w:val="center"/>
        <w:rPr>
          <w:rFonts w:ascii="Times New Roman" w:hAnsi="Times New Roman" w:cs="Times New Roman"/>
          <w:b/>
          <w:color w:val="000000" w:themeColor="text1"/>
          <w:sz w:val="24"/>
          <w:szCs w:val="24"/>
        </w:rPr>
      </w:pPr>
    </w:p>
    <w:p w14:paraId="21ED3427" w14:textId="77777777" w:rsidR="0097655F" w:rsidRDefault="0097655F">
      <w:pPr>
        <w:spacing w:after="0" w:line="240" w:lineRule="auto"/>
        <w:jc w:val="both"/>
        <w:rPr>
          <w:rFonts w:ascii="Times New Roman" w:hAnsi="Times New Roman" w:cs="Times New Roman"/>
          <w:color w:val="000000" w:themeColor="text1"/>
          <w:sz w:val="24"/>
          <w:szCs w:val="24"/>
        </w:rPr>
      </w:pPr>
    </w:p>
    <w:p w14:paraId="4333BB70" w14:textId="5F5F1BD4" w:rsidR="0097655F" w:rsidRDefault="00AC6627" w:rsidP="00AC662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Section 1 : généralités </w:t>
      </w:r>
      <w:r w:rsidR="00876E2D">
        <w:rPr>
          <w:rFonts w:ascii="Times New Roman" w:hAnsi="Times New Roman" w:cs="Times New Roman"/>
          <w:b/>
          <w:color w:val="000000" w:themeColor="text1"/>
          <w:sz w:val="24"/>
          <w:szCs w:val="24"/>
        </w:rPr>
        <w:t xml:space="preserve">(article 1) </w:t>
      </w:r>
    </w:p>
    <w:p w14:paraId="10C1E3DF" w14:textId="77777777" w:rsidR="00AC6627" w:rsidRDefault="00AC6627" w:rsidP="00AC6627">
      <w:pPr>
        <w:spacing w:after="0" w:line="240" w:lineRule="auto"/>
        <w:rPr>
          <w:rFonts w:ascii="Times New Roman" w:hAnsi="Times New Roman" w:cs="Times New Roman"/>
          <w:color w:val="000000" w:themeColor="text1"/>
          <w:sz w:val="24"/>
          <w:szCs w:val="24"/>
        </w:rPr>
      </w:pPr>
    </w:p>
    <w:p w14:paraId="32AA88B0" w14:textId="6DE2A6E6" w:rsidR="0097655F" w:rsidRDefault="00AC6627" w:rsidP="00AC662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1 </w:t>
      </w:r>
    </w:p>
    <w:p w14:paraId="357942D5" w14:textId="77777777" w:rsidR="007F56DE" w:rsidRDefault="007F56DE" w:rsidP="007F56DE">
      <w:pPr>
        <w:spacing w:after="0" w:line="240" w:lineRule="auto"/>
        <w:jc w:val="both"/>
        <w:rPr>
          <w:rFonts w:ascii="Times New Roman" w:hAnsi="Times New Roman" w:cs="Times New Roman"/>
          <w:b/>
          <w:color w:val="000000" w:themeColor="text1"/>
          <w:sz w:val="24"/>
          <w:szCs w:val="24"/>
        </w:rPr>
      </w:pPr>
    </w:p>
    <w:p w14:paraId="7AAA538A" w14:textId="5288E7DB" w:rsidR="00AC6627" w:rsidRPr="000114EE" w:rsidRDefault="00AC6627" w:rsidP="000114EE">
      <w:pPr>
        <w:shd w:val="clear" w:color="auto" w:fill="FFFFFF" w:themeFill="background1"/>
        <w:spacing w:after="0" w:line="240" w:lineRule="auto"/>
        <w:jc w:val="both"/>
        <w:rPr>
          <w:rFonts w:ascii="Times New Roman" w:hAnsi="Times New Roman" w:cs="Times New Roman"/>
          <w:color w:val="000000" w:themeColor="text1"/>
          <w:sz w:val="24"/>
          <w:szCs w:val="24"/>
        </w:rPr>
      </w:pPr>
      <w:r w:rsidRPr="000114EE">
        <w:rPr>
          <w:rFonts w:ascii="Times New Roman" w:hAnsi="Times New Roman" w:cs="Times New Roman"/>
          <w:color w:val="000000" w:themeColor="text1"/>
          <w:sz w:val="24"/>
          <w:szCs w:val="24"/>
        </w:rPr>
        <w:t xml:space="preserve">Le présent arrêté fixe, en application de l'article </w:t>
      </w:r>
      <w:r w:rsidR="00B85EB5" w:rsidRPr="000114EE">
        <w:rPr>
          <w:rFonts w:ascii="Times New Roman" w:hAnsi="Times New Roman" w:cs="Times New Roman"/>
          <w:color w:val="000000" w:themeColor="text1"/>
          <w:sz w:val="24"/>
          <w:szCs w:val="24"/>
        </w:rPr>
        <w:t>R.241-</w:t>
      </w:r>
      <w:r w:rsidR="00FB594E">
        <w:rPr>
          <w:rFonts w:ascii="Times New Roman" w:hAnsi="Times New Roman" w:cs="Times New Roman"/>
          <w:color w:val="000000" w:themeColor="text1"/>
          <w:sz w:val="24"/>
          <w:szCs w:val="24"/>
        </w:rPr>
        <w:t>2</w:t>
      </w:r>
      <w:r w:rsidR="00B85EB5" w:rsidRPr="000114EE">
        <w:rPr>
          <w:rFonts w:ascii="Times New Roman" w:hAnsi="Times New Roman" w:cs="Times New Roman"/>
          <w:color w:val="000000" w:themeColor="text1"/>
          <w:sz w:val="24"/>
          <w:szCs w:val="24"/>
        </w:rPr>
        <w:t xml:space="preserve"> du code de l’environnement</w:t>
      </w:r>
      <w:r w:rsidRPr="000114EE">
        <w:rPr>
          <w:rFonts w:ascii="Times New Roman" w:hAnsi="Times New Roman" w:cs="Times New Roman"/>
          <w:color w:val="000000" w:themeColor="text1"/>
          <w:sz w:val="24"/>
          <w:szCs w:val="24"/>
        </w:rPr>
        <w:t xml:space="preserve">, les exigences en matière de certification des entreprises qui réalisent les travaux de </w:t>
      </w:r>
      <w:r w:rsidR="0081103E" w:rsidRPr="00432EE5">
        <w:rPr>
          <w:rFonts w:ascii="Times New Roman" w:hAnsi="Times New Roman" w:cs="Times New Roman"/>
          <w:color w:val="000000" w:themeColor="text1"/>
          <w:sz w:val="24"/>
          <w:szCs w:val="24"/>
        </w:rPr>
        <w:t>sondage ou de forage, de création de puits ou d'ouvrages souterrains</w:t>
      </w:r>
      <w:r w:rsidR="0081103E">
        <w:rPr>
          <w:rFonts w:ascii="Times New Roman" w:hAnsi="Times New Roman" w:cs="Times New Roman"/>
          <w:color w:val="000000" w:themeColor="text1"/>
          <w:sz w:val="24"/>
          <w:szCs w:val="24"/>
        </w:rPr>
        <w:t>, réalisés dans le but d’atteindre une nappe d’eau souterraine, que ce soit à des fins de prélèvement pour un usage non domestique, de reconnaissance ou de mesure, ci-après dénommés forages</w:t>
      </w:r>
      <w:r w:rsidRPr="000114EE">
        <w:rPr>
          <w:rFonts w:ascii="Times New Roman" w:hAnsi="Times New Roman" w:cs="Times New Roman"/>
          <w:color w:val="000000" w:themeColor="text1"/>
          <w:sz w:val="24"/>
          <w:szCs w:val="24"/>
        </w:rPr>
        <w:t xml:space="preserve">. </w:t>
      </w:r>
    </w:p>
    <w:p w14:paraId="255ABE53" w14:textId="77777777" w:rsidR="00AC6627" w:rsidRPr="000114EE" w:rsidRDefault="00AC6627" w:rsidP="000114EE">
      <w:pPr>
        <w:shd w:val="clear" w:color="auto" w:fill="FFFFFF" w:themeFill="background1"/>
        <w:spacing w:after="0" w:line="240" w:lineRule="auto"/>
        <w:jc w:val="both"/>
        <w:rPr>
          <w:rFonts w:ascii="Times New Roman" w:hAnsi="Times New Roman" w:cs="Times New Roman"/>
          <w:color w:val="000000" w:themeColor="text1"/>
          <w:sz w:val="24"/>
          <w:szCs w:val="24"/>
        </w:rPr>
      </w:pPr>
    </w:p>
    <w:p w14:paraId="7353D914" w14:textId="77777777" w:rsidR="00AC6627" w:rsidRPr="00AC6627" w:rsidRDefault="00AC6627" w:rsidP="000114EE">
      <w:pPr>
        <w:shd w:val="clear" w:color="auto" w:fill="FFFFFF" w:themeFill="background1"/>
        <w:spacing w:after="0" w:line="240" w:lineRule="auto"/>
        <w:jc w:val="both"/>
        <w:rPr>
          <w:rFonts w:ascii="Times New Roman" w:hAnsi="Times New Roman" w:cs="Times New Roman"/>
          <w:color w:val="000000" w:themeColor="text1"/>
          <w:sz w:val="24"/>
          <w:szCs w:val="24"/>
        </w:rPr>
      </w:pPr>
      <w:r w:rsidRPr="00DA683C">
        <w:rPr>
          <w:rFonts w:ascii="Times New Roman" w:hAnsi="Times New Roman" w:cs="Times New Roman"/>
          <w:color w:val="000000" w:themeColor="text1"/>
          <w:sz w:val="24"/>
          <w:szCs w:val="24"/>
        </w:rPr>
        <w:t>Il définit en particulier les exigences relatives aux différents référentiels de certification, aux modalités de certification et les exigences applicables aux organismes qui délivrent cette certification.</w:t>
      </w:r>
    </w:p>
    <w:p w14:paraId="534A88F9" w14:textId="18515D8C" w:rsidR="0097655F" w:rsidRDefault="0097655F">
      <w:pPr>
        <w:spacing w:after="0" w:line="240" w:lineRule="auto"/>
        <w:jc w:val="both"/>
        <w:rPr>
          <w:rFonts w:ascii="Times New Roman" w:hAnsi="Times New Roman" w:cs="Times New Roman"/>
          <w:b/>
          <w:color w:val="000000" w:themeColor="text1"/>
          <w:sz w:val="24"/>
          <w:szCs w:val="24"/>
        </w:rPr>
      </w:pPr>
    </w:p>
    <w:p w14:paraId="047E90D1" w14:textId="77777777" w:rsidR="00C31390" w:rsidRDefault="00C31390">
      <w:pPr>
        <w:spacing w:after="0" w:line="240" w:lineRule="auto"/>
        <w:jc w:val="both"/>
        <w:rPr>
          <w:rFonts w:ascii="Times New Roman" w:hAnsi="Times New Roman" w:cs="Times New Roman"/>
          <w:b/>
          <w:color w:val="000000" w:themeColor="text1"/>
          <w:sz w:val="24"/>
          <w:szCs w:val="24"/>
        </w:rPr>
      </w:pPr>
    </w:p>
    <w:p w14:paraId="6D75ABC5" w14:textId="6D765224" w:rsidR="0097655F" w:rsidRDefault="00876E2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Section 2 : référentiel de certifications et définitions (article 2 à 3) </w:t>
      </w:r>
    </w:p>
    <w:p w14:paraId="10346449" w14:textId="5C09F7C0" w:rsidR="00876E2D" w:rsidRDefault="00876E2D">
      <w:pPr>
        <w:spacing w:after="0" w:line="240" w:lineRule="auto"/>
        <w:jc w:val="both"/>
        <w:rPr>
          <w:rFonts w:ascii="Times New Roman" w:hAnsi="Times New Roman" w:cs="Times New Roman"/>
          <w:b/>
          <w:color w:val="000000" w:themeColor="text1"/>
          <w:sz w:val="24"/>
          <w:szCs w:val="24"/>
        </w:rPr>
      </w:pPr>
    </w:p>
    <w:p w14:paraId="057269CE" w14:textId="5C62A407" w:rsidR="006864F5" w:rsidRDefault="006864F5" w:rsidP="006864F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Article 2</w:t>
      </w:r>
    </w:p>
    <w:p w14:paraId="4F3B9535" w14:textId="77777777" w:rsidR="00F50058" w:rsidRDefault="00F50058" w:rsidP="006864F5">
      <w:pPr>
        <w:spacing w:after="0" w:line="240" w:lineRule="auto"/>
        <w:jc w:val="center"/>
        <w:rPr>
          <w:rFonts w:ascii="Times New Roman" w:hAnsi="Times New Roman" w:cs="Times New Roman"/>
          <w:b/>
          <w:color w:val="000000" w:themeColor="text1"/>
          <w:sz w:val="24"/>
          <w:szCs w:val="24"/>
        </w:rPr>
      </w:pPr>
    </w:p>
    <w:p w14:paraId="48DAC4D3" w14:textId="693391E6" w:rsidR="00876E2D" w:rsidRDefault="00876E2D" w:rsidP="00876E2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application de l’article R. 241-</w:t>
      </w:r>
      <w:r w:rsidR="008C735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du code de l’environnement : </w:t>
      </w:r>
    </w:p>
    <w:p w14:paraId="045EA8AB" w14:textId="77777777" w:rsidR="00876E2D" w:rsidRDefault="00876E2D" w:rsidP="00876E2D">
      <w:pPr>
        <w:spacing w:after="0" w:line="240" w:lineRule="auto"/>
        <w:jc w:val="both"/>
        <w:rPr>
          <w:rFonts w:ascii="Times New Roman" w:hAnsi="Times New Roman" w:cs="Times New Roman"/>
          <w:color w:val="000000" w:themeColor="text1"/>
          <w:sz w:val="24"/>
          <w:szCs w:val="24"/>
        </w:rPr>
      </w:pPr>
    </w:p>
    <w:p w14:paraId="23CDEE40" w14:textId="2892A0D1" w:rsidR="00491F39" w:rsidRDefault="00491F39" w:rsidP="00876E2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76E2D">
        <w:rPr>
          <w:rFonts w:ascii="Times New Roman" w:hAnsi="Times New Roman" w:cs="Times New Roman"/>
          <w:color w:val="000000" w:themeColor="text1"/>
          <w:sz w:val="24"/>
          <w:szCs w:val="24"/>
        </w:rPr>
        <w:t xml:space="preserve">sont titulaires d'une certification basée sur un référentiel incluant le respect des dispositions de la norme internationale définissant les exigences pour les organismes certifiant les produits, les procédés et les services, des </w:t>
      </w:r>
      <w:r w:rsidRPr="00C31390">
        <w:rPr>
          <w:rFonts w:ascii="Times New Roman" w:hAnsi="Times New Roman" w:cs="Times New Roman"/>
          <w:color w:val="000000" w:themeColor="text1"/>
          <w:sz w:val="24"/>
          <w:szCs w:val="24"/>
        </w:rPr>
        <w:t>exigences de l'arrêté du XXXXX  précité et des critères définis aux annexes</w:t>
      </w:r>
      <w:r>
        <w:rPr>
          <w:rFonts w:ascii="Times New Roman" w:hAnsi="Times New Roman" w:cs="Times New Roman"/>
          <w:color w:val="000000" w:themeColor="text1"/>
          <w:sz w:val="24"/>
          <w:szCs w:val="24"/>
        </w:rPr>
        <w:t xml:space="preserve"> IV et VIII</w:t>
      </w:r>
      <w:r w:rsidRPr="00C313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C31390">
        <w:rPr>
          <w:rFonts w:ascii="Times New Roman" w:hAnsi="Times New Roman" w:cs="Times New Roman"/>
          <w:color w:val="000000" w:themeColor="text1"/>
          <w:sz w:val="24"/>
          <w:szCs w:val="24"/>
        </w:rPr>
        <w:t>u présent arrêté, ci-après nommé module « </w:t>
      </w:r>
      <w:r>
        <w:rPr>
          <w:rFonts w:ascii="Times New Roman" w:hAnsi="Times New Roman" w:cs="Times New Roman"/>
          <w:color w:val="000000" w:themeColor="text1"/>
          <w:sz w:val="24"/>
          <w:szCs w:val="24"/>
        </w:rPr>
        <w:t>piézomètres »</w:t>
      </w:r>
      <w:r w:rsidR="00366220">
        <w:rPr>
          <w:rFonts w:ascii="Times New Roman" w:hAnsi="Times New Roman" w:cs="Times New Roman"/>
          <w:color w:val="000000" w:themeColor="text1"/>
          <w:sz w:val="24"/>
          <w:szCs w:val="24"/>
        </w:rPr>
        <w:t>, les entreprise</w:t>
      </w:r>
      <w:r w:rsidR="008063F8">
        <w:rPr>
          <w:rFonts w:ascii="Times New Roman" w:hAnsi="Times New Roman" w:cs="Times New Roman"/>
          <w:color w:val="000000" w:themeColor="text1"/>
          <w:sz w:val="24"/>
          <w:szCs w:val="24"/>
        </w:rPr>
        <w:t>s</w:t>
      </w:r>
      <w:r w:rsidR="00366220">
        <w:rPr>
          <w:rFonts w:ascii="Times New Roman" w:hAnsi="Times New Roman" w:cs="Times New Roman"/>
          <w:color w:val="000000" w:themeColor="text1"/>
          <w:sz w:val="24"/>
          <w:szCs w:val="24"/>
        </w:rPr>
        <w:t xml:space="preserve"> qui réalisent, modifient ou comblent uniquement</w:t>
      </w:r>
      <w:r w:rsidR="008063F8">
        <w:rPr>
          <w:rFonts w:ascii="Times New Roman" w:hAnsi="Times New Roman" w:cs="Times New Roman"/>
          <w:color w:val="000000" w:themeColor="text1"/>
          <w:sz w:val="24"/>
          <w:szCs w:val="24"/>
        </w:rPr>
        <w:t xml:space="preserve"> </w:t>
      </w:r>
      <w:r w:rsidR="00472AA3">
        <w:rPr>
          <w:rFonts w:ascii="Times New Roman" w:hAnsi="Times New Roman" w:cs="Times New Roman"/>
          <w:color w:val="000000" w:themeColor="text1"/>
          <w:sz w:val="24"/>
          <w:szCs w:val="24"/>
        </w:rPr>
        <w:t>d</w:t>
      </w:r>
      <w:r w:rsidR="004E0127" w:rsidRPr="004E0127">
        <w:rPr>
          <w:rFonts w:ascii="Times New Roman" w:hAnsi="Times New Roman" w:cs="Times New Roman"/>
          <w:color w:val="000000" w:themeColor="text1"/>
          <w:sz w:val="24"/>
          <w:szCs w:val="24"/>
        </w:rPr>
        <w:t>es forages réalisés pour mesurer, même temporairement, le niveau piézométrique ou des paramètres de qualité de la nappe ("piézomètres", "qualitomètres"),</w:t>
      </w:r>
      <w:r w:rsidR="003E7E38">
        <w:rPr>
          <w:rFonts w:ascii="Times New Roman" w:hAnsi="Times New Roman" w:cs="Times New Roman"/>
          <w:color w:val="000000" w:themeColor="text1"/>
          <w:sz w:val="24"/>
          <w:szCs w:val="24"/>
        </w:rPr>
        <w:t xml:space="preserve"> </w:t>
      </w:r>
      <w:r w:rsidR="004E0127" w:rsidRPr="004E0127">
        <w:rPr>
          <w:rFonts w:ascii="Times New Roman" w:hAnsi="Times New Roman" w:cs="Times New Roman"/>
          <w:color w:val="000000" w:themeColor="text1"/>
          <w:sz w:val="24"/>
          <w:szCs w:val="24"/>
        </w:rPr>
        <w:t>ou pour réaliser des essais hydrauliques in situ sur la nappe, notamment ceux réalisés dans le cadre d'investigations géotechniques ou environnementales</w:t>
      </w:r>
      <w:r w:rsidR="001E611E">
        <w:rPr>
          <w:rFonts w:ascii="Times New Roman" w:hAnsi="Times New Roman" w:cs="Times New Roman"/>
          <w:color w:val="000000" w:themeColor="text1"/>
          <w:sz w:val="24"/>
          <w:szCs w:val="24"/>
        </w:rPr>
        <w:t xml:space="preserve"> </w:t>
      </w:r>
      <w:r w:rsidR="001E611E" w:rsidRPr="00434335">
        <w:rPr>
          <w:rFonts w:ascii="Times New Roman" w:hAnsi="Times New Roman" w:cs="Times New Roman"/>
          <w:color w:val="000000" w:themeColor="text1"/>
          <w:sz w:val="24"/>
          <w:szCs w:val="24"/>
        </w:rPr>
        <w:t>et ceux destinés à la surveillance des installations classées et installations nucléaires de base</w:t>
      </w:r>
      <w:r w:rsidR="00366220">
        <w:rPr>
          <w:rFonts w:ascii="Times New Roman" w:hAnsi="Times New Roman" w:cs="Times New Roman"/>
          <w:color w:val="000000" w:themeColor="text1"/>
          <w:sz w:val="24"/>
          <w:szCs w:val="24"/>
        </w:rPr>
        <w:t> :</w:t>
      </w:r>
    </w:p>
    <w:p w14:paraId="06695CF1" w14:textId="77777777" w:rsidR="00491F39" w:rsidRDefault="00491F39" w:rsidP="00876E2D">
      <w:pPr>
        <w:spacing w:after="0" w:line="240" w:lineRule="auto"/>
        <w:jc w:val="both"/>
        <w:rPr>
          <w:rFonts w:ascii="Times New Roman" w:hAnsi="Times New Roman" w:cs="Times New Roman"/>
          <w:color w:val="000000" w:themeColor="text1"/>
          <w:sz w:val="24"/>
          <w:szCs w:val="24"/>
        </w:rPr>
      </w:pPr>
    </w:p>
    <w:p w14:paraId="0E66CD5E" w14:textId="57CA7142" w:rsidR="008063F8" w:rsidRDefault="00C82FAB" w:rsidP="00876E2D">
      <w:pPr>
        <w:spacing w:after="0" w:line="240" w:lineRule="auto"/>
        <w:jc w:val="both"/>
        <w:rPr>
          <w:rFonts w:ascii="Times New Roman" w:hAnsi="Times New Roman" w:cs="Times New Roman"/>
          <w:color w:val="000000" w:themeColor="text1"/>
          <w:sz w:val="24"/>
          <w:szCs w:val="24"/>
        </w:rPr>
      </w:pPr>
      <w:r w:rsidRPr="00910CE9">
        <w:rPr>
          <w:rFonts w:ascii="Times New Roman" w:hAnsi="Times New Roman" w:cs="Times New Roman"/>
          <w:color w:val="000000" w:themeColor="text1"/>
          <w:sz w:val="24"/>
          <w:szCs w:val="24"/>
        </w:rPr>
        <w:t xml:space="preserve">- sont titulaires d'une certification basée sur un référentiel incluant le respect des dispositions de la norme internationale définissant les exigences pour les organismes certifiant les produits, les procédés et les services, des exigences de l'arrêté du XXXXX précité et des critères définis aux annexes </w:t>
      </w:r>
      <w:r>
        <w:rPr>
          <w:rFonts w:ascii="Times New Roman" w:hAnsi="Times New Roman" w:cs="Times New Roman"/>
          <w:color w:val="000000" w:themeColor="text1"/>
          <w:sz w:val="24"/>
          <w:szCs w:val="24"/>
        </w:rPr>
        <w:t>III et VII</w:t>
      </w:r>
      <w:r w:rsidRPr="00910CE9">
        <w:rPr>
          <w:rFonts w:ascii="Times New Roman" w:hAnsi="Times New Roman" w:cs="Times New Roman"/>
          <w:color w:val="000000" w:themeColor="text1"/>
          <w:sz w:val="24"/>
          <w:szCs w:val="24"/>
        </w:rPr>
        <w:t xml:space="preserve"> du présent arrêté, ci-après nommé module </w:t>
      </w:r>
      <w:r>
        <w:rPr>
          <w:rFonts w:ascii="Times New Roman" w:hAnsi="Times New Roman" w:cs="Times New Roman"/>
          <w:color w:val="000000" w:themeColor="text1"/>
          <w:sz w:val="24"/>
          <w:szCs w:val="24"/>
        </w:rPr>
        <w:t>« </w:t>
      </w:r>
      <w:r w:rsidRPr="00910CE9">
        <w:rPr>
          <w:rFonts w:ascii="Times New Roman" w:hAnsi="Times New Roman" w:cs="Times New Roman"/>
          <w:color w:val="000000" w:themeColor="text1"/>
          <w:sz w:val="24"/>
          <w:szCs w:val="24"/>
        </w:rPr>
        <w:t>Sites et sols pollués »</w:t>
      </w:r>
      <w:r w:rsidR="008063F8">
        <w:rPr>
          <w:rFonts w:ascii="Times New Roman" w:hAnsi="Times New Roman" w:cs="Times New Roman"/>
          <w:color w:val="000000" w:themeColor="text1"/>
          <w:sz w:val="24"/>
          <w:szCs w:val="24"/>
        </w:rPr>
        <w:t>, les entreprises qui réalisent, modifient ou comblent uniquement :</w:t>
      </w:r>
    </w:p>
    <w:p w14:paraId="3BEF686C" w14:textId="5298F400" w:rsidR="00E9202C" w:rsidRDefault="00023920" w:rsidP="006C31BB">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2AA3">
        <w:rPr>
          <w:rFonts w:ascii="Times New Roman" w:hAnsi="Times New Roman" w:cs="Times New Roman"/>
          <w:color w:val="000000" w:themeColor="text1"/>
          <w:sz w:val="24"/>
          <w:szCs w:val="24"/>
        </w:rPr>
        <w:t>d</w:t>
      </w:r>
      <w:r w:rsidR="00E9202C" w:rsidRPr="004E0127">
        <w:rPr>
          <w:rFonts w:ascii="Times New Roman" w:hAnsi="Times New Roman" w:cs="Times New Roman"/>
          <w:color w:val="000000" w:themeColor="text1"/>
          <w:sz w:val="24"/>
          <w:szCs w:val="24"/>
        </w:rPr>
        <w:t>es forages réalisés pour mesurer, même temporairement, le niveau piézométrique ou des paramètres de qualité de la nappe ("piézomètres", "qualitomètres"),</w:t>
      </w:r>
      <w:r w:rsidR="00E9202C">
        <w:rPr>
          <w:rFonts w:ascii="Times New Roman" w:hAnsi="Times New Roman" w:cs="Times New Roman"/>
          <w:color w:val="000000" w:themeColor="text1"/>
          <w:sz w:val="24"/>
          <w:szCs w:val="24"/>
        </w:rPr>
        <w:t xml:space="preserve"> </w:t>
      </w:r>
      <w:r w:rsidR="00E9202C" w:rsidRPr="004E0127">
        <w:rPr>
          <w:rFonts w:ascii="Times New Roman" w:hAnsi="Times New Roman" w:cs="Times New Roman"/>
          <w:color w:val="000000" w:themeColor="text1"/>
          <w:sz w:val="24"/>
          <w:szCs w:val="24"/>
        </w:rPr>
        <w:t>ou pour réaliser des essais hydrauliques in situ sur la nappe, notamment ceux réalisés dans le cadre d'investigations géotechniques ou environnementales</w:t>
      </w:r>
      <w:r w:rsidR="001E611E" w:rsidRPr="001E611E">
        <w:rPr>
          <w:rFonts w:ascii="Times New Roman" w:hAnsi="Times New Roman" w:cs="Times New Roman"/>
          <w:color w:val="000000" w:themeColor="text1"/>
          <w:sz w:val="24"/>
          <w:szCs w:val="24"/>
        </w:rPr>
        <w:t xml:space="preserve"> </w:t>
      </w:r>
      <w:r w:rsidR="001E611E" w:rsidRPr="00434335">
        <w:rPr>
          <w:rFonts w:ascii="Times New Roman" w:hAnsi="Times New Roman" w:cs="Times New Roman"/>
          <w:color w:val="000000" w:themeColor="text1"/>
          <w:sz w:val="24"/>
          <w:szCs w:val="24"/>
        </w:rPr>
        <w:t>et ceux destinés à la surveillance des installations classées et installations nucléaires de base</w:t>
      </w:r>
      <w:r w:rsidR="00E9202C">
        <w:rPr>
          <w:rFonts w:ascii="Times New Roman" w:hAnsi="Times New Roman" w:cs="Times New Roman"/>
          <w:color w:val="000000" w:themeColor="text1"/>
          <w:sz w:val="24"/>
          <w:szCs w:val="24"/>
        </w:rPr>
        <w:t> ;</w:t>
      </w:r>
    </w:p>
    <w:p w14:paraId="65CDBB50" w14:textId="439E2403" w:rsidR="000B6493" w:rsidRDefault="000B6493" w:rsidP="006C31BB">
      <w:pPr>
        <w:spacing w:after="0" w:line="240" w:lineRule="auto"/>
        <w:ind w:left="708"/>
        <w:jc w:val="both"/>
        <w:rPr>
          <w:rFonts w:ascii="Times New Roman" w:hAnsi="Times New Roman" w:cs="Times New Roman"/>
          <w:color w:val="000000" w:themeColor="text1"/>
          <w:sz w:val="24"/>
          <w:szCs w:val="24"/>
        </w:rPr>
      </w:pPr>
      <w:r w:rsidRPr="000B6493">
        <w:rPr>
          <w:rFonts w:ascii="Times New Roman" w:hAnsi="Times New Roman" w:cs="Times New Roman"/>
          <w:color w:val="000000" w:themeColor="text1"/>
          <w:sz w:val="24"/>
          <w:szCs w:val="24"/>
        </w:rPr>
        <w:t xml:space="preserve">- </w:t>
      </w:r>
      <w:r w:rsidR="00472AA3">
        <w:rPr>
          <w:rFonts w:ascii="Times New Roman" w:hAnsi="Times New Roman" w:cs="Times New Roman"/>
          <w:color w:val="000000" w:themeColor="text1"/>
          <w:sz w:val="24"/>
          <w:szCs w:val="24"/>
        </w:rPr>
        <w:t>d</w:t>
      </w:r>
      <w:r w:rsidRPr="000B6493">
        <w:rPr>
          <w:rFonts w:ascii="Times New Roman" w:hAnsi="Times New Roman" w:cs="Times New Roman"/>
          <w:color w:val="000000" w:themeColor="text1"/>
          <w:sz w:val="24"/>
          <w:szCs w:val="24"/>
        </w:rPr>
        <w:t>es forages effectués dans le cadre du diagnostic et de la surveillance des eaux souterraines des sites et sols pollués et potentiellement pollués ;</w:t>
      </w:r>
    </w:p>
    <w:p w14:paraId="4228EF14" w14:textId="77777777" w:rsidR="002A4807" w:rsidRDefault="002A4807" w:rsidP="004F47D9">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des forages effectués dans le cadre de la dépollution des sites et sols pollués par pompage et traitement des eaux souterraines.</w:t>
      </w:r>
    </w:p>
    <w:p w14:paraId="5096D73E" w14:textId="60F81F85" w:rsidR="00C82FAB" w:rsidRDefault="00C82FAB" w:rsidP="00876E2D">
      <w:pPr>
        <w:spacing w:after="0" w:line="240" w:lineRule="auto"/>
        <w:jc w:val="both"/>
        <w:rPr>
          <w:rFonts w:ascii="Times New Roman" w:hAnsi="Times New Roman" w:cs="Times New Roman"/>
          <w:color w:val="000000" w:themeColor="text1"/>
          <w:sz w:val="24"/>
          <w:szCs w:val="24"/>
        </w:rPr>
      </w:pPr>
    </w:p>
    <w:p w14:paraId="630D63FC" w14:textId="29DE0F81" w:rsidR="00AA56B5" w:rsidRDefault="0091535A" w:rsidP="00876E2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C31BB">
        <w:rPr>
          <w:rFonts w:ascii="Times New Roman" w:hAnsi="Times New Roman" w:cs="Times New Roman"/>
          <w:color w:val="000000" w:themeColor="text1"/>
          <w:sz w:val="24"/>
          <w:szCs w:val="24"/>
        </w:rPr>
        <w:t>Les entreprises qui entreprennent des t</w:t>
      </w:r>
      <w:r w:rsidR="006C31BB" w:rsidRPr="006C31BB">
        <w:rPr>
          <w:rFonts w:ascii="Times New Roman" w:hAnsi="Times New Roman" w:cs="Times New Roman"/>
          <w:color w:val="000000" w:themeColor="text1"/>
          <w:sz w:val="24"/>
          <w:szCs w:val="24"/>
        </w:rPr>
        <w:t>ravaux de sondage ou de forage, de création de puits ou d'ouvrages souterrains non destinés à un usage domestique en vue de la recherche, de la surveillance ou du prélèvement d'eau souterraine et travaux de remise en état exécutés lors de l'arrêt de l'exploitation</w:t>
      </w:r>
      <w:r w:rsidR="006C31BB">
        <w:rPr>
          <w:rFonts w:ascii="Times New Roman" w:hAnsi="Times New Roman" w:cs="Times New Roman"/>
          <w:color w:val="000000" w:themeColor="text1"/>
          <w:sz w:val="24"/>
          <w:szCs w:val="24"/>
        </w:rPr>
        <w:t xml:space="preserve"> </w:t>
      </w:r>
      <w:r w:rsidR="00876E2D" w:rsidRPr="00876E2D">
        <w:rPr>
          <w:rFonts w:ascii="Times New Roman" w:hAnsi="Times New Roman" w:cs="Times New Roman"/>
          <w:color w:val="000000" w:themeColor="text1"/>
          <w:sz w:val="24"/>
          <w:szCs w:val="24"/>
        </w:rPr>
        <w:t xml:space="preserve">sont titulaires d'une certification basée sur un référentiel incluant le respect des dispositions de la norme internationale définissant les exigences pour les organismes certifiant les produits, les procédés et les services, des exigences de l'arrêté du </w:t>
      </w:r>
      <w:r w:rsidR="00876E2D" w:rsidRPr="000114EE">
        <w:rPr>
          <w:rFonts w:ascii="Times New Roman" w:hAnsi="Times New Roman" w:cs="Times New Roman"/>
          <w:color w:val="000000" w:themeColor="text1"/>
          <w:sz w:val="24"/>
          <w:szCs w:val="24"/>
          <w:shd w:val="clear" w:color="auto" w:fill="FFFFFF" w:themeFill="background1"/>
        </w:rPr>
        <w:t>XXXX</w:t>
      </w:r>
      <w:r w:rsidR="000105A3">
        <w:rPr>
          <w:rFonts w:ascii="Times New Roman" w:hAnsi="Times New Roman" w:cs="Times New Roman"/>
          <w:color w:val="000000" w:themeColor="text1"/>
          <w:sz w:val="24"/>
          <w:szCs w:val="24"/>
          <w:shd w:val="clear" w:color="auto" w:fill="FFFFFF" w:themeFill="background1"/>
        </w:rPr>
        <w:t>2025</w:t>
      </w:r>
      <w:r w:rsidR="00876E2D" w:rsidRPr="000114EE">
        <w:rPr>
          <w:rFonts w:ascii="Times New Roman" w:hAnsi="Times New Roman" w:cs="Times New Roman"/>
          <w:color w:val="000000" w:themeColor="text1"/>
          <w:sz w:val="24"/>
          <w:szCs w:val="24"/>
          <w:shd w:val="clear" w:color="auto" w:fill="FFFFFF" w:themeFill="background1"/>
        </w:rPr>
        <w:t xml:space="preserve"> relatif aux règles générales applicables aux activités de forage d’eau et des critères définis aux annexes </w:t>
      </w:r>
      <w:r w:rsidR="00910CE9">
        <w:rPr>
          <w:rFonts w:ascii="Times New Roman" w:hAnsi="Times New Roman" w:cs="Times New Roman"/>
          <w:color w:val="000000" w:themeColor="text1"/>
          <w:sz w:val="24"/>
          <w:szCs w:val="24"/>
          <w:shd w:val="clear" w:color="auto" w:fill="FFFFFF" w:themeFill="background1"/>
        </w:rPr>
        <w:t>II et VI</w:t>
      </w:r>
      <w:r w:rsidR="00BD0317">
        <w:rPr>
          <w:rFonts w:ascii="Times New Roman" w:hAnsi="Times New Roman" w:cs="Times New Roman"/>
          <w:color w:val="000000" w:themeColor="text1"/>
          <w:sz w:val="24"/>
          <w:szCs w:val="24"/>
          <w:shd w:val="clear" w:color="auto" w:fill="FFFFFF" w:themeFill="background1"/>
        </w:rPr>
        <w:t xml:space="preserve"> </w:t>
      </w:r>
      <w:r w:rsidR="00910CE9">
        <w:rPr>
          <w:rFonts w:ascii="Times New Roman" w:hAnsi="Times New Roman" w:cs="Times New Roman"/>
          <w:color w:val="000000" w:themeColor="text1"/>
          <w:sz w:val="24"/>
          <w:szCs w:val="24"/>
          <w:shd w:val="clear" w:color="auto" w:fill="FFFFFF" w:themeFill="background1"/>
        </w:rPr>
        <w:t>d</w:t>
      </w:r>
      <w:r w:rsidR="00876E2D" w:rsidRPr="000114EE">
        <w:rPr>
          <w:rFonts w:ascii="Times New Roman" w:hAnsi="Times New Roman" w:cs="Times New Roman"/>
          <w:color w:val="000000" w:themeColor="text1"/>
          <w:sz w:val="24"/>
          <w:szCs w:val="24"/>
          <w:shd w:val="clear" w:color="auto" w:fill="FFFFFF" w:themeFill="background1"/>
        </w:rPr>
        <w:t>u</w:t>
      </w:r>
      <w:r w:rsidR="00876E2D" w:rsidRPr="00876E2D">
        <w:rPr>
          <w:rFonts w:ascii="Times New Roman" w:hAnsi="Times New Roman" w:cs="Times New Roman"/>
          <w:color w:val="000000" w:themeColor="text1"/>
          <w:sz w:val="24"/>
          <w:szCs w:val="24"/>
        </w:rPr>
        <w:t xml:space="preserve"> présent arrêté, ci-après nommé</w:t>
      </w:r>
      <w:r w:rsidR="00910CE9">
        <w:rPr>
          <w:rFonts w:ascii="Times New Roman" w:hAnsi="Times New Roman" w:cs="Times New Roman"/>
          <w:color w:val="000000" w:themeColor="text1"/>
          <w:sz w:val="24"/>
          <w:szCs w:val="24"/>
        </w:rPr>
        <w:t xml:space="preserve">  </w:t>
      </w:r>
      <w:r w:rsidR="00876E2D" w:rsidRPr="00876E2D">
        <w:rPr>
          <w:rFonts w:ascii="Times New Roman" w:hAnsi="Times New Roman" w:cs="Times New Roman"/>
          <w:color w:val="000000" w:themeColor="text1"/>
          <w:sz w:val="24"/>
          <w:szCs w:val="24"/>
        </w:rPr>
        <w:t xml:space="preserve">module </w:t>
      </w:r>
      <w:r w:rsidR="00C77C80">
        <w:rPr>
          <w:rFonts w:ascii="Times New Roman" w:hAnsi="Times New Roman" w:cs="Times New Roman"/>
          <w:color w:val="000000" w:themeColor="text1"/>
          <w:sz w:val="24"/>
          <w:szCs w:val="24"/>
        </w:rPr>
        <w:t>« T</w:t>
      </w:r>
      <w:r w:rsidR="00876E2D" w:rsidRPr="00876E2D">
        <w:rPr>
          <w:rFonts w:ascii="Times New Roman" w:hAnsi="Times New Roman" w:cs="Times New Roman"/>
          <w:color w:val="000000" w:themeColor="text1"/>
          <w:sz w:val="24"/>
          <w:szCs w:val="24"/>
        </w:rPr>
        <w:t xml:space="preserve">ous forages </w:t>
      </w:r>
      <w:r w:rsidR="0049030E">
        <w:rPr>
          <w:rFonts w:ascii="Times New Roman" w:hAnsi="Times New Roman" w:cs="Times New Roman"/>
          <w:color w:val="000000" w:themeColor="text1"/>
          <w:sz w:val="24"/>
          <w:szCs w:val="24"/>
        </w:rPr>
        <w:t>d’eau »</w:t>
      </w:r>
      <w:r w:rsidR="005D621B">
        <w:rPr>
          <w:rFonts w:ascii="Times New Roman" w:hAnsi="Times New Roman" w:cs="Times New Roman"/>
          <w:color w:val="000000" w:themeColor="text1"/>
          <w:sz w:val="24"/>
          <w:szCs w:val="24"/>
        </w:rPr>
        <w:t>, les entreprises qui réalisent, modifient ou comblent</w:t>
      </w:r>
      <w:r w:rsidR="00AA56B5">
        <w:rPr>
          <w:rFonts w:ascii="Times New Roman" w:hAnsi="Times New Roman" w:cs="Times New Roman"/>
          <w:color w:val="000000" w:themeColor="text1"/>
          <w:sz w:val="24"/>
          <w:szCs w:val="24"/>
        </w:rPr>
        <w:t> :</w:t>
      </w:r>
    </w:p>
    <w:p w14:paraId="47399071" w14:textId="0F415F9F" w:rsidR="00AA56B5" w:rsidRDefault="00AA56B5" w:rsidP="000105A3">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72AA3">
        <w:rPr>
          <w:rFonts w:ascii="Times New Roman" w:hAnsi="Times New Roman" w:cs="Times New Roman"/>
          <w:color w:val="000000" w:themeColor="text1"/>
          <w:sz w:val="24"/>
          <w:szCs w:val="24"/>
        </w:rPr>
        <w:t xml:space="preserve"> d</w:t>
      </w:r>
      <w:r w:rsidRPr="004E0127">
        <w:rPr>
          <w:rFonts w:ascii="Times New Roman" w:hAnsi="Times New Roman" w:cs="Times New Roman"/>
          <w:color w:val="000000" w:themeColor="text1"/>
          <w:sz w:val="24"/>
          <w:szCs w:val="24"/>
        </w:rPr>
        <w:t>es forages réalisés pour mesurer, même temporairement, le niveau piézométrique ou des paramètres de qualité de la nappe ("piézomètres", "qualitomètres"),</w:t>
      </w:r>
      <w:r>
        <w:rPr>
          <w:rFonts w:ascii="Times New Roman" w:hAnsi="Times New Roman" w:cs="Times New Roman"/>
          <w:color w:val="000000" w:themeColor="text1"/>
          <w:sz w:val="24"/>
          <w:szCs w:val="24"/>
        </w:rPr>
        <w:t xml:space="preserve"> </w:t>
      </w:r>
      <w:r w:rsidRPr="004E0127">
        <w:rPr>
          <w:rFonts w:ascii="Times New Roman" w:hAnsi="Times New Roman" w:cs="Times New Roman"/>
          <w:color w:val="000000" w:themeColor="text1"/>
          <w:sz w:val="24"/>
          <w:szCs w:val="24"/>
        </w:rPr>
        <w:t>ou pour réaliser des essais hydrauliques in situ sur la nappe, notamment ceux réalisés dans le cadre d'investigations géotechniques ou environnementales</w:t>
      </w:r>
      <w:r w:rsidRPr="001E611E">
        <w:rPr>
          <w:rFonts w:ascii="Times New Roman" w:hAnsi="Times New Roman" w:cs="Times New Roman"/>
          <w:color w:val="000000" w:themeColor="text1"/>
          <w:sz w:val="24"/>
          <w:szCs w:val="24"/>
        </w:rPr>
        <w:t xml:space="preserve"> </w:t>
      </w:r>
      <w:r w:rsidRPr="00434335">
        <w:rPr>
          <w:rFonts w:ascii="Times New Roman" w:hAnsi="Times New Roman" w:cs="Times New Roman"/>
          <w:color w:val="000000" w:themeColor="text1"/>
          <w:sz w:val="24"/>
          <w:szCs w:val="24"/>
        </w:rPr>
        <w:t>et ceux destinés à la surveillance des installations classées et installations nucléaires de base</w:t>
      </w:r>
      <w:r>
        <w:rPr>
          <w:rFonts w:ascii="Times New Roman" w:hAnsi="Times New Roman" w:cs="Times New Roman"/>
          <w:color w:val="000000" w:themeColor="text1"/>
          <w:sz w:val="24"/>
          <w:szCs w:val="24"/>
        </w:rPr>
        <w:t> ;</w:t>
      </w:r>
    </w:p>
    <w:p w14:paraId="06672209" w14:textId="555415AB" w:rsidR="00AA56B5" w:rsidRDefault="00AA56B5" w:rsidP="000105A3">
      <w:pPr>
        <w:spacing w:after="0" w:line="240" w:lineRule="auto"/>
        <w:ind w:left="708"/>
        <w:jc w:val="both"/>
        <w:rPr>
          <w:rFonts w:ascii="Times New Roman" w:hAnsi="Times New Roman" w:cs="Times New Roman"/>
          <w:color w:val="000000" w:themeColor="text1"/>
          <w:sz w:val="24"/>
          <w:szCs w:val="24"/>
        </w:rPr>
      </w:pPr>
      <w:r w:rsidRPr="000B6493">
        <w:rPr>
          <w:rFonts w:ascii="Times New Roman" w:hAnsi="Times New Roman" w:cs="Times New Roman"/>
          <w:color w:val="000000" w:themeColor="text1"/>
          <w:sz w:val="24"/>
          <w:szCs w:val="24"/>
        </w:rPr>
        <w:t xml:space="preserve">- </w:t>
      </w:r>
      <w:r w:rsidR="00472AA3">
        <w:rPr>
          <w:rFonts w:ascii="Times New Roman" w:hAnsi="Times New Roman" w:cs="Times New Roman"/>
          <w:color w:val="000000" w:themeColor="text1"/>
          <w:sz w:val="24"/>
          <w:szCs w:val="24"/>
        </w:rPr>
        <w:t>d</w:t>
      </w:r>
      <w:r w:rsidRPr="000B6493">
        <w:rPr>
          <w:rFonts w:ascii="Times New Roman" w:hAnsi="Times New Roman" w:cs="Times New Roman"/>
          <w:color w:val="000000" w:themeColor="text1"/>
          <w:sz w:val="24"/>
          <w:szCs w:val="24"/>
        </w:rPr>
        <w:t>es forages effectués dans le cadre du diagnostic et de la surveillance des eaux souterraines des sites et sols pollués et potentiellement pollués ;</w:t>
      </w:r>
    </w:p>
    <w:p w14:paraId="28B9DE4C" w14:textId="501CDDB1" w:rsidR="00810B27" w:rsidRDefault="00810B27" w:rsidP="000105A3">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2AA3">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es forages de reconnaissance effectués dans le cadre de la recherche d’eau, y compris ceux infructueux ;</w:t>
      </w:r>
    </w:p>
    <w:p w14:paraId="5EA1DD89" w14:textId="111798A7" w:rsidR="00810B27" w:rsidRDefault="00810B27" w:rsidP="000105A3">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2AA3">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es forages effectués pour un rabattement de nappe ;</w:t>
      </w:r>
    </w:p>
    <w:p w14:paraId="1C96573A" w14:textId="34754836" w:rsidR="00F3236F" w:rsidRDefault="00F3236F" w:rsidP="000105A3">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2AA3">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es forages effectués dans le cadre de la dépollution des sites et sols pollués par pompage et traitement des eaux souterraines.</w:t>
      </w:r>
    </w:p>
    <w:p w14:paraId="7B94401B" w14:textId="412B332B" w:rsidR="00453EE0" w:rsidRDefault="00453EE0" w:rsidP="000105A3">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2AA3">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es forages destinés à effectuer des prélèvements d’eau souterraine, hors usage domestique défini à l’article R.214-5 du code de l’environnement, notamment ceux nécessaires au fonctionnement des installations classées et des installations nucléaires de base ;</w:t>
      </w:r>
    </w:p>
    <w:p w14:paraId="546CF7FE" w14:textId="7BA1B31F" w:rsidR="00876E2D" w:rsidRDefault="00876E2D">
      <w:pPr>
        <w:spacing w:after="0" w:line="240" w:lineRule="auto"/>
        <w:jc w:val="both"/>
        <w:rPr>
          <w:rFonts w:ascii="Times New Roman" w:hAnsi="Times New Roman" w:cs="Times New Roman"/>
          <w:color w:val="000000" w:themeColor="text1"/>
          <w:sz w:val="24"/>
          <w:szCs w:val="24"/>
        </w:rPr>
      </w:pPr>
    </w:p>
    <w:p w14:paraId="7489A7F6" w14:textId="5CB95BD3" w:rsidR="00B12762" w:rsidRDefault="00B12762" w:rsidP="00B12762">
      <w:pPr>
        <w:spacing w:after="0" w:line="240" w:lineRule="auto"/>
        <w:jc w:val="both"/>
        <w:rPr>
          <w:rFonts w:ascii="Times New Roman" w:hAnsi="Times New Roman" w:cs="Times New Roman"/>
          <w:color w:val="000000" w:themeColor="text1"/>
          <w:sz w:val="24"/>
          <w:szCs w:val="24"/>
        </w:rPr>
      </w:pPr>
      <w:r w:rsidRPr="008978D6">
        <w:rPr>
          <w:rFonts w:ascii="Times New Roman" w:hAnsi="Times New Roman" w:cs="Times New Roman"/>
          <w:color w:val="000000" w:themeColor="text1"/>
          <w:sz w:val="24"/>
          <w:szCs w:val="24"/>
        </w:rPr>
        <w:t xml:space="preserve">La certification nommée « module nappe » définie par l’arrêté du 29 mai 2024 susvisé dont </w:t>
      </w:r>
      <w:r w:rsidR="007B1811" w:rsidRPr="008978D6">
        <w:rPr>
          <w:rFonts w:ascii="Times New Roman" w:hAnsi="Times New Roman" w:cs="Times New Roman"/>
          <w:color w:val="000000" w:themeColor="text1"/>
          <w:sz w:val="24"/>
          <w:szCs w:val="24"/>
        </w:rPr>
        <w:t xml:space="preserve">sont titulaires </w:t>
      </w:r>
      <w:r w:rsidR="00910CE9" w:rsidRPr="008978D6">
        <w:rPr>
          <w:rFonts w:ascii="Times New Roman" w:hAnsi="Times New Roman" w:cs="Times New Roman"/>
          <w:color w:val="000000" w:themeColor="text1"/>
          <w:sz w:val="24"/>
          <w:szCs w:val="24"/>
        </w:rPr>
        <w:t xml:space="preserve">les entreprises de </w:t>
      </w:r>
      <w:r w:rsidR="00910CE9">
        <w:rPr>
          <w:rFonts w:ascii="Times New Roman" w:hAnsi="Times New Roman" w:cs="Times New Roman"/>
          <w:color w:val="000000" w:themeColor="text1"/>
          <w:sz w:val="24"/>
          <w:szCs w:val="24"/>
        </w:rPr>
        <w:t>géothermie de faible profondeur</w:t>
      </w:r>
      <w:r w:rsidR="007B1811">
        <w:rPr>
          <w:rFonts w:ascii="Times New Roman" w:hAnsi="Times New Roman" w:cs="Times New Roman"/>
          <w:color w:val="000000" w:themeColor="text1"/>
          <w:sz w:val="24"/>
          <w:szCs w:val="24"/>
        </w:rPr>
        <w:t>, dite de « </w:t>
      </w:r>
      <w:r w:rsidR="00910CE9">
        <w:rPr>
          <w:rFonts w:ascii="Times New Roman" w:hAnsi="Times New Roman" w:cs="Times New Roman"/>
          <w:color w:val="000000" w:themeColor="text1"/>
          <w:sz w:val="24"/>
          <w:szCs w:val="24"/>
        </w:rPr>
        <w:t>minime importance</w:t>
      </w:r>
      <w:r w:rsidR="007B1811">
        <w:rPr>
          <w:rFonts w:ascii="Times New Roman" w:hAnsi="Times New Roman" w:cs="Times New Roman"/>
          <w:color w:val="000000" w:themeColor="text1"/>
          <w:sz w:val="24"/>
          <w:szCs w:val="24"/>
        </w:rPr>
        <w:t> »,</w:t>
      </w:r>
      <w:r w:rsidR="00910CE9">
        <w:rPr>
          <w:rFonts w:ascii="Times New Roman" w:hAnsi="Times New Roman" w:cs="Times New Roman"/>
          <w:color w:val="000000" w:themeColor="text1"/>
          <w:sz w:val="24"/>
          <w:szCs w:val="24"/>
        </w:rPr>
        <w:t xml:space="preserve"> </w:t>
      </w:r>
      <w:r w:rsidR="00910CE9" w:rsidRPr="008978D6">
        <w:rPr>
          <w:rFonts w:ascii="Times New Roman" w:hAnsi="Times New Roman" w:cs="Times New Roman"/>
          <w:color w:val="000000" w:themeColor="text1"/>
          <w:sz w:val="24"/>
          <w:szCs w:val="24"/>
        </w:rPr>
        <w:t>réalis</w:t>
      </w:r>
      <w:r w:rsidR="00910CE9">
        <w:rPr>
          <w:rFonts w:ascii="Times New Roman" w:hAnsi="Times New Roman" w:cs="Times New Roman"/>
          <w:color w:val="000000" w:themeColor="text1"/>
          <w:sz w:val="24"/>
          <w:szCs w:val="24"/>
        </w:rPr>
        <w:t>an</w:t>
      </w:r>
      <w:r w:rsidR="00910CE9" w:rsidRPr="008978D6">
        <w:rPr>
          <w:rFonts w:ascii="Times New Roman" w:hAnsi="Times New Roman" w:cs="Times New Roman"/>
          <w:color w:val="000000" w:themeColor="text1"/>
          <w:sz w:val="24"/>
          <w:szCs w:val="24"/>
        </w:rPr>
        <w:t>t des échangeurs géothermiques ouverts</w:t>
      </w:r>
      <w:r w:rsidR="00910CE9">
        <w:rPr>
          <w:rFonts w:ascii="Times New Roman" w:hAnsi="Times New Roman" w:cs="Times New Roman"/>
          <w:color w:val="000000" w:themeColor="text1"/>
          <w:sz w:val="24"/>
          <w:szCs w:val="24"/>
        </w:rPr>
        <w:t>,</w:t>
      </w:r>
      <w:r w:rsidRPr="008978D6">
        <w:rPr>
          <w:rFonts w:ascii="Times New Roman" w:hAnsi="Times New Roman" w:cs="Times New Roman"/>
          <w:color w:val="000000" w:themeColor="text1"/>
          <w:sz w:val="24"/>
          <w:szCs w:val="24"/>
        </w:rPr>
        <w:t xml:space="preserve"> vaut certification au titre du module « </w:t>
      </w:r>
      <w:r w:rsidR="002B4E70">
        <w:rPr>
          <w:rFonts w:ascii="Times New Roman" w:hAnsi="Times New Roman" w:cs="Times New Roman"/>
          <w:color w:val="000000" w:themeColor="text1"/>
          <w:sz w:val="24"/>
          <w:szCs w:val="24"/>
        </w:rPr>
        <w:t>T</w:t>
      </w:r>
      <w:r w:rsidRPr="008978D6">
        <w:rPr>
          <w:rFonts w:ascii="Times New Roman" w:hAnsi="Times New Roman" w:cs="Times New Roman"/>
          <w:color w:val="000000" w:themeColor="text1"/>
          <w:sz w:val="24"/>
          <w:szCs w:val="24"/>
        </w:rPr>
        <w:t>ou</w:t>
      </w:r>
      <w:r w:rsidR="00454091" w:rsidRPr="008978D6">
        <w:rPr>
          <w:rFonts w:ascii="Times New Roman" w:hAnsi="Times New Roman" w:cs="Times New Roman"/>
          <w:color w:val="000000" w:themeColor="text1"/>
          <w:sz w:val="24"/>
          <w:szCs w:val="24"/>
        </w:rPr>
        <w:t>s</w:t>
      </w:r>
      <w:r w:rsidRPr="008978D6">
        <w:rPr>
          <w:rFonts w:ascii="Times New Roman" w:hAnsi="Times New Roman" w:cs="Times New Roman"/>
          <w:color w:val="000000" w:themeColor="text1"/>
          <w:sz w:val="24"/>
          <w:szCs w:val="24"/>
        </w:rPr>
        <w:t xml:space="preserve"> forage</w:t>
      </w:r>
      <w:r w:rsidR="00454091" w:rsidRPr="008978D6">
        <w:rPr>
          <w:rFonts w:ascii="Times New Roman" w:hAnsi="Times New Roman" w:cs="Times New Roman"/>
          <w:color w:val="000000" w:themeColor="text1"/>
          <w:sz w:val="24"/>
          <w:szCs w:val="24"/>
        </w:rPr>
        <w:t>s</w:t>
      </w:r>
      <w:r w:rsidRPr="008978D6">
        <w:rPr>
          <w:rFonts w:ascii="Times New Roman" w:hAnsi="Times New Roman" w:cs="Times New Roman"/>
          <w:color w:val="000000" w:themeColor="text1"/>
          <w:sz w:val="24"/>
          <w:szCs w:val="24"/>
        </w:rPr>
        <w:t> </w:t>
      </w:r>
      <w:r w:rsidR="00C77C80">
        <w:rPr>
          <w:rFonts w:ascii="Times New Roman" w:hAnsi="Times New Roman" w:cs="Times New Roman"/>
          <w:color w:val="000000" w:themeColor="text1"/>
          <w:sz w:val="24"/>
          <w:szCs w:val="24"/>
        </w:rPr>
        <w:t xml:space="preserve">d’eau </w:t>
      </w:r>
      <w:r w:rsidRPr="008978D6">
        <w:rPr>
          <w:rFonts w:ascii="Times New Roman" w:hAnsi="Times New Roman" w:cs="Times New Roman"/>
          <w:color w:val="000000" w:themeColor="text1"/>
          <w:sz w:val="24"/>
          <w:szCs w:val="24"/>
        </w:rPr>
        <w:t>» défini par le présent arrêté.</w:t>
      </w:r>
      <w:r>
        <w:rPr>
          <w:rFonts w:ascii="Times New Roman" w:hAnsi="Times New Roman" w:cs="Times New Roman"/>
          <w:color w:val="000000" w:themeColor="text1"/>
          <w:sz w:val="24"/>
          <w:szCs w:val="24"/>
        </w:rPr>
        <w:t xml:space="preserve"> </w:t>
      </w:r>
    </w:p>
    <w:p w14:paraId="1CDA55E0" w14:textId="77777777" w:rsidR="00B12762" w:rsidRDefault="00B12762" w:rsidP="00B12762">
      <w:pPr>
        <w:spacing w:after="0" w:line="240" w:lineRule="auto"/>
        <w:jc w:val="both"/>
        <w:rPr>
          <w:rFonts w:ascii="Times New Roman" w:hAnsi="Times New Roman" w:cs="Times New Roman"/>
          <w:color w:val="000000" w:themeColor="text1"/>
          <w:sz w:val="24"/>
          <w:szCs w:val="24"/>
        </w:rPr>
      </w:pPr>
    </w:p>
    <w:p w14:paraId="38B3450F" w14:textId="77777777" w:rsidR="0067728B" w:rsidRDefault="0067728B">
      <w:pPr>
        <w:spacing w:after="0" w:line="240" w:lineRule="auto"/>
        <w:jc w:val="both"/>
        <w:rPr>
          <w:rFonts w:ascii="Times New Roman" w:hAnsi="Times New Roman" w:cs="Times New Roman"/>
          <w:color w:val="000000" w:themeColor="text1"/>
          <w:sz w:val="24"/>
          <w:szCs w:val="24"/>
        </w:rPr>
      </w:pPr>
    </w:p>
    <w:p w14:paraId="37B83F4D" w14:textId="77777777" w:rsidR="006864F5" w:rsidRDefault="006864F5">
      <w:pPr>
        <w:spacing w:after="0" w:line="240" w:lineRule="auto"/>
        <w:jc w:val="both"/>
        <w:rPr>
          <w:rFonts w:ascii="Times New Roman" w:hAnsi="Times New Roman" w:cs="Times New Roman"/>
          <w:color w:val="000000" w:themeColor="text1"/>
          <w:sz w:val="24"/>
          <w:szCs w:val="24"/>
        </w:rPr>
      </w:pPr>
    </w:p>
    <w:p w14:paraId="54E8C6D3" w14:textId="2524210F" w:rsidR="00876E2D" w:rsidRPr="006864F5" w:rsidRDefault="006864F5" w:rsidP="006864F5">
      <w:pPr>
        <w:spacing w:after="0" w:line="240" w:lineRule="auto"/>
        <w:jc w:val="center"/>
        <w:rPr>
          <w:rFonts w:ascii="Times New Roman" w:hAnsi="Times New Roman" w:cs="Times New Roman"/>
          <w:b/>
          <w:color w:val="000000" w:themeColor="text1"/>
          <w:sz w:val="24"/>
          <w:szCs w:val="24"/>
        </w:rPr>
      </w:pPr>
      <w:r w:rsidRPr="006864F5">
        <w:rPr>
          <w:rFonts w:ascii="Times New Roman" w:hAnsi="Times New Roman" w:cs="Times New Roman"/>
          <w:b/>
          <w:color w:val="000000" w:themeColor="text1"/>
          <w:sz w:val="24"/>
          <w:szCs w:val="24"/>
        </w:rPr>
        <w:t>Article 3</w:t>
      </w:r>
      <w:r>
        <w:rPr>
          <w:rFonts w:ascii="Times New Roman" w:hAnsi="Times New Roman" w:cs="Times New Roman"/>
          <w:b/>
          <w:color w:val="000000" w:themeColor="text1"/>
          <w:sz w:val="24"/>
          <w:szCs w:val="24"/>
        </w:rPr>
        <w:t xml:space="preserve"> (définitions)</w:t>
      </w:r>
    </w:p>
    <w:p w14:paraId="564B934F" w14:textId="77777777" w:rsidR="0097655F" w:rsidRDefault="0097655F">
      <w:pPr>
        <w:spacing w:after="0" w:line="240" w:lineRule="auto"/>
        <w:jc w:val="both"/>
        <w:rPr>
          <w:rFonts w:ascii="Times New Roman" w:hAnsi="Times New Roman" w:cs="Times New Roman"/>
          <w:color w:val="000000" w:themeColor="text1"/>
          <w:sz w:val="24"/>
          <w:szCs w:val="24"/>
        </w:rPr>
      </w:pPr>
    </w:p>
    <w:p w14:paraId="09737DD4" w14:textId="77777777" w:rsidR="0097655F" w:rsidRDefault="0097655F">
      <w:pPr>
        <w:spacing w:after="0" w:line="240" w:lineRule="auto"/>
        <w:rPr>
          <w:rFonts w:ascii="Times New Roman" w:hAnsi="Times New Roman" w:cs="Times New Roman"/>
          <w:b/>
          <w:color w:val="000000" w:themeColor="text1"/>
          <w:sz w:val="24"/>
          <w:szCs w:val="24"/>
        </w:rPr>
      </w:pPr>
    </w:p>
    <w:p w14:paraId="2EAED368" w14:textId="77777777" w:rsidR="0097655F" w:rsidRDefault="009C1CC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 sens du présent arrêté on entend par :</w:t>
      </w:r>
    </w:p>
    <w:p w14:paraId="03F108C3" w14:textId="77777777" w:rsidR="0097655F" w:rsidRDefault="0097655F">
      <w:pPr>
        <w:spacing w:after="0" w:line="240" w:lineRule="auto"/>
        <w:rPr>
          <w:rFonts w:ascii="Times New Roman" w:hAnsi="Times New Roman" w:cs="Times New Roman"/>
          <w:b/>
          <w:color w:val="000000" w:themeColor="text1"/>
          <w:sz w:val="24"/>
          <w:szCs w:val="24"/>
        </w:rPr>
      </w:pPr>
    </w:p>
    <w:p w14:paraId="48F30CEE" w14:textId="7F4CD1C7" w:rsidR="006864F5" w:rsidRPr="006864F5" w:rsidRDefault="006864F5" w:rsidP="006864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Pr="006864F5">
        <w:rPr>
          <w:rFonts w:ascii="Times New Roman" w:hAnsi="Times New Roman" w:cs="Times New Roman"/>
          <w:color w:val="000000" w:themeColor="text1"/>
          <w:sz w:val="24"/>
          <w:szCs w:val="24"/>
        </w:rPr>
        <w:t>Atelier de forage</w:t>
      </w:r>
      <w:r>
        <w:rPr>
          <w:rFonts w:ascii="Times New Roman" w:hAnsi="Times New Roman" w:cs="Times New Roman"/>
          <w:color w:val="000000" w:themeColor="text1"/>
          <w:sz w:val="24"/>
          <w:szCs w:val="24"/>
        </w:rPr>
        <w:t> »</w:t>
      </w:r>
      <w:r w:rsidRPr="006864F5">
        <w:rPr>
          <w:rFonts w:ascii="Times New Roman" w:hAnsi="Times New Roman" w:cs="Times New Roman"/>
          <w:color w:val="000000" w:themeColor="text1"/>
          <w:sz w:val="24"/>
          <w:szCs w:val="24"/>
        </w:rPr>
        <w:t xml:space="preserve"> : ensemble du matériel permettant de réaliser les travaux.</w:t>
      </w:r>
    </w:p>
    <w:p w14:paraId="37626BB1" w14:textId="77777777" w:rsidR="006864F5" w:rsidRDefault="006864F5" w:rsidP="006864F5">
      <w:pPr>
        <w:spacing w:after="0" w:line="240" w:lineRule="auto"/>
        <w:jc w:val="both"/>
        <w:rPr>
          <w:rFonts w:ascii="Times New Roman" w:hAnsi="Times New Roman" w:cs="Times New Roman"/>
          <w:color w:val="000000" w:themeColor="text1"/>
          <w:sz w:val="24"/>
          <w:szCs w:val="24"/>
        </w:rPr>
      </w:pPr>
    </w:p>
    <w:p w14:paraId="2F43D9B5" w14:textId="470587B4" w:rsidR="006864F5" w:rsidRPr="006864F5" w:rsidRDefault="006864F5" w:rsidP="006864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Pr="006864F5">
        <w:rPr>
          <w:rFonts w:ascii="Times New Roman" w:hAnsi="Times New Roman" w:cs="Times New Roman"/>
          <w:color w:val="000000" w:themeColor="text1"/>
          <w:sz w:val="24"/>
          <w:szCs w:val="24"/>
        </w:rPr>
        <w:t>Référence</w:t>
      </w:r>
      <w:r>
        <w:rPr>
          <w:rFonts w:ascii="Times New Roman" w:hAnsi="Times New Roman" w:cs="Times New Roman"/>
          <w:color w:val="000000" w:themeColor="text1"/>
          <w:sz w:val="24"/>
          <w:szCs w:val="24"/>
        </w:rPr>
        <w:t> »</w:t>
      </w:r>
      <w:r w:rsidRPr="006864F5">
        <w:rPr>
          <w:rFonts w:ascii="Times New Roman" w:hAnsi="Times New Roman" w:cs="Times New Roman"/>
          <w:color w:val="000000" w:themeColor="text1"/>
          <w:sz w:val="24"/>
          <w:szCs w:val="24"/>
        </w:rPr>
        <w:t xml:space="preserve"> : une référence correspond à la réalisation d'une installation de forages tels que définis à l’article 1 pour laquelle l'ensemble des procédures de télédéclaration relatives ont été accomplies, avec notamment le dépôt de rapport de fin de travaux, ou rapport d’étude géotechnique en cas d’étude géotechnique</w:t>
      </w:r>
      <w:r w:rsidR="000105A3">
        <w:rPr>
          <w:rFonts w:ascii="Times New Roman" w:hAnsi="Times New Roman" w:cs="Times New Roman"/>
          <w:color w:val="000000" w:themeColor="text1"/>
          <w:sz w:val="24"/>
          <w:szCs w:val="24"/>
        </w:rPr>
        <w:t xml:space="preserve"> </w:t>
      </w:r>
      <w:r w:rsidRPr="006864F5">
        <w:rPr>
          <w:rFonts w:ascii="Times New Roman" w:hAnsi="Times New Roman" w:cs="Times New Roman"/>
          <w:color w:val="000000" w:themeColor="text1"/>
          <w:sz w:val="24"/>
          <w:szCs w:val="24"/>
        </w:rPr>
        <w:t>validé sous le téléservice dédié à l'accomplissement des procédures relatives à ces forages.</w:t>
      </w:r>
    </w:p>
    <w:p w14:paraId="49A6081B" w14:textId="77777777" w:rsidR="006864F5" w:rsidRDefault="006864F5" w:rsidP="006864F5">
      <w:pPr>
        <w:spacing w:after="0" w:line="240" w:lineRule="auto"/>
        <w:jc w:val="both"/>
        <w:rPr>
          <w:rFonts w:ascii="Times New Roman" w:hAnsi="Times New Roman" w:cs="Times New Roman"/>
          <w:color w:val="000000" w:themeColor="text1"/>
          <w:sz w:val="24"/>
          <w:szCs w:val="24"/>
        </w:rPr>
      </w:pPr>
    </w:p>
    <w:p w14:paraId="5903C706" w14:textId="3A33D4F0" w:rsidR="006864F5" w:rsidRPr="006864F5" w:rsidRDefault="006864F5" w:rsidP="006864F5">
      <w:pPr>
        <w:spacing w:after="0" w:line="240" w:lineRule="auto"/>
        <w:jc w:val="both"/>
        <w:rPr>
          <w:rFonts w:ascii="Times New Roman" w:hAnsi="Times New Roman" w:cs="Times New Roman"/>
          <w:color w:val="000000" w:themeColor="text1"/>
          <w:sz w:val="24"/>
          <w:szCs w:val="24"/>
        </w:rPr>
      </w:pPr>
      <w:r w:rsidRPr="00C31390">
        <w:rPr>
          <w:rFonts w:ascii="Times New Roman" w:hAnsi="Times New Roman" w:cs="Times New Roman"/>
          <w:color w:val="000000" w:themeColor="text1"/>
          <w:sz w:val="24"/>
          <w:szCs w:val="24"/>
        </w:rPr>
        <w:t xml:space="preserve">« Référent technique » : le référent technique appartient à l'entreprise de forage (chef d'entreprise ou salarié de l'entreprise) et est responsable du suivi ou de la mise en œuvre du chantier. Il dispose de compétences techniques dans la mise en œuvre du champ d'application de la certification. Il doit justifier des connaissances acquises lors d'une formation initiale qualifiante et/ou diplômante agréée selon les modalités définies </w:t>
      </w:r>
      <w:r w:rsidR="00921D10" w:rsidRPr="00C31390">
        <w:rPr>
          <w:rFonts w:ascii="Times New Roman" w:hAnsi="Times New Roman" w:cs="Times New Roman"/>
          <w:color w:val="000000" w:themeColor="text1"/>
          <w:sz w:val="24"/>
          <w:szCs w:val="24"/>
        </w:rPr>
        <w:t xml:space="preserve">en annexe </w:t>
      </w:r>
      <w:r w:rsidR="000105A3">
        <w:rPr>
          <w:rFonts w:ascii="Times New Roman" w:hAnsi="Times New Roman" w:cs="Times New Roman"/>
          <w:color w:val="000000" w:themeColor="text1"/>
          <w:sz w:val="24"/>
          <w:szCs w:val="24"/>
        </w:rPr>
        <w:t>1</w:t>
      </w:r>
      <w:r w:rsidRPr="00C31390">
        <w:rPr>
          <w:rFonts w:ascii="Times New Roman" w:hAnsi="Times New Roman" w:cs="Times New Roman"/>
          <w:color w:val="000000" w:themeColor="text1"/>
          <w:sz w:val="24"/>
          <w:szCs w:val="24"/>
        </w:rPr>
        <w:t>.</w:t>
      </w:r>
    </w:p>
    <w:p w14:paraId="678DD570" w14:textId="1CA22EA4" w:rsidR="0097655F" w:rsidRDefault="0097655F">
      <w:pPr>
        <w:spacing w:after="0" w:line="240" w:lineRule="auto"/>
        <w:jc w:val="both"/>
        <w:rPr>
          <w:rFonts w:ascii="Times New Roman" w:hAnsi="Times New Roman" w:cs="Times New Roman"/>
          <w:color w:val="000000" w:themeColor="text1"/>
          <w:sz w:val="24"/>
          <w:szCs w:val="24"/>
        </w:rPr>
      </w:pPr>
    </w:p>
    <w:p w14:paraId="14E408AC" w14:textId="0B2D5FB7" w:rsidR="006864F5" w:rsidRDefault="006864F5">
      <w:pPr>
        <w:spacing w:after="0" w:line="240" w:lineRule="auto"/>
        <w:jc w:val="both"/>
        <w:rPr>
          <w:rFonts w:ascii="Times New Roman" w:hAnsi="Times New Roman" w:cs="Times New Roman"/>
          <w:color w:val="000000" w:themeColor="text1"/>
          <w:sz w:val="24"/>
          <w:szCs w:val="24"/>
        </w:rPr>
      </w:pPr>
    </w:p>
    <w:p w14:paraId="474227B7" w14:textId="77777777" w:rsidR="0097655F" w:rsidRDefault="0097655F">
      <w:pPr>
        <w:spacing w:after="0" w:line="240" w:lineRule="auto"/>
        <w:jc w:val="both"/>
        <w:rPr>
          <w:rFonts w:ascii="Times New Roman" w:hAnsi="Times New Roman" w:cs="Times New Roman"/>
          <w:color w:val="000000" w:themeColor="text1"/>
          <w:sz w:val="24"/>
          <w:szCs w:val="24"/>
        </w:rPr>
      </w:pPr>
    </w:p>
    <w:p w14:paraId="58D6C60F" w14:textId="4D47AB20" w:rsidR="0097655F" w:rsidRDefault="006864F5" w:rsidP="00AC417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Section 3 : Processus de certification (article 4 à 17) </w:t>
      </w:r>
    </w:p>
    <w:p w14:paraId="517CD014" w14:textId="3C4766DB" w:rsidR="006864F5" w:rsidRDefault="006864F5">
      <w:pPr>
        <w:spacing w:after="0" w:line="240" w:lineRule="auto"/>
        <w:jc w:val="center"/>
        <w:rPr>
          <w:rFonts w:ascii="Times New Roman" w:hAnsi="Times New Roman" w:cs="Times New Roman"/>
          <w:b/>
          <w:color w:val="000000" w:themeColor="text1"/>
          <w:sz w:val="24"/>
          <w:szCs w:val="24"/>
        </w:rPr>
      </w:pPr>
    </w:p>
    <w:p w14:paraId="1A41C65D" w14:textId="1BB98954" w:rsidR="006864F5" w:rsidRDefault="006864F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4 </w:t>
      </w:r>
    </w:p>
    <w:p w14:paraId="4FFEFB0B" w14:textId="77777777" w:rsidR="006864F5" w:rsidRDefault="006864F5">
      <w:pPr>
        <w:spacing w:after="0" w:line="240" w:lineRule="auto"/>
        <w:jc w:val="center"/>
        <w:rPr>
          <w:rFonts w:ascii="Times New Roman" w:hAnsi="Times New Roman" w:cs="Times New Roman"/>
          <w:b/>
          <w:color w:val="000000" w:themeColor="text1"/>
          <w:sz w:val="24"/>
          <w:szCs w:val="24"/>
        </w:rPr>
      </w:pPr>
    </w:p>
    <w:p w14:paraId="6A9CDF5A" w14:textId="77777777" w:rsidR="0097655F" w:rsidRPr="00B12762" w:rsidRDefault="0097655F">
      <w:pPr>
        <w:spacing w:after="0" w:line="240" w:lineRule="auto"/>
        <w:jc w:val="both"/>
        <w:rPr>
          <w:rFonts w:ascii="Times New Roman" w:hAnsi="Times New Roman" w:cs="Times New Roman"/>
          <w:color w:val="000000" w:themeColor="text1"/>
          <w:sz w:val="24"/>
          <w:szCs w:val="24"/>
        </w:rPr>
      </w:pPr>
    </w:p>
    <w:p w14:paraId="111E2C8A" w14:textId="76566FD9" w:rsidR="00272876" w:rsidRPr="00272876" w:rsidRDefault="00272876" w:rsidP="00272876">
      <w:pPr>
        <w:spacing w:after="0" w:line="240" w:lineRule="auto"/>
        <w:jc w:val="both"/>
        <w:rPr>
          <w:rFonts w:ascii="Times New Roman" w:hAnsi="Times New Roman" w:cs="Times New Roman"/>
          <w:bCs/>
          <w:sz w:val="24"/>
          <w:szCs w:val="24"/>
        </w:rPr>
      </w:pPr>
      <w:r w:rsidRPr="00272876">
        <w:rPr>
          <w:rFonts w:ascii="Times New Roman" w:hAnsi="Times New Roman" w:cs="Times New Roman"/>
          <w:bCs/>
          <w:sz w:val="24"/>
          <w:szCs w:val="24"/>
        </w:rPr>
        <w:t>I.</w:t>
      </w:r>
      <w:r>
        <w:rPr>
          <w:rFonts w:ascii="Times New Roman" w:hAnsi="Times New Roman" w:cs="Times New Roman"/>
          <w:bCs/>
          <w:sz w:val="24"/>
          <w:szCs w:val="24"/>
        </w:rPr>
        <w:t xml:space="preserve"> </w:t>
      </w:r>
      <w:r w:rsidRPr="00272876">
        <w:rPr>
          <w:rFonts w:ascii="Times New Roman" w:hAnsi="Times New Roman" w:cs="Times New Roman"/>
          <w:bCs/>
          <w:sz w:val="24"/>
          <w:szCs w:val="24"/>
        </w:rPr>
        <w:t>- L'entreprise de forage dépose, auprès d'un organisme de certification satisfaisant aux dispositions des sections 4 et 5, une demande de certification faisant référence aux modules, définis à l'article 2, selon lesquels elle souhaite être certifiée. La demande de certification est instruite par l'organisme de certification.</w:t>
      </w:r>
    </w:p>
    <w:p w14:paraId="2261C716" w14:textId="77777777" w:rsidR="00272876" w:rsidRPr="00272876" w:rsidRDefault="00272876" w:rsidP="00272876">
      <w:pPr>
        <w:pStyle w:val="Paragraphedeliste"/>
        <w:spacing w:after="0" w:line="240" w:lineRule="auto"/>
        <w:ind w:left="1080"/>
        <w:jc w:val="both"/>
        <w:rPr>
          <w:rFonts w:ascii="Times New Roman" w:hAnsi="Times New Roman" w:cs="Times New Roman"/>
          <w:bCs/>
          <w:sz w:val="24"/>
          <w:szCs w:val="24"/>
        </w:rPr>
      </w:pPr>
    </w:p>
    <w:p w14:paraId="0EEF6238" w14:textId="6D0DC573" w:rsidR="00272876" w:rsidRDefault="00272876" w:rsidP="00272876">
      <w:pPr>
        <w:spacing w:after="0" w:line="240" w:lineRule="auto"/>
        <w:jc w:val="both"/>
        <w:rPr>
          <w:rFonts w:ascii="Times New Roman" w:hAnsi="Times New Roman" w:cs="Times New Roman"/>
          <w:bCs/>
          <w:sz w:val="24"/>
          <w:szCs w:val="24"/>
        </w:rPr>
      </w:pPr>
      <w:r w:rsidRPr="00272876">
        <w:rPr>
          <w:rFonts w:ascii="Times New Roman" w:hAnsi="Times New Roman" w:cs="Times New Roman"/>
          <w:bCs/>
          <w:sz w:val="24"/>
          <w:szCs w:val="24"/>
        </w:rPr>
        <w:t>II. - Le processus de certification se compose d'une phase de certification initiale et de phases de renouvellement de la certification. En outre, des surveillances, telles que précisées à l'article 7, sont réalisées pendant tout le cycle de certification.</w:t>
      </w:r>
    </w:p>
    <w:p w14:paraId="445CC317" w14:textId="77777777" w:rsidR="00272876" w:rsidRPr="00272876" w:rsidRDefault="00272876" w:rsidP="00272876">
      <w:pPr>
        <w:spacing w:after="0" w:line="240" w:lineRule="auto"/>
        <w:jc w:val="both"/>
        <w:rPr>
          <w:rFonts w:ascii="Times New Roman" w:hAnsi="Times New Roman" w:cs="Times New Roman"/>
          <w:bCs/>
          <w:sz w:val="24"/>
          <w:szCs w:val="24"/>
        </w:rPr>
      </w:pPr>
    </w:p>
    <w:p w14:paraId="1097CA19" w14:textId="03CDE81E" w:rsidR="00272876" w:rsidRPr="00272876" w:rsidRDefault="00272876" w:rsidP="00272876">
      <w:pPr>
        <w:spacing w:after="0" w:line="240" w:lineRule="auto"/>
        <w:jc w:val="both"/>
        <w:rPr>
          <w:rFonts w:ascii="Times New Roman" w:hAnsi="Times New Roman" w:cs="Times New Roman"/>
          <w:bCs/>
          <w:sz w:val="24"/>
          <w:szCs w:val="24"/>
        </w:rPr>
      </w:pPr>
      <w:r w:rsidRPr="00272876">
        <w:rPr>
          <w:rFonts w:ascii="Times New Roman" w:hAnsi="Times New Roman" w:cs="Times New Roman"/>
          <w:bCs/>
          <w:sz w:val="24"/>
          <w:szCs w:val="24"/>
        </w:rPr>
        <w:t>III. - L'entreprise fournit au moins deux références de forages ou de sondages achevés au cours des derniers 24 mois précédant l'instruction de la demande, représentatives des activités pour lesquelles l'entreprise demande une certification</w:t>
      </w:r>
      <w:r>
        <w:rPr>
          <w:rFonts w:ascii="Times New Roman" w:hAnsi="Times New Roman" w:cs="Times New Roman"/>
          <w:bCs/>
          <w:sz w:val="24"/>
          <w:szCs w:val="24"/>
        </w:rPr>
        <w:t xml:space="preserve">. </w:t>
      </w:r>
    </w:p>
    <w:p w14:paraId="404912E0" w14:textId="2A8A69F6" w:rsidR="0097655F" w:rsidRDefault="00272876" w:rsidP="00272876">
      <w:pPr>
        <w:spacing w:after="0" w:line="240" w:lineRule="auto"/>
        <w:jc w:val="both"/>
        <w:rPr>
          <w:rFonts w:ascii="Times New Roman" w:hAnsi="Times New Roman" w:cs="Times New Roman"/>
          <w:bCs/>
          <w:sz w:val="24"/>
          <w:szCs w:val="24"/>
        </w:rPr>
      </w:pPr>
      <w:r w:rsidRPr="00272876">
        <w:rPr>
          <w:rFonts w:ascii="Times New Roman" w:hAnsi="Times New Roman" w:cs="Times New Roman"/>
          <w:bCs/>
          <w:sz w:val="24"/>
          <w:szCs w:val="24"/>
        </w:rPr>
        <w:t>En l'absence de références ou si l'entreprise de forage ne satisfait pas aux exigences précitées, l'entreprise de forage dépose une demande de certification initiale conformément à l'article 5. Un contrôle du respect des dispositions mentionnées au présent III est prévu à l'article 6.</w:t>
      </w:r>
    </w:p>
    <w:p w14:paraId="221E6EA0" w14:textId="795D4166" w:rsidR="00B12762" w:rsidRPr="00447943" w:rsidRDefault="00B12762">
      <w:pPr>
        <w:spacing w:after="0" w:line="240" w:lineRule="auto"/>
        <w:jc w:val="both"/>
        <w:rPr>
          <w:rFonts w:ascii="Times New Roman" w:hAnsi="Times New Roman"/>
          <w:b/>
          <w:sz w:val="24"/>
        </w:rPr>
      </w:pPr>
    </w:p>
    <w:p w14:paraId="09A2EE47" w14:textId="77777777" w:rsidR="00BD4657" w:rsidRDefault="00BD4657">
      <w:pPr>
        <w:spacing w:after="0" w:line="240" w:lineRule="auto"/>
        <w:jc w:val="both"/>
        <w:rPr>
          <w:rFonts w:ascii="Times New Roman" w:hAnsi="Times New Roman" w:cs="Times New Roman"/>
          <w:b/>
          <w:bCs/>
          <w:sz w:val="24"/>
          <w:szCs w:val="24"/>
        </w:rPr>
      </w:pPr>
    </w:p>
    <w:p w14:paraId="4E65E4CE" w14:textId="2CF94ED6" w:rsidR="0097655F" w:rsidRDefault="00272876" w:rsidP="002728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Article 5</w:t>
      </w:r>
    </w:p>
    <w:p w14:paraId="2C962801" w14:textId="17897759" w:rsidR="00272876" w:rsidRPr="00272876" w:rsidRDefault="00272876">
      <w:pPr>
        <w:spacing w:after="0" w:line="240" w:lineRule="auto"/>
        <w:jc w:val="both"/>
        <w:rPr>
          <w:rFonts w:ascii="Times New Roman" w:hAnsi="Times New Roman" w:cs="Times New Roman"/>
          <w:bCs/>
          <w:sz w:val="24"/>
          <w:szCs w:val="24"/>
        </w:rPr>
      </w:pPr>
    </w:p>
    <w:p w14:paraId="176D430C" w14:textId="47533BA6" w:rsid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La phase de certification initiale comporte les étapes suivantes :</w:t>
      </w:r>
    </w:p>
    <w:p w14:paraId="5F2422A0" w14:textId="77777777" w:rsidR="00E0772A" w:rsidRPr="00E0772A" w:rsidRDefault="00E0772A" w:rsidP="00E0772A">
      <w:pPr>
        <w:spacing w:after="0" w:line="240" w:lineRule="auto"/>
        <w:jc w:val="both"/>
        <w:rPr>
          <w:rFonts w:ascii="Times New Roman" w:hAnsi="Times New Roman" w:cs="Times New Roman"/>
          <w:bCs/>
          <w:sz w:val="24"/>
          <w:szCs w:val="24"/>
        </w:rPr>
      </w:pPr>
    </w:p>
    <w:p w14:paraId="55B1E18D" w14:textId="669FF9D8" w:rsid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1° L'examen documentaire de la demande de certification initiale : l'organisme de certification vérifie la complétude et la conformité du dossier de demande de certification initiale fourni par l'entreprise de forage, dont le contenu est défini à l'annexe V. Selon des modalités définies par l'organisme de certification, l'entreprise de forage est informée si des documents sont manquants ou non conformes ;</w:t>
      </w:r>
    </w:p>
    <w:p w14:paraId="2D462F70" w14:textId="77777777" w:rsidR="00E0772A" w:rsidRPr="00E0772A" w:rsidRDefault="00E0772A" w:rsidP="00E0772A">
      <w:pPr>
        <w:spacing w:after="0" w:line="240" w:lineRule="auto"/>
        <w:jc w:val="both"/>
        <w:rPr>
          <w:rFonts w:ascii="Times New Roman" w:hAnsi="Times New Roman" w:cs="Times New Roman"/>
          <w:bCs/>
          <w:sz w:val="24"/>
          <w:szCs w:val="24"/>
        </w:rPr>
      </w:pPr>
    </w:p>
    <w:p w14:paraId="2426AEEC" w14:textId="7896AFAE" w:rsid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2° La décision relative à la certification initiale : la décision relative à la certification initiale est prise au vu des conclusions rendues sur l'examen documentaire de la demande de certification et de toute autre information pertinente ;</w:t>
      </w:r>
    </w:p>
    <w:p w14:paraId="47DE97CD" w14:textId="77777777" w:rsidR="00E0772A" w:rsidRPr="00E0772A" w:rsidRDefault="00E0772A" w:rsidP="00E0772A">
      <w:pPr>
        <w:spacing w:after="0" w:line="240" w:lineRule="auto"/>
        <w:jc w:val="both"/>
        <w:rPr>
          <w:rFonts w:ascii="Times New Roman" w:hAnsi="Times New Roman" w:cs="Times New Roman"/>
          <w:bCs/>
          <w:sz w:val="24"/>
          <w:szCs w:val="24"/>
        </w:rPr>
      </w:pPr>
    </w:p>
    <w:p w14:paraId="7B115F42" w14:textId="77777777" w:rsidR="00E0772A" w:rsidRP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3° L'octroi ou le refus de la certification initiale : la certification initiale est accordée pour une durée de validité de deux ans, et formalisée dans un document de certification contenant les éléments énumérés à l'article 15. Dans le cas contraire, l'organisme de certification notifie le refus de certification par écrit, en veillant à justifier les raisons de ce refus. En tout état de cause, l'organisme de certification dispose d'un délai de trois mois, à compter de la date de réception du dossier complet de demande de certification, pour octroyer ou refuser la certification initiale.</w:t>
      </w:r>
    </w:p>
    <w:p w14:paraId="0FB441AA" w14:textId="1147D04E" w:rsidR="00272876" w:rsidRPr="00272876" w:rsidRDefault="00272876">
      <w:pPr>
        <w:spacing w:after="0" w:line="240" w:lineRule="auto"/>
        <w:jc w:val="both"/>
        <w:rPr>
          <w:rFonts w:ascii="Times New Roman" w:hAnsi="Times New Roman" w:cs="Times New Roman"/>
          <w:bCs/>
          <w:sz w:val="24"/>
          <w:szCs w:val="24"/>
        </w:rPr>
      </w:pPr>
    </w:p>
    <w:p w14:paraId="0B0F06FF" w14:textId="41727B66" w:rsidR="00272876" w:rsidRDefault="00272876">
      <w:pPr>
        <w:spacing w:after="0" w:line="240" w:lineRule="auto"/>
        <w:jc w:val="both"/>
        <w:rPr>
          <w:rFonts w:ascii="Times New Roman" w:hAnsi="Times New Roman" w:cs="Times New Roman"/>
          <w:bCs/>
          <w:sz w:val="24"/>
          <w:szCs w:val="24"/>
        </w:rPr>
      </w:pPr>
    </w:p>
    <w:p w14:paraId="5FF4CF6B" w14:textId="13F8678E" w:rsidR="00E0772A" w:rsidRPr="00E0772A" w:rsidRDefault="00E0772A" w:rsidP="00E077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Article 6</w:t>
      </w:r>
    </w:p>
    <w:p w14:paraId="47CAC448" w14:textId="48D8E662" w:rsidR="00E0772A" w:rsidRDefault="00E0772A">
      <w:pPr>
        <w:spacing w:after="0" w:line="240" w:lineRule="auto"/>
        <w:jc w:val="both"/>
        <w:rPr>
          <w:rFonts w:ascii="Times New Roman" w:hAnsi="Times New Roman" w:cs="Times New Roman"/>
          <w:bCs/>
          <w:sz w:val="24"/>
          <w:szCs w:val="24"/>
        </w:rPr>
      </w:pPr>
    </w:p>
    <w:p w14:paraId="440B0A7A" w14:textId="769DD218" w:rsidR="00E0772A" w:rsidRDefault="00E0772A">
      <w:pPr>
        <w:spacing w:after="0" w:line="240" w:lineRule="auto"/>
        <w:jc w:val="both"/>
        <w:rPr>
          <w:rFonts w:ascii="Times New Roman" w:hAnsi="Times New Roman" w:cs="Times New Roman"/>
          <w:bCs/>
          <w:sz w:val="24"/>
          <w:szCs w:val="24"/>
        </w:rPr>
      </w:pPr>
    </w:p>
    <w:p w14:paraId="111A2156" w14:textId="6C254B3E" w:rsid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La phase de renouvellement de la certification comporte les étapes suivantes :</w:t>
      </w:r>
    </w:p>
    <w:p w14:paraId="6DC480CF" w14:textId="77777777" w:rsidR="00243B0F" w:rsidRPr="00E0772A" w:rsidRDefault="00243B0F" w:rsidP="00E0772A">
      <w:pPr>
        <w:spacing w:after="0" w:line="240" w:lineRule="auto"/>
        <w:jc w:val="both"/>
        <w:rPr>
          <w:rFonts w:ascii="Times New Roman" w:hAnsi="Times New Roman" w:cs="Times New Roman"/>
          <w:bCs/>
          <w:sz w:val="24"/>
          <w:szCs w:val="24"/>
        </w:rPr>
      </w:pPr>
    </w:p>
    <w:p w14:paraId="327D8DBA" w14:textId="77777777" w:rsidR="00E0772A" w:rsidRP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1° La vérification, par l'organisme de certification, du respect de l'exigence portant sur le nombre de références prévu au III de l'article 4.</w:t>
      </w:r>
    </w:p>
    <w:p w14:paraId="15B2D5DD" w14:textId="77777777" w:rsidR="00E0772A" w:rsidRP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En l'absence de références ou en cas de non-respect de l'exigence précitée, l'organisme de certification dispose d'un mois pour refuser par écrit, sur justification, la demande de renouvellement de la certification.</w:t>
      </w:r>
    </w:p>
    <w:p w14:paraId="08C34918" w14:textId="268E65A2" w:rsid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Si l'exigence portant sur le nombre de références est respectée, l'organisme de certification engage l'étape suivante ;</w:t>
      </w:r>
    </w:p>
    <w:p w14:paraId="3FDDC900" w14:textId="77777777" w:rsidR="00243B0F" w:rsidRPr="00E0772A" w:rsidRDefault="00243B0F" w:rsidP="00E0772A">
      <w:pPr>
        <w:spacing w:after="0" w:line="240" w:lineRule="auto"/>
        <w:jc w:val="both"/>
        <w:rPr>
          <w:rFonts w:ascii="Times New Roman" w:hAnsi="Times New Roman" w:cs="Times New Roman"/>
          <w:bCs/>
          <w:sz w:val="24"/>
          <w:szCs w:val="24"/>
        </w:rPr>
      </w:pPr>
    </w:p>
    <w:p w14:paraId="46D7CDF9" w14:textId="77777777" w:rsidR="00E0772A" w:rsidRP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2° L'examen de la demande de renouvellement, qui consiste en la vérification par l'organisme de certification :</w:t>
      </w:r>
    </w:p>
    <w:p w14:paraId="6005A265" w14:textId="2D8B5116" w:rsidR="00E0772A" w:rsidRP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 xml:space="preserve">- de la complétude et de la conformité du dossier de demande de renouvellement fourni par l'entreprise de forage, dont le contenu est défini à l'annexe </w:t>
      </w:r>
      <w:r w:rsidR="00F50058">
        <w:rPr>
          <w:rFonts w:ascii="Times New Roman" w:hAnsi="Times New Roman" w:cs="Times New Roman"/>
          <w:bCs/>
          <w:sz w:val="24"/>
          <w:szCs w:val="24"/>
        </w:rPr>
        <w:t>V.</w:t>
      </w:r>
      <w:r w:rsidRPr="00E0772A">
        <w:rPr>
          <w:rFonts w:ascii="Times New Roman" w:hAnsi="Times New Roman" w:cs="Times New Roman"/>
          <w:bCs/>
          <w:sz w:val="24"/>
          <w:szCs w:val="24"/>
        </w:rPr>
        <w:t xml:space="preserve"> L'organisme de certification informe l'entreprise de forage si des documents sont manquants ou non conformes ;</w:t>
      </w:r>
    </w:p>
    <w:p w14:paraId="5333EDD5" w14:textId="3A74D3FA" w:rsid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 de la résolution, en application de l'article 12, des éventuelles non-conformités par l'organisme de certification, dans le cadre de la surveillance prévue à l'article 7 ;</w:t>
      </w:r>
    </w:p>
    <w:p w14:paraId="2EF4E288" w14:textId="77777777" w:rsidR="00243B0F" w:rsidRPr="00E0772A" w:rsidRDefault="00243B0F" w:rsidP="00E0772A">
      <w:pPr>
        <w:spacing w:after="0" w:line="240" w:lineRule="auto"/>
        <w:jc w:val="both"/>
        <w:rPr>
          <w:rFonts w:ascii="Times New Roman" w:hAnsi="Times New Roman" w:cs="Times New Roman"/>
          <w:bCs/>
          <w:sz w:val="24"/>
          <w:szCs w:val="24"/>
        </w:rPr>
      </w:pPr>
    </w:p>
    <w:p w14:paraId="0A37E8DD" w14:textId="03A3448A" w:rsid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3° La décision relative au renouvellement de la certification : la décision de renouvellement de la certification est prise au vu des conclusions rendues sur l'examen du dossier de demande de renouvellement et de toute autre information pertinente ;</w:t>
      </w:r>
    </w:p>
    <w:p w14:paraId="29892066" w14:textId="77777777" w:rsidR="00243B0F" w:rsidRPr="00E0772A" w:rsidRDefault="00243B0F" w:rsidP="00E0772A">
      <w:pPr>
        <w:spacing w:after="0" w:line="240" w:lineRule="auto"/>
        <w:jc w:val="both"/>
        <w:rPr>
          <w:rFonts w:ascii="Times New Roman" w:hAnsi="Times New Roman" w:cs="Times New Roman"/>
          <w:bCs/>
          <w:sz w:val="24"/>
          <w:szCs w:val="24"/>
        </w:rPr>
      </w:pPr>
    </w:p>
    <w:p w14:paraId="1DED09A7" w14:textId="77777777" w:rsidR="00E0772A" w:rsidRPr="00E0772A" w:rsidRDefault="00E0772A" w:rsidP="00E0772A">
      <w:pPr>
        <w:spacing w:after="0" w:line="240" w:lineRule="auto"/>
        <w:jc w:val="both"/>
        <w:rPr>
          <w:rFonts w:ascii="Times New Roman" w:hAnsi="Times New Roman" w:cs="Times New Roman"/>
          <w:bCs/>
          <w:sz w:val="24"/>
          <w:szCs w:val="24"/>
        </w:rPr>
      </w:pPr>
      <w:r w:rsidRPr="00E0772A">
        <w:rPr>
          <w:rFonts w:ascii="Times New Roman" w:hAnsi="Times New Roman" w:cs="Times New Roman"/>
          <w:bCs/>
          <w:sz w:val="24"/>
          <w:szCs w:val="24"/>
        </w:rPr>
        <w:t>4° L'octroi ou le refus du renouvellement de la certification : le renouvellement de la certification est accordé pour une validité de quatre ans et formalisé dans un document de certification contenant les éléments énumérés à l'article 15. Le renouvellement de la certification peut être complété le cas échéant de conditions particulières. En cas de refus de renouvellement, l'organisme de certification le notifie à l'entreprise de forage en explicitant sa décision. En tout état de cause, l'organisme de certification doit octroyer ou refuser le renouvellement de la certification avant l'échéance du certificat.</w:t>
      </w:r>
    </w:p>
    <w:p w14:paraId="1F91D284" w14:textId="3845C5BB" w:rsidR="00E0772A" w:rsidRDefault="00E0772A">
      <w:pPr>
        <w:spacing w:after="0" w:line="240" w:lineRule="auto"/>
        <w:jc w:val="both"/>
        <w:rPr>
          <w:rFonts w:ascii="Times New Roman" w:hAnsi="Times New Roman" w:cs="Times New Roman"/>
          <w:bCs/>
          <w:sz w:val="24"/>
          <w:szCs w:val="24"/>
        </w:rPr>
      </w:pPr>
    </w:p>
    <w:p w14:paraId="67BF5E1D" w14:textId="24F6BBEE" w:rsidR="00E0772A" w:rsidRDefault="00E0772A">
      <w:pPr>
        <w:spacing w:after="0" w:line="240" w:lineRule="auto"/>
        <w:jc w:val="both"/>
        <w:rPr>
          <w:rFonts w:ascii="Times New Roman" w:hAnsi="Times New Roman" w:cs="Times New Roman"/>
          <w:bCs/>
          <w:sz w:val="24"/>
          <w:szCs w:val="24"/>
        </w:rPr>
      </w:pPr>
    </w:p>
    <w:p w14:paraId="113A063A" w14:textId="2CE89662" w:rsidR="000A7493" w:rsidRDefault="000A7493" w:rsidP="000A7493">
      <w:pPr>
        <w:spacing w:after="0" w:line="240" w:lineRule="auto"/>
        <w:jc w:val="center"/>
        <w:rPr>
          <w:rFonts w:ascii="Times New Roman" w:hAnsi="Times New Roman" w:cs="Times New Roman"/>
          <w:b/>
          <w:bCs/>
          <w:sz w:val="24"/>
          <w:szCs w:val="24"/>
        </w:rPr>
      </w:pPr>
      <w:r w:rsidRPr="000A7493">
        <w:rPr>
          <w:rFonts w:ascii="Times New Roman" w:hAnsi="Times New Roman" w:cs="Times New Roman"/>
          <w:b/>
          <w:bCs/>
          <w:sz w:val="24"/>
          <w:szCs w:val="24"/>
        </w:rPr>
        <w:t>Article 7</w:t>
      </w:r>
    </w:p>
    <w:p w14:paraId="71DE056A" w14:textId="77777777" w:rsidR="0067728B" w:rsidRPr="000A7493" w:rsidRDefault="0067728B" w:rsidP="000A7493">
      <w:pPr>
        <w:spacing w:after="0" w:line="240" w:lineRule="auto"/>
        <w:jc w:val="center"/>
        <w:rPr>
          <w:rFonts w:ascii="Times New Roman" w:hAnsi="Times New Roman" w:cs="Times New Roman"/>
          <w:b/>
          <w:bCs/>
          <w:sz w:val="24"/>
          <w:szCs w:val="24"/>
        </w:rPr>
      </w:pPr>
    </w:p>
    <w:p w14:paraId="380ABB64" w14:textId="77777777" w:rsidR="000A7493" w:rsidRDefault="000A7493" w:rsidP="000A7493">
      <w:pPr>
        <w:spacing w:after="0" w:line="240" w:lineRule="auto"/>
        <w:jc w:val="both"/>
        <w:rPr>
          <w:rFonts w:ascii="Times New Roman" w:hAnsi="Times New Roman" w:cs="Times New Roman"/>
          <w:bCs/>
          <w:sz w:val="24"/>
          <w:szCs w:val="24"/>
        </w:rPr>
      </w:pPr>
      <w:r w:rsidRPr="000A7493">
        <w:rPr>
          <w:rFonts w:ascii="Times New Roman" w:hAnsi="Times New Roman" w:cs="Times New Roman"/>
          <w:bCs/>
          <w:sz w:val="24"/>
          <w:szCs w:val="24"/>
        </w:rPr>
        <w:t xml:space="preserve">L'organisme de certification s'assure du maintien et du respect des conditions de certification par une surveillance réalisée pendant la période de validité de la certification initiale ou renouvelée. </w:t>
      </w:r>
    </w:p>
    <w:p w14:paraId="0798127C" w14:textId="77777777" w:rsidR="000A7493" w:rsidRDefault="000A7493" w:rsidP="000A7493">
      <w:pPr>
        <w:spacing w:after="0" w:line="240" w:lineRule="auto"/>
        <w:jc w:val="both"/>
        <w:rPr>
          <w:rFonts w:ascii="Times New Roman" w:hAnsi="Times New Roman" w:cs="Times New Roman"/>
          <w:bCs/>
          <w:sz w:val="24"/>
          <w:szCs w:val="24"/>
        </w:rPr>
      </w:pPr>
    </w:p>
    <w:p w14:paraId="7A0D8EF2" w14:textId="0EC3C638" w:rsidR="000A7493" w:rsidRPr="000A7493" w:rsidRDefault="000A7493" w:rsidP="000A7493">
      <w:pPr>
        <w:spacing w:after="0" w:line="240" w:lineRule="auto"/>
        <w:jc w:val="both"/>
        <w:rPr>
          <w:rFonts w:ascii="Times New Roman" w:hAnsi="Times New Roman" w:cs="Times New Roman"/>
          <w:bCs/>
          <w:sz w:val="24"/>
          <w:szCs w:val="24"/>
        </w:rPr>
      </w:pPr>
      <w:r w:rsidRPr="000A7493">
        <w:rPr>
          <w:rFonts w:ascii="Times New Roman" w:hAnsi="Times New Roman" w:cs="Times New Roman"/>
          <w:bCs/>
          <w:sz w:val="24"/>
          <w:szCs w:val="24"/>
        </w:rPr>
        <w:t>Cette surveillance comporte les étapes suivantes :</w:t>
      </w:r>
    </w:p>
    <w:p w14:paraId="46A71047" w14:textId="77777777" w:rsidR="000A7493" w:rsidRDefault="000A7493" w:rsidP="000A7493">
      <w:pPr>
        <w:spacing w:after="0" w:line="240" w:lineRule="auto"/>
        <w:jc w:val="both"/>
        <w:rPr>
          <w:rFonts w:ascii="Times New Roman" w:hAnsi="Times New Roman" w:cs="Times New Roman"/>
          <w:bCs/>
          <w:sz w:val="24"/>
          <w:szCs w:val="24"/>
        </w:rPr>
      </w:pPr>
    </w:p>
    <w:p w14:paraId="28946956" w14:textId="6C1E55D2" w:rsidR="000A7493" w:rsidRDefault="000A7493" w:rsidP="000A749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Pr="000A7493">
        <w:rPr>
          <w:rFonts w:ascii="Times New Roman" w:hAnsi="Times New Roman" w:cs="Times New Roman"/>
          <w:bCs/>
          <w:sz w:val="24"/>
          <w:szCs w:val="24"/>
        </w:rPr>
        <w:t>L'évaluation de la conformité, qui comprend :</w:t>
      </w:r>
    </w:p>
    <w:p w14:paraId="60A3478F" w14:textId="72FD1CFA" w:rsidR="00E0772A" w:rsidRDefault="00E0772A">
      <w:pPr>
        <w:spacing w:after="0" w:line="240" w:lineRule="auto"/>
        <w:jc w:val="both"/>
        <w:rPr>
          <w:rFonts w:ascii="Times New Roman" w:hAnsi="Times New Roman" w:cs="Times New Roman"/>
          <w:bCs/>
          <w:sz w:val="24"/>
          <w:szCs w:val="24"/>
        </w:rPr>
      </w:pPr>
    </w:p>
    <w:p w14:paraId="36B0A0E0" w14:textId="77034666" w:rsidR="000A7493" w:rsidRDefault="000A7493" w:rsidP="000A7493">
      <w:pPr>
        <w:spacing w:after="0" w:line="240" w:lineRule="auto"/>
        <w:jc w:val="both"/>
        <w:rPr>
          <w:rFonts w:ascii="Times New Roman" w:hAnsi="Times New Roman" w:cs="Times New Roman"/>
          <w:bCs/>
          <w:sz w:val="24"/>
          <w:szCs w:val="24"/>
        </w:rPr>
      </w:pPr>
      <w:r w:rsidRPr="00F50058">
        <w:rPr>
          <w:rFonts w:ascii="Times New Roman" w:hAnsi="Times New Roman" w:cs="Times New Roman"/>
          <w:bCs/>
          <w:sz w:val="24"/>
          <w:szCs w:val="24"/>
        </w:rPr>
        <w:t>- un audit de chantier : l'organisme de certification réalise, dans un délai maximal de 24 mois, suivant l'octroi de la certification initiale ou de renouvellement de la certification, un audit sur le site objet de la prestation afin de s'assurer que le référentiel de certification est respecté. Les conditions et les durées de l'audit de chantier sont définies à l'article 8 ;</w:t>
      </w:r>
    </w:p>
    <w:p w14:paraId="53B0A1E7" w14:textId="77777777" w:rsidR="000A7493" w:rsidRPr="000A7493" w:rsidRDefault="000A7493" w:rsidP="000A7493">
      <w:pPr>
        <w:spacing w:after="0" w:line="240" w:lineRule="auto"/>
        <w:jc w:val="both"/>
        <w:rPr>
          <w:rFonts w:ascii="Times New Roman" w:hAnsi="Times New Roman" w:cs="Times New Roman"/>
          <w:bCs/>
          <w:sz w:val="24"/>
          <w:szCs w:val="24"/>
        </w:rPr>
      </w:pPr>
    </w:p>
    <w:p w14:paraId="31187F14" w14:textId="3A3FF5A8" w:rsidR="000A7493" w:rsidRDefault="000A7493" w:rsidP="000A7493">
      <w:pPr>
        <w:spacing w:after="0" w:line="240" w:lineRule="auto"/>
        <w:jc w:val="both"/>
        <w:rPr>
          <w:rFonts w:ascii="Times New Roman" w:hAnsi="Times New Roman" w:cs="Times New Roman"/>
          <w:bCs/>
          <w:sz w:val="24"/>
          <w:szCs w:val="24"/>
        </w:rPr>
      </w:pPr>
      <w:r w:rsidRPr="000A7493">
        <w:rPr>
          <w:rFonts w:ascii="Times New Roman" w:hAnsi="Times New Roman" w:cs="Times New Roman"/>
          <w:bCs/>
          <w:sz w:val="24"/>
          <w:szCs w:val="24"/>
        </w:rPr>
        <w:t>- la vérification de référence : l'organisme de certification réalise une vérification de référence, dans un délai maximal de 24 mois, à compter de l'octroi de la certification initiale. Dans le cadre d'un renouvellement de certification, l'organisme de certification réalise une vérification des références, sur une période comprise entre le 1er et 24e mois et entre le 25e et le 48e mois, à compter de l'octroi du renouvellement de la certification. Les modalités du choix de la référence, des actions à mettre en œuvre par l'entreprise de forage ainsi que les documents à transmettre sont définis à l'article 9 ;</w:t>
      </w:r>
    </w:p>
    <w:p w14:paraId="42C00699" w14:textId="77777777" w:rsidR="000A7493" w:rsidRPr="000A7493" w:rsidRDefault="000A7493" w:rsidP="000A7493">
      <w:pPr>
        <w:spacing w:after="0" w:line="240" w:lineRule="auto"/>
        <w:jc w:val="both"/>
        <w:rPr>
          <w:rFonts w:ascii="Times New Roman" w:hAnsi="Times New Roman" w:cs="Times New Roman"/>
          <w:bCs/>
          <w:sz w:val="24"/>
          <w:szCs w:val="24"/>
        </w:rPr>
      </w:pPr>
    </w:p>
    <w:p w14:paraId="734D8F77" w14:textId="789F27D7" w:rsidR="00E0772A" w:rsidRDefault="000A7493" w:rsidP="000A7493">
      <w:pPr>
        <w:spacing w:after="0" w:line="240" w:lineRule="auto"/>
        <w:jc w:val="both"/>
        <w:rPr>
          <w:rFonts w:ascii="Times New Roman" w:hAnsi="Times New Roman" w:cs="Times New Roman"/>
          <w:bCs/>
          <w:sz w:val="24"/>
          <w:szCs w:val="24"/>
        </w:rPr>
      </w:pPr>
      <w:r w:rsidRPr="00F50058">
        <w:rPr>
          <w:rFonts w:ascii="Times New Roman" w:hAnsi="Times New Roman" w:cs="Times New Roman"/>
          <w:bCs/>
          <w:sz w:val="24"/>
          <w:szCs w:val="24"/>
        </w:rPr>
        <w:t>- l'examen de la cohérence entre les volumes de ciment achetés et mis en œuvre par l'entreprise de forage, pour</w:t>
      </w:r>
      <w:r w:rsidRPr="000A7493">
        <w:rPr>
          <w:rFonts w:ascii="Times New Roman" w:hAnsi="Times New Roman" w:cs="Times New Roman"/>
          <w:bCs/>
          <w:sz w:val="24"/>
          <w:szCs w:val="24"/>
        </w:rPr>
        <w:t xml:space="preserve"> les installations réalisées sur le dernier exercice comptable clos</w:t>
      </w:r>
      <w:r w:rsidR="00C358C7">
        <w:rPr>
          <w:rFonts w:ascii="Times New Roman" w:hAnsi="Times New Roman" w:cs="Times New Roman"/>
          <w:bCs/>
          <w:sz w:val="24"/>
          <w:szCs w:val="24"/>
        </w:rPr>
        <w:t xml:space="preserve">, </w:t>
      </w:r>
      <w:r w:rsidR="003F6F61">
        <w:rPr>
          <w:rFonts w:ascii="Times New Roman" w:hAnsi="Times New Roman" w:cs="Times New Roman"/>
          <w:bCs/>
          <w:sz w:val="24"/>
          <w:szCs w:val="24"/>
        </w:rPr>
        <w:t xml:space="preserve">uniquement </w:t>
      </w:r>
      <w:r w:rsidR="00C358C7" w:rsidRPr="00F50058">
        <w:rPr>
          <w:rFonts w:ascii="Times New Roman" w:hAnsi="Times New Roman" w:cs="Times New Roman"/>
          <w:bCs/>
          <w:sz w:val="24"/>
          <w:szCs w:val="24"/>
        </w:rPr>
        <w:t>pour les entreprises certifiées pour le module « Tous forages</w:t>
      </w:r>
      <w:r w:rsidR="00C358C7">
        <w:rPr>
          <w:rFonts w:ascii="Times New Roman" w:hAnsi="Times New Roman" w:cs="Times New Roman"/>
          <w:bCs/>
          <w:sz w:val="24"/>
          <w:szCs w:val="24"/>
        </w:rPr>
        <w:t xml:space="preserve"> d’eau </w:t>
      </w:r>
      <w:r w:rsidR="00C358C7" w:rsidRPr="00F50058">
        <w:rPr>
          <w:rFonts w:ascii="Times New Roman" w:hAnsi="Times New Roman" w:cs="Times New Roman"/>
          <w:bCs/>
          <w:sz w:val="24"/>
          <w:szCs w:val="24"/>
        </w:rPr>
        <w:t>»</w:t>
      </w:r>
      <w:r w:rsidRPr="000A7493">
        <w:rPr>
          <w:rFonts w:ascii="Times New Roman" w:hAnsi="Times New Roman" w:cs="Times New Roman"/>
          <w:bCs/>
          <w:sz w:val="24"/>
          <w:szCs w:val="24"/>
        </w:rPr>
        <w:t>. Cet examen est réalisé sur les mêmes périodes que celles définies à l'alinéa précédent et dans les conditions définies à l'article 10 ;</w:t>
      </w:r>
    </w:p>
    <w:p w14:paraId="00DAC4F1" w14:textId="63C20972" w:rsidR="00E0772A" w:rsidRDefault="00E0772A">
      <w:pPr>
        <w:spacing w:after="0" w:line="240" w:lineRule="auto"/>
        <w:jc w:val="both"/>
        <w:rPr>
          <w:rFonts w:ascii="Times New Roman" w:hAnsi="Times New Roman" w:cs="Times New Roman"/>
          <w:bCs/>
          <w:sz w:val="24"/>
          <w:szCs w:val="24"/>
        </w:rPr>
      </w:pPr>
    </w:p>
    <w:p w14:paraId="1570747B" w14:textId="5B6909D8" w:rsidR="000A7493" w:rsidRPr="000A7493" w:rsidRDefault="000A7493" w:rsidP="000A749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Pr="000A7493">
        <w:rPr>
          <w:rFonts w:ascii="Times New Roman" w:hAnsi="Times New Roman" w:cs="Times New Roman"/>
          <w:bCs/>
          <w:sz w:val="24"/>
          <w:szCs w:val="24"/>
        </w:rPr>
        <w:t xml:space="preserve">La décision relative au maintien de la certification : à l'issue de </w:t>
      </w:r>
      <w:r>
        <w:rPr>
          <w:rFonts w:ascii="Times New Roman" w:hAnsi="Times New Roman" w:cs="Times New Roman"/>
          <w:bCs/>
          <w:sz w:val="24"/>
          <w:szCs w:val="24"/>
        </w:rPr>
        <w:t>chacune des étapes citées au 1°</w:t>
      </w:r>
      <w:r w:rsidRPr="000A7493">
        <w:rPr>
          <w:rFonts w:ascii="Times New Roman" w:hAnsi="Times New Roman" w:cs="Times New Roman"/>
          <w:bCs/>
          <w:sz w:val="24"/>
          <w:szCs w:val="24"/>
        </w:rPr>
        <w:t>du présent article, l'organisme de certification peut être amené à prendre une décision de suspension ou de retrait. Lorsque l'organisme de certification notifie à l'entreprise de forage la suspension de la certification, il doit lui préciser les conditions nécessaires pour le rétablissement de la certification.</w:t>
      </w:r>
    </w:p>
    <w:p w14:paraId="25F15316" w14:textId="360D371A" w:rsidR="00E0772A" w:rsidRDefault="00E0772A">
      <w:pPr>
        <w:spacing w:after="0" w:line="240" w:lineRule="auto"/>
        <w:jc w:val="both"/>
        <w:rPr>
          <w:rFonts w:ascii="Times New Roman" w:hAnsi="Times New Roman" w:cs="Times New Roman"/>
          <w:bCs/>
          <w:sz w:val="24"/>
          <w:szCs w:val="24"/>
        </w:rPr>
      </w:pPr>
    </w:p>
    <w:p w14:paraId="3407BE8E" w14:textId="40E0F519" w:rsidR="00E0772A" w:rsidRPr="000A7493" w:rsidRDefault="000A7493" w:rsidP="000A7493">
      <w:pPr>
        <w:spacing w:after="0" w:line="240" w:lineRule="auto"/>
        <w:jc w:val="center"/>
        <w:rPr>
          <w:rFonts w:ascii="Times New Roman" w:hAnsi="Times New Roman" w:cs="Times New Roman"/>
          <w:b/>
          <w:bCs/>
          <w:sz w:val="24"/>
          <w:szCs w:val="24"/>
        </w:rPr>
      </w:pPr>
      <w:r w:rsidRPr="000A7493">
        <w:rPr>
          <w:rFonts w:ascii="Times New Roman" w:hAnsi="Times New Roman" w:cs="Times New Roman"/>
          <w:b/>
          <w:bCs/>
          <w:sz w:val="24"/>
          <w:szCs w:val="24"/>
        </w:rPr>
        <w:t xml:space="preserve">Article 8 </w:t>
      </w:r>
    </w:p>
    <w:p w14:paraId="5B9248F5" w14:textId="1127877E" w:rsidR="00E0772A" w:rsidRDefault="00E0772A">
      <w:pPr>
        <w:spacing w:after="0" w:line="240" w:lineRule="auto"/>
        <w:jc w:val="both"/>
        <w:rPr>
          <w:rFonts w:ascii="Times New Roman" w:hAnsi="Times New Roman" w:cs="Times New Roman"/>
          <w:bCs/>
          <w:sz w:val="24"/>
          <w:szCs w:val="24"/>
        </w:rPr>
      </w:pPr>
    </w:p>
    <w:p w14:paraId="3485A439" w14:textId="476C2A4C" w:rsidR="000A7493" w:rsidRDefault="000A7493">
      <w:pPr>
        <w:spacing w:after="0" w:line="240" w:lineRule="auto"/>
        <w:jc w:val="both"/>
        <w:rPr>
          <w:rFonts w:ascii="Times New Roman" w:hAnsi="Times New Roman" w:cs="Times New Roman"/>
          <w:bCs/>
          <w:sz w:val="24"/>
          <w:szCs w:val="24"/>
        </w:rPr>
      </w:pPr>
    </w:p>
    <w:p w14:paraId="22F604AC" w14:textId="6D83C7E9" w:rsidR="000A7493" w:rsidRDefault="000A7493" w:rsidP="000A7493">
      <w:pPr>
        <w:spacing w:after="0" w:line="240" w:lineRule="auto"/>
        <w:jc w:val="both"/>
        <w:rPr>
          <w:rFonts w:ascii="Times New Roman" w:hAnsi="Times New Roman" w:cs="Times New Roman"/>
          <w:bCs/>
          <w:sz w:val="24"/>
          <w:szCs w:val="24"/>
        </w:rPr>
      </w:pPr>
      <w:r w:rsidRPr="000A7493">
        <w:rPr>
          <w:rFonts w:ascii="Times New Roman" w:hAnsi="Times New Roman" w:cs="Times New Roman"/>
          <w:bCs/>
          <w:sz w:val="24"/>
          <w:szCs w:val="24"/>
        </w:rPr>
        <w:t>I. - L'organisme de certification sélectionne, parmi la liste des forages en cours de réalisation par l’entreprise de forage que cette dernière lui fournit, un chantier en cours, sur lequel il réalise un audit de chantier.</w:t>
      </w:r>
    </w:p>
    <w:p w14:paraId="52A6F4B9" w14:textId="77777777" w:rsidR="000A7493" w:rsidRPr="000A7493" w:rsidRDefault="000A7493" w:rsidP="000A7493">
      <w:pPr>
        <w:spacing w:after="0" w:line="240" w:lineRule="auto"/>
        <w:jc w:val="both"/>
        <w:rPr>
          <w:rFonts w:ascii="Times New Roman" w:hAnsi="Times New Roman" w:cs="Times New Roman"/>
          <w:bCs/>
          <w:sz w:val="24"/>
          <w:szCs w:val="24"/>
        </w:rPr>
      </w:pPr>
    </w:p>
    <w:p w14:paraId="531E0D18" w14:textId="7938C00D" w:rsidR="000A7493" w:rsidRPr="000A7493" w:rsidRDefault="000A7493" w:rsidP="000A7493">
      <w:pPr>
        <w:spacing w:after="0" w:line="240" w:lineRule="auto"/>
        <w:jc w:val="both"/>
        <w:rPr>
          <w:rFonts w:ascii="Times New Roman" w:hAnsi="Times New Roman" w:cs="Times New Roman"/>
          <w:bCs/>
          <w:sz w:val="24"/>
          <w:szCs w:val="24"/>
        </w:rPr>
      </w:pPr>
      <w:r w:rsidRPr="000A7493">
        <w:rPr>
          <w:rFonts w:ascii="Times New Roman" w:hAnsi="Times New Roman" w:cs="Times New Roman"/>
          <w:bCs/>
          <w:sz w:val="24"/>
          <w:szCs w:val="24"/>
        </w:rPr>
        <w:t xml:space="preserve">II. - L'audit de chantier permet d'évaluer la conformité au référentiel de certification, par le contrôle du respect des exigences définies en annexe </w:t>
      </w:r>
      <w:r w:rsidR="001C4FF3">
        <w:rPr>
          <w:rFonts w:ascii="Times New Roman" w:hAnsi="Times New Roman" w:cs="Times New Roman"/>
          <w:bCs/>
          <w:sz w:val="24"/>
          <w:szCs w:val="24"/>
        </w:rPr>
        <w:t>II</w:t>
      </w:r>
      <w:r w:rsidR="001C4FF3" w:rsidRPr="000A7493">
        <w:rPr>
          <w:rFonts w:ascii="Times New Roman" w:hAnsi="Times New Roman" w:cs="Times New Roman"/>
          <w:bCs/>
          <w:sz w:val="24"/>
          <w:szCs w:val="24"/>
        </w:rPr>
        <w:t xml:space="preserve"> </w:t>
      </w:r>
      <w:r w:rsidRPr="000A7493">
        <w:rPr>
          <w:rFonts w:ascii="Times New Roman" w:hAnsi="Times New Roman" w:cs="Times New Roman"/>
          <w:bCs/>
          <w:sz w:val="24"/>
          <w:szCs w:val="24"/>
        </w:rPr>
        <w:t xml:space="preserve">lorsque la certification porte sur le </w:t>
      </w:r>
      <w:r w:rsidRPr="00DA683C">
        <w:rPr>
          <w:rFonts w:ascii="Times New Roman" w:hAnsi="Times New Roman" w:cs="Times New Roman"/>
          <w:bCs/>
          <w:sz w:val="24"/>
          <w:szCs w:val="24"/>
        </w:rPr>
        <w:t>module « tous forages </w:t>
      </w:r>
      <w:r w:rsidR="0049030E">
        <w:rPr>
          <w:rFonts w:ascii="Times New Roman" w:hAnsi="Times New Roman" w:cs="Times New Roman"/>
          <w:bCs/>
          <w:sz w:val="24"/>
          <w:szCs w:val="24"/>
        </w:rPr>
        <w:t xml:space="preserve">d’eau </w:t>
      </w:r>
      <w:r w:rsidRPr="00DA683C">
        <w:rPr>
          <w:rFonts w:ascii="Times New Roman" w:hAnsi="Times New Roman" w:cs="Times New Roman"/>
          <w:bCs/>
          <w:sz w:val="24"/>
          <w:szCs w:val="24"/>
        </w:rPr>
        <w:t>», en annexe</w:t>
      </w:r>
      <w:r w:rsidR="001C4FF3">
        <w:rPr>
          <w:rFonts w:ascii="Times New Roman" w:hAnsi="Times New Roman" w:cs="Times New Roman"/>
          <w:bCs/>
          <w:sz w:val="24"/>
          <w:szCs w:val="24"/>
        </w:rPr>
        <w:t xml:space="preserve"> III</w:t>
      </w:r>
      <w:r w:rsidR="001C4FF3" w:rsidRPr="000A7493">
        <w:rPr>
          <w:rFonts w:ascii="Times New Roman" w:hAnsi="Times New Roman" w:cs="Times New Roman"/>
          <w:bCs/>
          <w:sz w:val="24"/>
          <w:szCs w:val="24"/>
        </w:rPr>
        <w:t xml:space="preserve"> lorsque la certification porte sur le module « Sites et sols pollués</w:t>
      </w:r>
      <w:r w:rsidR="001C4FF3">
        <w:rPr>
          <w:rFonts w:ascii="Times New Roman" w:hAnsi="Times New Roman" w:cs="Times New Roman"/>
          <w:bCs/>
          <w:sz w:val="24"/>
          <w:szCs w:val="24"/>
        </w:rPr>
        <w:t xml:space="preserve"> </w:t>
      </w:r>
      <w:r w:rsidR="001C4FF3" w:rsidRPr="000A7493">
        <w:rPr>
          <w:rFonts w:ascii="Times New Roman" w:hAnsi="Times New Roman" w:cs="Times New Roman"/>
          <w:bCs/>
          <w:sz w:val="24"/>
          <w:szCs w:val="24"/>
        </w:rPr>
        <w:t>»</w:t>
      </w:r>
      <w:r w:rsidR="001C4FF3">
        <w:rPr>
          <w:rFonts w:ascii="Times New Roman" w:hAnsi="Times New Roman" w:cs="Times New Roman"/>
          <w:bCs/>
          <w:sz w:val="24"/>
          <w:szCs w:val="24"/>
        </w:rPr>
        <w:t xml:space="preserve">, et en annexe III </w:t>
      </w:r>
      <w:r w:rsidRPr="00DA683C">
        <w:rPr>
          <w:rFonts w:ascii="Times New Roman" w:hAnsi="Times New Roman" w:cs="Times New Roman"/>
          <w:bCs/>
          <w:sz w:val="24"/>
          <w:szCs w:val="24"/>
        </w:rPr>
        <w:t>lorsque la certification porte sur le module « piézomètres»</w:t>
      </w:r>
      <w:r w:rsidR="001C4FF3">
        <w:rPr>
          <w:rFonts w:ascii="Times New Roman" w:hAnsi="Times New Roman" w:cs="Times New Roman"/>
          <w:bCs/>
          <w:sz w:val="24"/>
          <w:szCs w:val="24"/>
        </w:rPr>
        <w:t>.</w:t>
      </w:r>
      <w:r w:rsidRPr="000A7493">
        <w:rPr>
          <w:rFonts w:ascii="Times New Roman" w:hAnsi="Times New Roman" w:cs="Times New Roman"/>
          <w:bCs/>
          <w:sz w:val="24"/>
          <w:szCs w:val="24"/>
        </w:rPr>
        <w:t>.</w:t>
      </w:r>
    </w:p>
    <w:p w14:paraId="42E9224E" w14:textId="77777777" w:rsidR="000A7493" w:rsidRPr="000A7493" w:rsidRDefault="000A7493" w:rsidP="000A7493">
      <w:pPr>
        <w:spacing w:after="0" w:line="240" w:lineRule="auto"/>
        <w:jc w:val="both"/>
        <w:rPr>
          <w:rFonts w:ascii="Times New Roman" w:hAnsi="Times New Roman" w:cs="Times New Roman"/>
          <w:bCs/>
          <w:sz w:val="24"/>
          <w:szCs w:val="24"/>
        </w:rPr>
      </w:pPr>
      <w:r w:rsidRPr="000A7493">
        <w:rPr>
          <w:rFonts w:ascii="Times New Roman" w:hAnsi="Times New Roman" w:cs="Times New Roman"/>
          <w:bCs/>
          <w:sz w:val="24"/>
          <w:szCs w:val="24"/>
        </w:rPr>
        <w:t>Les points de contrôle et les modalités spécifiques d'audit sont fixés dans un guide disponible sur le site Internet du ministère chargé de l'environnement.</w:t>
      </w:r>
    </w:p>
    <w:p w14:paraId="3119E191" w14:textId="77777777" w:rsidR="000A7493" w:rsidRDefault="000A7493" w:rsidP="000A7493">
      <w:pPr>
        <w:spacing w:after="0" w:line="240" w:lineRule="auto"/>
        <w:jc w:val="both"/>
        <w:rPr>
          <w:rFonts w:ascii="Times New Roman" w:hAnsi="Times New Roman" w:cs="Times New Roman"/>
          <w:bCs/>
          <w:sz w:val="24"/>
          <w:szCs w:val="24"/>
        </w:rPr>
      </w:pPr>
    </w:p>
    <w:p w14:paraId="04D5DE8F" w14:textId="6A073219" w:rsidR="000A7493" w:rsidRPr="000A7493" w:rsidRDefault="000A7493" w:rsidP="000A7493">
      <w:pPr>
        <w:spacing w:after="0" w:line="240" w:lineRule="auto"/>
        <w:jc w:val="both"/>
        <w:rPr>
          <w:rFonts w:ascii="Times New Roman" w:hAnsi="Times New Roman" w:cs="Times New Roman"/>
          <w:bCs/>
          <w:sz w:val="24"/>
          <w:szCs w:val="24"/>
        </w:rPr>
      </w:pPr>
      <w:r w:rsidRPr="000A7493">
        <w:rPr>
          <w:rFonts w:ascii="Times New Roman" w:hAnsi="Times New Roman" w:cs="Times New Roman"/>
          <w:bCs/>
          <w:sz w:val="24"/>
          <w:szCs w:val="24"/>
        </w:rPr>
        <w:t>III. - La durée d'un audit de chantier sur site est de 0,5 jour, soit 4 heures. Cette durée ne prend pas en compte les temps de déplacement des auditeurs.</w:t>
      </w:r>
    </w:p>
    <w:p w14:paraId="208A0174" w14:textId="77777777" w:rsidR="000A7493" w:rsidRDefault="000A7493" w:rsidP="000A7493">
      <w:pPr>
        <w:spacing w:after="0" w:line="240" w:lineRule="auto"/>
        <w:jc w:val="both"/>
        <w:rPr>
          <w:rFonts w:ascii="Times New Roman" w:hAnsi="Times New Roman" w:cs="Times New Roman"/>
          <w:bCs/>
          <w:sz w:val="24"/>
          <w:szCs w:val="24"/>
        </w:rPr>
      </w:pPr>
    </w:p>
    <w:p w14:paraId="1BC7CDB9" w14:textId="48EF5483" w:rsidR="000A7493" w:rsidRPr="000A7493" w:rsidRDefault="000A7493" w:rsidP="000A7493">
      <w:pPr>
        <w:spacing w:after="0" w:line="240" w:lineRule="auto"/>
        <w:jc w:val="both"/>
        <w:rPr>
          <w:rFonts w:ascii="Times New Roman" w:hAnsi="Times New Roman" w:cs="Times New Roman"/>
          <w:bCs/>
          <w:sz w:val="24"/>
          <w:szCs w:val="24"/>
        </w:rPr>
      </w:pPr>
      <w:r w:rsidRPr="000A7493">
        <w:rPr>
          <w:rFonts w:ascii="Times New Roman" w:hAnsi="Times New Roman" w:cs="Times New Roman"/>
          <w:bCs/>
          <w:sz w:val="24"/>
          <w:szCs w:val="24"/>
        </w:rPr>
        <w:t>IV. - A l'issue de la réunion de clôture de l'audit de chantier, le responsable d'audit remet à l'entreprise de forage un relevé explicite des non-conformités. En outre, il établit un rapport précisant les constats effectués sur les points de contrôle, qu'il remet à l'entreprise de forage. Les modalités de gestion des non-conformités par l'entreprise de forage sont définies à l'article 12.</w:t>
      </w:r>
    </w:p>
    <w:p w14:paraId="1B9F76AF" w14:textId="4F98DF94" w:rsidR="000A7493" w:rsidRDefault="000A7493">
      <w:pPr>
        <w:spacing w:after="0" w:line="240" w:lineRule="auto"/>
        <w:jc w:val="both"/>
        <w:rPr>
          <w:rFonts w:ascii="Times New Roman" w:hAnsi="Times New Roman" w:cs="Times New Roman"/>
          <w:bCs/>
          <w:sz w:val="24"/>
          <w:szCs w:val="24"/>
        </w:rPr>
      </w:pPr>
    </w:p>
    <w:p w14:paraId="36C61FF6" w14:textId="69C4E91F" w:rsidR="000A7493" w:rsidRDefault="000A7493">
      <w:pPr>
        <w:spacing w:after="0" w:line="240" w:lineRule="auto"/>
        <w:jc w:val="both"/>
        <w:rPr>
          <w:rFonts w:ascii="Times New Roman" w:hAnsi="Times New Roman" w:cs="Times New Roman"/>
          <w:bCs/>
          <w:sz w:val="24"/>
          <w:szCs w:val="24"/>
        </w:rPr>
      </w:pPr>
    </w:p>
    <w:p w14:paraId="70189B94" w14:textId="77777777" w:rsidR="00454091" w:rsidRPr="00454091" w:rsidRDefault="00454091" w:rsidP="00454091">
      <w:pPr>
        <w:spacing w:after="0" w:line="240" w:lineRule="auto"/>
        <w:jc w:val="center"/>
        <w:rPr>
          <w:rFonts w:ascii="Times New Roman" w:hAnsi="Times New Roman" w:cs="Times New Roman"/>
          <w:b/>
          <w:bCs/>
          <w:sz w:val="24"/>
          <w:szCs w:val="24"/>
        </w:rPr>
      </w:pPr>
      <w:r w:rsidRPr="00454091">
        <w:rPr>
          <w:rFonts w:ascii="Times New Roman" w:hAnsi="Times New Roman" w:cs="Times New Roman"/>
          <w:b/>
          <w:bCs/>
          <w:sz w:val="24"/>
          <w:szCs w:val="24"/>
        </w:rPr>
        <w:t>Article 9</w:t>
      </w:r>
    </w:p>
    <w:p w14:paraId="79983313" w14:textId="77777777" w:rsidR="00454091" w:rsidRDefault="00454091" w:rsidP="00454091">
      <w:pPr>
        <w:spacing w:after="0" w:line="240" w:lineRule="auto"/>
        <w:jc w:val="both"/>
        <w:rPr>
          <w:rFonts w:ascii="Times New Roman" w:hAnsi="Times New Roman" w:cs="Times New Roman"/>
          <w:bCs/>
          <w:sz w:val="24"/>
          <w:szCs w:val="24"/>
        </w:rPr>
      </w:pPr>
    </w:p>
    <w:p w14:paraId="7B157B65" w14:textId="66140232" w:rsid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 xml:space="preserve">I. - La vérification de référence consiste à vérifier que l'entreprise de forage respecte les dispositions de l'arrêté du xxxxx 2025 relatif aux règles générales applicables aux </w:t>
      </w:r>
      <w:r w:rsidR="006C21D0">
        <w:rPr>
          <w:rFonts w:ascii="Times New Roman" w:hAnsi="Times New Roman" w:cs="Times New Roman"/>
          <w:bCs/>
          <w:sz w:val="24"/>
          <w:szCs w:val="24"/>
        </w:rPr>
        <w:t>travaux de sondage ou de forage, de création de puits ou d’ouvrages souterrains, réalisés dans le but d’atteindre une nappe d’eau souterraine, que ce soit à des fins de prélèvement à usage non domestique, de reconnaissance ou de mesure</w:t>
      </w:r>
      <w:r w:rsidRPr="00454091">
        <w:rPr>
          <w:rFonts w:ascii="Times New Roman" w:hAnsi="Times New Roman" w:cs="Times New Roman"/>
          <w:bCs/>
          <w:sz w:val="24"/>
          <w:szCs w:val="24"/>
        </w:rPr>
        <w:t>.</w:t>
      </w:r>
    </w:p>
    <w:p w14:paraId="5CDF7754" w14:textId="77777777" w:rsidR="00454091" w:rsidRPr="00454091" w:rsidRDefault="00454091" w:rsidP="00454091">
      <w:pPr>
        <w:spacing w:after="0" w:line="240" w:lineRule="auto"/>
        <w:jc w:val="both"/>
        <w:rPr>
          <w:rFonts w:ascii="Times New Roman" w:hAnsi="Times New Roman" w:cs="Times New Roman"/>
          <w:bCs/>
          <w:sz w:val="24"/>
          <w:szCs w:val="24"/>
        </w:rPr>
      </w:pPr>
    </w:p>
    <w:p w14:paraId="022BC190" w14:textId="77777777"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Dans ce cadre, l'organisme de certification sélectionne une référence, parmi une liste de références transmise par l'entreprise de forage.</w:t>
      </w:r>
    </w:p>
    <w:p w14:paraId="2E3DF166" w14:textId="77777777" w:rsidR="00454091" w:rsidRDefault="00454091" w:rsidP="00454091">
      <w:pPr>
        <w:spacing w:after="0" w:line="240" w:lineRule="auto"/>
        <w:jc w:val="both"/>
        <w:rPr>
          <w:rFonts w:ascii="Times New Roman" w:hAnsi="Times New Roman" w:cs="Times New Roman"/>
          <w:bCs/>
          <w:sz w:val="24"/>
          <w:szCs w:val="24"/>
        </w:rPr>
      </w:pPr>
    </w:p>
    <w:p w14:paraId="63AD6C21" w14:textId="6BE72E47"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 xml:space="preserve">II. - L'organisme de certification demande à l'entreprise de forage de lui transmettre, sous un délai maximal de 20 jours ouvrés, l'ensemble des documents mentionnés </w:t>
      </w:r>
      <w:r w:rsidR="006C21D0">
        <w:rPr>
          <w:rFonts w:ascii="Times New Roman" w:hAnsi="Times New Roman" w:cs="Times New Roman"/>
          <w:bCs/>
          <w:sz w:val="24"/>
          <w:szCs w:val="24"/>
        </w:rPr>
        <w:t xml:space="preserve">aux </w:t>
      </w:r>
      <w:r w:rsidRPr="00454091">
        <w:rPr>
          <w:rFonts w:ascii="Times New Roman" w:hAnsi="Times New Roman" w:cs="Times New Roman"/>
          <w:bCs/>
          <w:sz w:val="24"/>
          <w:szCs w:val="24"/>
        </w:rPr>
        <w:t>annexe</w:t>
      </w:r>
      <w:r w:rsidR="006C21D0">
        <w:rPr>
          <w:rFonts w:ascii="Times New Roman" w:hAnsi="Times New Roman" w:cs="Times New Roman"/>
          <w:bCs/>
          <w:sz w:val="24"/>
          <w:szCs w:val="24"/>
        </w:rPr>
        <w:t xml:space="preserve">s VI, VII ou VIII </w:t>
      </w:r>
      <w:r w:rsidRPr="00454091">
        <w:rPr>
          <w:rFonts w:ascii="Times New Roman" w:hAnsi="Times New Roman" w:cs="Times New Roman"/>
          <w:bCs/>
          <w:sz w:val="24"/>
          <w:szCs w:val="24"/>
        </w:rPr>
        <w:t>du présent arrêté, associés à la référence sélectionnée, en vue de vérifier la cohérence des documents associés à la référence sélectionnée et la traçabilité des activités de forage concernées.</w:t>
      </w:r>
    </w:p>
    <w:p w14:paraId="7A6D1113" w14:textId="77777777" w:rsidR="00454091" w:rsidRDefault="00454091" w:rsidP="00454091">
      <w:pPr>
        <w:spacing w:after="0" w:line="240" w:lineRule="auto"/>
        <w:jc w:val="both"/>
        <w:rPr>
          <w:rFonts w:ascii="Times New Roman" w:hAnsi="Times New Roman" w:cs="Times New Roman"/>
          <w:bCs/>
          <w:sz w:val="24"/>
          <w:szCs w:val="24"/>
        </w:rPr>
      </w:pPr>
    </w:p>
    <w:p w14:paraId="0F1A1E63" w14:textId="1962B2AB"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III. - L'organisme de certification évalue la conformité des documents transmis. Les points de contrôle et les modalités de vérification associées sont fixés dans un guide disponible sur le site internet du ministère chargé de l'environnement.</w:t>
      </w:r>
    </w:p>
    <w:p w14:paraId="1E4C2ABA" w14:textId="77777777" w:rsidR="00454091" w:rsidRDefault="00454091" w:rsidP="00454091">
      <w:pPr>
        <w:spacing w:after="0" w:line="240" w:lineRule="auto"/>
        <w:jc w:val="both"/>
        <w:rPr>
          <w:rFonts w:ascii="Times New Roman" w:hAnsi="Times New Roman" w:cs="Times New Roman"/>
          <w:bCs/>
          <w:sz w:val="24"/>
          <w:szCs w:val="24"/>
        </w:rPr>
      </w:pPr>
    </w:p>
    <w:p w14:paraId="780C71C3" w14:textId="453506A1"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IV. - A l'issue de la vérification de référence, l'organisme de certification établit un rapport concluant sur la conformité des éléments transmis avec, le cas échéant, un relevé explicitant les non-conformités, qu'il remet à l'entreprise de forage.</w:t>
      </w:r>
    </w:p>
    <w:p w14:paraId="6958D2F4" w14:textId="77777777" w:rsidR="00454091" w:rsidRDefault="00454091" w:rsidP="00454091">
      <w:pPr>
        <w:spacing w:after="0" w:line="240" w:lineRule="auto"/>
        <w:jc w:val="both"/>
        <w:rPr>
          <w:rFonts w:ascii="Times New Roman" w:hAnsi="Times New Roman" w:cs="Times New Roman"/>
          <w:bCs/>
          <w:sz w:val="24"/>
          <w:szCs w:val="24"/>
        </w:rPr>
      </w:pPr>
    </w:p>
    <w:p w14:paraId="10752FB7" w14:textId="03F1ABCF"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La gestion de ces non-conformités est définie aux articles 12 et 13.</w:t>
      </w:r>
    </w:p>
    <w:p w14:paraId="4230326A" w14:textId="4E0AD26A" w:rsidR="000A7493" w:rsidRDefault="000A7493">
      <w:pPr>
        <w:spacing w:after="0" w:line="240" w:lineRule="auto"/>
        <w:jc w:val="both"/>
        <w:rPr>
          <w:rFonts w:ascii="Times New Roman" w:hAnsi="Times New Roman" w:cs="Times New Roman"/>
          <w:bCs/>
          <w:sz w:val="24"/>
          <w:szCs w:val="24"/>
        </w:rPr>
      </w:pPr>
    </w:p>
    <w:p w14:paraId="10371868" w14:textId="2CB016D6" w:rsidR="000A7493" w:rsidRDefault="000A7493">
      <w:pPr>
        <w:spacing w:after="0" w:line="240" w:lineRule="auto"/>
        <w:jc w:val="both"/>
        <w:rPr>
          <w:rFonts w:ascii="Times New Roman" w:hAnsi="Times New Roman" w:cs="Times New Roman"/>
          <w:bCs/>
          <w:sz w:val="24"/>
          <w:szCs w:val="24"/>
        </w:rPr>
      </w:pPr>
    </w:p>
    <w:p w14:paraId="35068DF8" w14:textId="77777777" w:rsidR="00454091" w:rsidRPr="00454091" w:rsidRDefault="00454091" w:rsidP="00454091">
      <w:pPr>
        <w:spacing w:after="0" w:line="240" w:lineRule="auto"/>
        <w:jc w:val="center"/>
        <w:rPr>
          <w:rFonts w:ascii="Times New Roman" w:hAnsi="Times New Roman" w:cs="Times New Roman"/>
          <w:b/>
          <w:bCs/>
          <w:sz w:val="24"/>
          <w:szCs w:val="24"/>
        </w:rPr>
      </w:pPr>
      <w:r w:rsidRPr="00454091">
        <w:rPr>
          <w:rFonts w:ascii="Times New Roman" w:hAnsi="Times New Roman" w:cs="Times New Roman"/>
          <w:b/>
          <w:bCs/>
          <w:sz w:val="24"/>
          <w:szCs w:val="24"/>
        </w:rPr>
        <w:t>Article 10</w:t>
      </w:r>
    </w:p>
    <w:p w14:paraId="69623840" w14:textId="77777777" w:rsidR="00454091" w:rsidRDefault="00454091" w:rsidP="00454091">
      <w:pPr>
        <w:spacing w:after="0" w:line="240" w:lineRule="auto"/>
        <w:jc w:val="both"/>
        <w:rPr>
          <w:rFonts w:ascii="Times New Roman" w:hAnsi="Times New Roman" w:cs="Times New Roman"/>
          <w:bCs/>
          <w:sz w:val="24"/>
          <w:szCs w:val="24"/>
        </w:rPr>
      </w:pPr>
    </w:p>
    <w:p w14:paraId="57813E35" w14:textId="2B1FBF80" w:rsid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 xml:space="preserve">L'examen de la cohérence </w:t>
      </w:r>
      <w:r w:rsidRPr="00F50058">
        <w:rPr>
          <w:rFonts w:ascii="Times New Roman" w:hAnsi="Times New Roman" w:cs="Times New Roman"/>
          <w:bCs/>
          <w:sz w:val="24"/>
          <w:szCs w:val="24"/>
        </w:rPr>
        <w:t>des volumes de cimentation au regard</w:t>
      </w:r>
      <w:r w:rsidRPr="00454091">
        <w:rPr>
          <w:rFonts w:ascii="Times New Roman" w:hAnsi="Times New Roman" w:cs="Times New Roman"/>
          <w:bCs/>
          <w:sz w:val="24"/>
          <w:szCs w:val="24"/>
        </w:rPr>
        <w:t xml:space="preserve"> des chantiers réalisés sur le dernier exercice comptable clos consiste à vérifier que l'entreprise de forage </w:t>
      </w:r>
      <w:r w:rsidR="003F6F61" w:rsidRPr="00F50058">
        <w:rPr>
          <w:rFonts w:ascii="Times New Roman" w:hAnsi="Times New Roman" w:cs="Times New Roman"/>
          <w:bCs/>
          <w:sz w:val="24"/>
          <w:szCs w:val="24"/>
        </w:rPr>
        <w:t>certifiée pour le module « Tous forages</w:t>
      </w:r>
      <w:r w:rsidR="003F6F61">
        <w:rPr>
          <w:rFonts w:ascii="Times New Roman" w:hAnsi="Times New Roman" w:cs="Times New Roman"/>
          <w:bCs/>
          <w:sz w:val="24"/>
          <w:szCs w:val="24"/>
        </w:rPr>
        <w:t xml:space="preserve"> d’eau </w:t>
      </w:r>
      <w:r w:rsidR="003F6F61" w:rsidRPr="00F50058">
        <w:rPr>
          <w:rFonts w:ascii="Times New Roman" w:hAnsi="Times New Roman" w:cs="Times New Roman"/>
          <w:bCs/>
          <w:sz w:val="24"/>
          <w:szCs w:val="24"/>
        </w:rPr>
        <w:t>»</w:t>
      </w:r>
      <w:r w:rsidR="003C67DF">
        <w:rPr>
          <w:rFonts w:ascii="Times New Roman" w:hAnsi="Times New Roman" w:cs="Times New Roman"/>
          <w:bCs/>
          <w:sz w:val="24"/>
          <w:szCs w:val="24"/>
        </w:rPr>
        <w:t xml:space="preserve"> </w:t>
      </w:r>
      <w:r w:rsidRPr="00454091">
        <w:rPr>
          <w:rFonts w:ascii="Times New Roman" w:hAnsi="Times New Roman" w:cs="Times New Roman"/>
          <w:bCs/>
          <w:sz w:val="24"/>
          <w:szCs w:val="24"/>
        </w:rPr>
        <w:t>met en œuvre une cimentation permettant de préserver l'environnement et la pérennité des installations de forage</w:t>
      </w:r>
      <w:r w:rsidR="00F50058">
        <w:rPr>
          <w:rFonts w:ascii="Times New Roman" w:hAnsi="Times New Roman" w:cs="Times New Roman"/>
          <w:bCs/>
          <w:sz w:val="24"/>
          <w:szCs w:val="24"/>
        </w:rPr>
        <w:t>s r</w:t>
      </w:r>
      <w:r w:rsidRPr="00454091">
        <w:rPr>
          <w:rFonts w:ascii="Times New Roman" w:hAnsi="Times New Roman" w:cs="Times New Roman"/>
          <w:bCs/>
          <w:sz w:val="24"/>
          <w:szCs w:val="24"/>
        </w:rPr>
        <w:t>éalisées.</w:t>
      </w:r>
    </w:p>
    <w:p w14:paraId="52A98F8D" w14:textId="77777777" w:rsidR="00454091" w:rsidRPr="00454091" w:rsidRDefault="00454091" w:rsidP="00454091">
      <w:pPr>
        <w:spacing w:after="0" w:line="240" w:lineRule="auto"/>
        <w:jc w:val="both"/>
        <w:rPr>
          <w:rFonts w:ascii="Times New Roman" w:hAnsi="Times New Roman" w:cs="Times New Roman"/>
          <w:bCs/>
          <w:sz w:val="24"/>
          <w:szCs w:val="24"/>
        </w:rPr>
      </w:pPr>
    </w:p>
    <w:p w14:paraId="143C4C4D" w14:textId="77777777" w:rsidR="00454091" w:rsidRPr="00F50058"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 xml:space="preserve">Dans ce cadre, l'organisme de certification demande à l'entreprise de forage de lui transmettre </w:t>
      </w:r>
      <w:r w:rsidRPr="00F50058">
        <w:rPr>
          <w:rFonts w:ascii="Times New Roman" w:hAnsi="Times New Roman" w:cs="Times New Roman"/>
          <w:bCs/>
          <w:sz w:val="24"/>
          <w:szCs w:val="24"/>
        </w:rPr>
        <w:t>pour chaque chantier réalisé au cours du dernier exercice comptable clos :</w:t>
      </w:r>
    </w:p>
    <w:p w14:paraId="6847DFAA" w14:textId="21B6DEE9" w:rsidR="00454091" w:rsidRPr="00454091" w:rsidRDefault="00454091" w:rsidP="00454091">
      <w:pPr>
        <w:spacing w:after="0" w:line="240" w:lineRule="auto"/>
        <w:jc w:val="both"/>
        <w:rPr>
          <w:rFonts w:ascii="Times New Roman" w:hAnsi="Times New Roman" w:cs="Times New Roman"/>
          <w:bCs/>
          <w:sz w:val="24"/>
          <w:szCs w:val="24"/>
        </w:rPr>
      </w:pPr>
      <w:r w:rsidRPr="00F50058">
        <w:rPr>
          <w:rFonts w:ascii="Times New Roman" w:hAnsi="Times New Roman" w:cs="Times New Roman"/>
          <w:bCs/>
          <w:sz w:val="24"/>
          <w:szCs w:val="24"/>
        </w:rPr>
        <w:t>- la longueur de forage, la longueur cimentée et le diamètre de foration ;</w:t>
      </w:r>
      <w:r w:rsidRPr="00454091">
        <w:rPr>
          <w:rFonts w:ascii="Times New Roman" w:hAnsi="Times New Roman" w:cs="Times New Roman"/>
          <w:bCs/>
          <w:sz w:val="24"/>
          <w:szCs w:val="24"/>
        </w:rPr>
        <w:t xml:space="preserve"> </w:t>
      </w:r>
    </w:p>
    <w:p w14:paraId="285C77B8" w14:textId="77777777"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 la quantité totale de ciment achetée durant le dernier exercice comptable clos.</w:t>
      </w:r>
    </w:p>
    <w:p w14:paraId="4760B8DD" w14:textId="77777777" w:rsidR="00454091" w:rsidRDefault="00454091" w:rsidP="00454091">
      <w:pPr>
        <w:spacing w:after="0" w:line="240" w:lineRule="auto"/>
        <w:jc w:val="both"/>
        <w:rPr>
          <w:rFonts w:ascii="Times New Roman" w:hAnsi="Times New Roman" w:cs="Times New Roman"/>
          <w:bCs/>
          <w:sz w:val="24"/>
          <w:szCs w:val="24"/>
        </w:rPr>
      </w:pPr>
    </w:p>
    <w:p w14:paraId="7E698417" w14:textId="4DF4E778"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A partir des éléments transmis, l'organisme de certification évalue la cohérence :</w:t>
      </w:r>
    </w:p>
    <w:p w14:paraId="30FD53AD" w14:textId="77777777"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 de la longueur totale cimentée par rapport à la longueur totale forée ;</w:t>
      </w:r>
    </w:p>
    <w:p w14:paraId="017FEE4A" w14:textId="77777777"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 de la quantité de ciment achetée par rapport aux chantiers réalisés.</w:t>
      </w:r>
    </w:p>
    <w:p w14:paraId="23E54994" w14:textId="0AE6D013" w:rsid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L'organisme de certification peut être amené à demander des informations complémentaires.</w:t>
      </w:r>
    </w:p>
    <w:p w14:paraId="53C9114A" w14:textId="63A91A0C" w:rsidR="00454091" w:rsidRDefault="00454091" w:rsidP="00454091">
      <w:pPr>
        <w:spacing w:after="0" w:line="240" w:lineRule="auto"/>
        <w:jc w:val="both"/>
        <w:rPr>
          <w:rFonts w:ascii="Times New Roman" w:hAnsi="Times New Roman" w:cs="Times New Roman"/>
          <w:bCs/>
          <w:sz w:val="24"/>
          <w:szCs w:val="24"/>
        </w:rPr>
      </w:pPr>
    </w:p>
    <w:p w14:paraId="7A68ED66" w14:textId="6D82AF36" w:rsidR="000A7493" w:rsidRDefault="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A l'issue de cet examen, l'organisme de certification indique à l'entreprise de forage, selon les modalités qu'il aura définies, les éventuels écarts constatés selon les modalités définies aux articles 11, 12 et 13.</w:t>
      </w:r>
    </w:p>
    <w:p w14:paraId="0DD90C5D" w14:textId="1F1B337D" w:rsidR="000A7493" w:rsidRDefault="000A7493">
      <w:pPr>
        <w:spacing w:after="0" w:line="240" w:lineRule="auto"/>
        <w:jc w:val="both"/>
        <w:rPr>
          <w:rFonts w:ascii="Times New Roman" w:hAnsi="Times New Roman" w:cs="Times New Roman"/>
          <w:bCs/>
          <w:sz w:val="24"/>
          <w:szCs w:val="24"/>
        </w:rPr>
      </w:pPr>
    </w:p>
    <w:p w14:paraId="0E6F82DA" w14:textId="1FCA2AD9" w:rsidR="00454091" w:rsidRPr="00454091" w:rsidRDefault="002B6823" w:rsidP="0045409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Article 11</w:t>
      </w:r>
    </w:p>
    <w:p w14:paraId="74C0BB40" w14:textId="77777777" w:rsidR="00454091" w:rsidRDefault="00454091" w:rsidP="00454091">
      <w:pPr>
        <w:spacing w:after="0" w:line="240" w:lineRule="auto"/>
        <w:jc w:val="both"/>
        <w:rPr>
          <w:rFonts w:ascii="Times New Roman" w:hAnsi="Times New Roman" w:cs="Times New Roman"/>
          <w:bCs/>
          <w:sz w:val="24"/>
          <w:szCs w:val="24"/>
        </w:rPr>
      </w:pPr>
    </w:p>
    <w:p w14:paraId="66FB95E6" w14:textId="20DC7825" w:rsid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L'absence de transposition de l'une des exigences du référentiel de certification dans les documents d'organisation de l'entreprise, ou la non-satisfaction à l'une des exigences du référentiel de certification ou des documents d'organisation mis en place pour s'assurer du respect du référentiel de certification est considérée comme une non-conformité.</w:t>
      </w:r>
    </w:p>
    <w:p w14:paraId="44F9DA84" w14:textId="77777777" w:rsidR="00454091" w:rsidRPr="00454091" w:rsidRDefault="00454091" w:rsidP="00454091">
      <w:pPr>
        <w:spacing w:after="0" w:line="240" w:lineRule="auto"/>
        <w:jc w:val="both"/>
        <w:rPr>
          <w:rFonts w:ascii="Times New Roman" w:hAnsi="Times New Roman" w:cs="Times New Roman"/>
          <w:bCs/>
          <w:sz w:val="24"/>
          <w:szCs w:val="24"/>
        </w:rPr>
      </w:pPr>
    </w:p>
    <w:p w14:paraId="5CB274F1" w14:textId="77777777"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Le classement des non-conformités (majeure, mineure) est fixé dans un guide disponible sur le site du ministère en charge de l'environnement.</w:t>
      </w:r>
    </w:p>
    <w:p w14:paraId="453D19F7" w14:textId="77777777" w:rsidR="00454091" w:rsidRPr="00454091" w:rsidRDefault="00454091" w:rsidP="00454091">
      <w:pPr>
        <w:spacing w:after="0" w:line="240" w:lineRule="auto"/>
        <w:jc w:val="both"/>
        <w:rPr>
          <w:rFonts w:ascii="Times New Roman" w:hAnsi="Times New Roman" w:cs="Times New Roman"/>
          <w:bCs/>
          <w:sz w:val="24"/>
          <w:szCs w:val="24"/>
        </w:rPr>
      </w:pPr>
    </w:p>
    <w:p w14:paraId="7192FE46" w14:textId="2F31C8A7" w:rsidR="00454091" w:rsidRDefault="00454091">
      <w:pPr>
        <w:spacing w:after="0" w:line="240" w:lineRule="auto"/>
        <w:jc w:val="both"/>
        <w:rPr>
          <w:rFonts w:ascii="Times New Roman" w:hAnsi="Times New Roman" w:cs="Times New Roman"/>
          <w:bCs/>
          <w:sz w:val="24"/>
          <w:szCs w:val="24"/>
        </w:rPr>
      </w:pPr>
    </w:p>
    <w:p w14:paraId="2C47243E" w14:textId="77777777" w:rsidR="00454091" w:rsidRPr="002B6823" w:rsidRDefault="00454091" w:rsidP="002B6823">
      <w:pPr>
        <w:spacing w:after="0" w:line="240" w:lineRule="auto"/>
        <w:jc w:val="center"/>
        <w:rPr>
          <w:rFonts w:ascii="Times New Roman" w:hAnsi="Times New Roman" w:cs="Times New Roman"/>
          <w:b/>
          <w:bCs/>
          <w:sz w:val="24"/>
          <w:szCs w:val="24"/>
        </w:rPr>
      </w:pPr>
      <w:r w:rsidRPr="002B6823">
        <w:rPr>
          <w:rFonts w:ascii="Times New Roman" w:hAnsi="Times New Roman" w:cs="Times New Roman"/>
          <w:b/>
          <w:bCs/>
          <w:sz w:val="24"/>
          <w:szCs w:val="24"/>
        </w:rPr>
        <w:t>Article 12</w:t>
      </w:r>
    </w:p>
    <w:p w14:paraId="41530F2D" w14:textId="77777777" w:rsidR="002B6823" w:rsidRDefault="002B6823" w:rsidP="00454091">
      <w:pPr>
        <w:spacing w:after="0" w:line="240" w:lineRule="auto"/>
        <w:jc w:val="both"/>
        <w:rPr>
          <w:rFonts w:ascii="Times New Roman" w:hAnsi="Times New Roman" w:cs="Times New Roman"/>
          <w:bCs/>
          <w:sz w:val="24"/>
          <w:szCs w:val="24"/>
        </w:rPr>
      </w:pPr>
    </w:p>
    <w:p w14:paraId="40463285" w14:textId="2A7A0F62" w:rsid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I. - Les non-conformités sont notifiées par l'organisme de certification à l'entreprise de forage, selon les modalités définies aux articles 8, 9 et 10.</w:t>
      </w:r>
    </w:p>
    <w:p w14:paraId="27ACFADE" w14:textId="77777777" w:rsidR="002B6823" w:rsidRPr="00454091" w:rsidRDefault="002B6823" w:rsidP="00454091">
      <w:pPr>
        <w:spacing w:after="0" w:line="240" w:lineRule="auto"/>
        <w:jc w:val="both"/>
        <w:rPr>
          <w:rFonts w:ascii="Times New Roman" w:hAnsi="Times New Roman" w:cs="Times New Roman"/>
          <w:bCs/>
          <w:sz w:val="24"/>
          <w:szCs w:val="24"/>
        </w:rPr>
      </w:pPr>
    </w:p>
    <w:p w14:paraId="600CE38B" w14:textId="3220EF71" w:rsid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II. - Toute non-conformité notifiée fait l'objet d'une réponse à l'organisme de certification. Dans un délai maximal d'un mois qui suit la notification des non-conformités, l'entreprise de forage transmet à l'organisme de certification un plan d'actions pour répondre à chaque non-conformité majeure ou mineure.</w:t>
      </w:r>
    </w:p>
    <w:p w14:paraId="348E7EE5" w14:textId="77777777" w:rsidR="002B6823" w:rsidRPr="00454091" w:rsidRDefault="002B6823" w:rsidP="00454091">
      <w:pPr>
        <w:spacing w:after="0" w:line="240" w:lineRule="auto"/>
        <w:jc w:val="both"/>
        <w:rPr>
          <w:rFonts w:ascii="Times New Roman" w:hAnsi="Times New Roman" w:cs="Times New Roman"/>
          <w:bCs/>
          <w:sz w:val="24"/>
          <w:szCs w:val="24"/>
        </w:rPr>
      </w:pPr>
    </w:p>
    <w:p w14:paraId="6982336B" w14:textId="59A6DD8C" w:rsid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Le plan d'actions doit comprendre des actions pour corriger les écarts et des actions correctives. Il est évalué par l'organisme de certification afin de déterminer si le plan d'actions est pertinent, avant de prendre une décision sur la certification.</w:t>
      </w:r>
    </w:p>
    <w:p w14:paraId="718E3333" w14:textId="77777777" w:rsidR="002B6823" w:rsidRPr="00454091" w:rsidRDefault="002B6823" w:rsidP="00454091">
      <w:pPr>
        <w:spacing w:after="0" w:line="240" w:lineRule="auto"/>
        <w:jc w:val="both"/>
        <w:rPr>
          <w:rFonts w:ascii="Times New Roman" w:hAnsi="Times New Roman" w:cs="Times New Roman"/>
          <w:bCs/>
          <w:sz w:val="24"/>
          <w:szCs w:val="24"/>
        </w:rPr>
      </w:pPr>
    </w:p>
    <w:p w14:paraId="42FB8D9A" w14:textId="77777777" w:rsidR="00454091" w:rsidRPr="00454091" w:rsidRDefault="00454091" w:rsidP="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Pour les non-conformités majeures, le plan d'actions ci-dessus doit être accompagné des preuves tangibles de réalisation du plan d'actions. A défaut de transmission de ces preuves dans les deux mois qui suivent la notification des non-conformités à l'entreprise de forage, la certification est suspendue ou retirée par l'organisme de certification.</w:t>
      </w:r>
    </w:p>
    <w:p w14:paraId="32D4BC1D" w14:textId="77777777" w:rsidR="002B6823" w:rsidRDefault="002B6823" w:rsidP="00454091">
      <w:pPr>
        <w:spacing w:after="0" w:line="240" w:lineRule="auto"/>
        <w:jc w:val="both"/>
        <w:rPr>
          <w:rFonts w:ascii="Times New Roman" w:hAnsi="Times New Roman" w:cs="Times New Roman"/>
          <w:bCs/>
          <w:sz w:val="24"/>
          <w:szCs w:val="24"/>
        </w:rPr>
      </w:pPr>
    </w:p>
    <w:p w14:paraId="7B145025" w14:textId="67DADC28" w:rsidR="00F50058" w:rsidRDefault="00454091">
      <w:pPr>
        <w:spacing w:after="0" w:line="240" w:lineRule="auto"/>
        <w:jc w:val="both"/>
        <w:rPr>
          <w:rFonts w:ascii="Times New Roman" w:hAnsi="Times New Roman" w:cs="Times New Roman"/>
          <w:bCs/>
          <w:sz w:val="24"/>
          <w:szCs w:val="24"/>
        </w:rPr>
      </w:pPr>
      <w:r w:rsidRPr="00454091">
        <w:rPr>
          <w:rFonts w:ascii="Times New Roman" w:hAnsi="Times New Roman" w:cs="Times New Roman"/>
          <w:bCs/>
          <w:sz w:val="24"/>
          <w:szCs w:val="24"/>
        </w:rPr>
        <w:t>III. - L'entreprise de forage est tenue de vérifier qu'une non-conformité majeure identifiée sur une prestation donnée ne remet pas en cause la bonne réalisation d'autres prestations réalisées ou en cours de réalisation (cela correspond à l'analyse de l'étendue de l'écart). Si elle les remet en cause, une ou des corrections, et une ou des actions correctives associée sont engagées vis-à-vis-des prestations concernées. Les clients des prestations concernées font l'objet également d'une information, par l'entreprise de forage, précisant la nature de la non-conformité et, le cas échéant, la correction apportée.</w:t>
      </w:r>
    </w:p>
    <w:p w14:paraId="523CE6B0" w14:textId="77777777" w:rsidR="00605BF1" w:rsidRDefault="00605BF1">
      <w:pPr>
        <w:spacing w:after="0" w:line="240" w:lineRule="auto"/>
        <w:jc w:val="both"/>
        <w:rPr>
          <w:rFonts w:ascii="Times New Roman" w:hAnsi="Times New Roman" w:cs="Times New Roman"/>
          <w:bCs/>
          <w:sz w:val="24"/>
          <w:szCs w:val="24"/>
        </w:rPr>
      </w:pPr>
    </w:p>
    <w:p w14:paraId="757F55B5" w14:textId="77777777" w:rsidR="002B6823" w:rsidRPr="002B6823" w:rsidRDefault="002B6823" w:rsidP="002B6823">
      <w:pPr>
        <w:spacing w:after="0" w:line="240" w:lineRule="auto"/>
        <w:jc w:val="center"/>
        <w:rPr>
          <w:rFonts w:ascii="Times New Roman" w:hAnsi="Times New Roman" w:cs="Times New Roman"/>
          <w:b/>
          <w:bCs/>
          <w:sz w:val="24"/>
          <w:szCs w:val="24"/>
        </w:rPr>
      </w:pPr>
      <w:r w:rsidRPr="002B6823">
        <w:rPr>
          <w:rFonts w:ascii="Times New Roman" w:hAnsi="Times New Roman" w:cs="Times New Roman"/>
          <w:b/>
          <w:bCs/>
          <w:sz w:val="24"/>
          <w:szCs w:val="24"/>
        </w:rPr>
        <w:t>Article 13</w:t>
      </w:r>
    </w:p>
    <w:p w14:paraId="342E87DC" w14:textId="77777777" w:rsidR="002B6823" w:rsidRDefault="002B6823" w:rsidP="002B6823">
      <w:pPr>
        <w:spacing w:after="0" w:line="240" w:lineRule="auto"/>
        <w:jc w:val="both"/>
        <w:rPr>
          <w:rFonts w:ascii="Times New Roman" w:hAnsi="Times New Roman" w:cs="Times New Roman"/>
          <w:bCs/>
          <w:sz w:val="24"/>
          <w:szCs w:val="24"/>
        </w:rPr>
      </w:pPr>
    </w:p>
    <w:p w14:paraId="3107FF9C" w14:textId="7F0D16BF"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I. - En fonction de l'analyse de l'étendue de l'écart et de la pertinence du plan d'actions, l'organisme de certification peut décider de réaliser une évaluation supplémentaire identique (audit de chantier, vérification de référence). Il vérifie l'efficacité du plan d'action au plus tard :</w:t>
      </w:r>
    </w:p>
    <w:p w14:paraId="1AE5CB15" w14:textId="77777777"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 lors de la vérification de référence suivante (pour les non-conformités portant sur une vérification de référence) ;</w:t>
      </w:r>
    </w:p>
    <w:p w14:paraId="7CAC9C13" w14:textId="77777777"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 lors de l'audit de chantier suivant (pour les non-conformités portant sur un audit de chantier).</w:t>
      </w:r>
    </w:p>
    <w:p w14:paraId="53AEAF03" w14:textId="77777777" w:rsidR="002B6823" w:rsidRDefault="002B6823" w:rsidP="002B6823">
      <w:pPr>
        <w:spacing w:after="0" w:line="240" w:lineRule="auto"/>
        <w:jc w:val="both"/>
        <w:rPr>
          <w:rFonts w:ascii="Times New Roman" w:hAnsi="Times New Roman" w:cs="Times New Roman"/>
          <w:bCs/>
          <w:sz w:val="24"/>
          <w:szCs w:val="24"/>
        </w:rPr>
      </w:pPr>
    </w:p>
    <w:p w14:paraId="04EC6EA1" w14:textId="781EE11B"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II. - Lorsqu'une non-conformité majeure ou cinq non-conformités mineures sont relevées lors d'un audit de chantier, un audit de chantier supplémentaire est réalisé dans un délai maximal d'un an suivant les modalités définies à l'article 8, afin de vérifier la mise en œuvre du plan d'actions.</w:t>
      </w:r>
    </w:p>
    <w:p w14:paraId="343A3B74" w14:textId="3907933A" w:rsidR="00454091" w:rsidRDefault="00454091">
      <w:pPr>
        <w:spacing w:after="0" w:line="240" w:lineRule="auto"/>
        <w:jc w:val="both"/>
        <w:rPr>
          <w:rFonts w:ascii="Times New Roman" w:hAnsi="Times New Roman" w:cs="Times New Roman"/>
          <w:bCs/>
          <w:sz w:val="24"/>
          <w:szCs w:val="24"/>
        </w:rPr>
      </w:pPr>
    </w:p>
    <w:p w14:paraId="47219012" w14:textId="77777777" w:rsidR="002B6823" w:rsidRPr="002B6823" w:rsidRDefault="002B6823" w:rsidP="002B6823">
      <w:pPr>
        <w:spacing w:after="0" w:line="240" w:lineRule="auto"/>
        <w:jc w:val="center"/>
        <w:rPr>
          <w:rFonts w:ascii="Times New Roman" w:hAnsi="Times New Roman" w:cs="Times New Roman"/>
          <w:b/>
          <w:bCs/>
          <w:sz w:val="24"/>
          <w:szCs w:val="24"/>
        </w:rPr>
      </w:pPr>
      <w:r w:rsidRPr="002B6823">
        <w:rPr>
          <w:rFonts w:ascii="Times New Roman" w:hAnsi="Times New Roman" w:cs="Times New Roman"/>
          <w:b/>
          <w:bCs/>
          <w:sz w:val="24"/>
          <w:szCs w:val="24"/>
        </w:rPr>
        <w:t>Article 14</w:t>
      </w:r>
    </w:p>
    <w:p w14:paraId="5F0CDD25" w14:textId="77777777" w:rsidR="002B6823" w:rsidRDefault="002B6823" w:rsidP="002B6823">
      <w:pPr>
        <w:spacing w:after="0" w:line="240" w:lineRule="auto"/>
        <w:jc w:val="both"/>
        <w:rPr>
          <w:rFonts w:ascii="Times New Roman" w:hAnsi="Times New Roman" w:cs="Times New Roman"/>
          <w:bCs/>
          <w:sz w:val="24"/>
          <w:szCs w:val="24"/>
        </w:rPr>
      </w:pPr>
    </w:p>
    <w:p w14:paraId="6DA0D0C3" w14:textId="156F0483"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I. - Au regard de toute autre information pertinente, notamment les plaintes reçues par l'organisme de certification, ou en cas de modifications organisationnelles susceptibles d'avoir un impact sur le respect du référentiel de certification, l'organisme de certification programme, le cas échéant, de manière inopinée ou non, une ou des évaluations supplémentaires au processus de certification (audit de chantier ou vérification de référence).</w:t>
      </w:r>
    </w:p>
    <w:p w14:paraId="31B5D2EC" w14:textId="77777777" w:rsidR="002B6823" w:rsidRDefault="002B6823" w:rsidP="002B6823">
      <w:pPr>
        <w:spacing w:after="0" w:line="240" w:lineRule="auto"/>
        <w:jc w:val="both"/>
        <w:rPr>
          <w:rFonts w:ascii="Times New Roman" w:hAnsi="Times New Roman" w:cs="Times New Roman"/>
          <w:bCs/>
          <w:sz w:val="24"/>
          <w:szCs w:val="24"/>
        </w:rPr>
      </w:pPr>
    </w:p>
    <w:p w14:paraId="4D75BAF5" w14:textId="0B8CC031"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II. - A l'issue de ces évaluations supplémentaires et en cas de non-conformités constatées, l'organisme de certification réévalue la décision relative à la certification délivrée.</w:t>
      </w:r>
    </w:p>
    <w:p w14:paraId="72A7F9D9" w14:textId="77777777" w:rsidR="00454091" w:rsidRDefault="00454091">
      <w:pPr>
        <w:spacing w:after="0" w:line="240" w:lineRule="auto"/>
        <w:jc w:val="both"/>
        <w:rPr>
          <w:rFonts w:ascii="Times New Roman" w:hAnsi="Times New Roman" w:cs="Times New Roman"/>
          <w:bCs/>
          <w:sz w:val="24"/>
          <w:szCs w:val="24"/>
        </w:rPr>
      </w:pPr>
    </w:p>
    <w:p w14:paraId="5E628B54" w14:textId="27696747" w:rsidR="000A7493" w:rsidRDefault="000A7493">
      <w:pPr>
        <w:spacing w:after="0" w:line="240" w:lineRule="auto"/>
        <w:jc w:val="both"/>
        <w:rPr>
          <w:rFonts w:ascii="Times New Roman" w:hAnsi="Times New Roman" w:cs="Times New Roman"/>
          <w:bCs/>
          <w:sz w:val="24"/>
          <w:szCs w:val="24"/>
        </w:rPr>
      </w:pPr>
    </w:p>
    <w:p w14:paraId="11ABC379" w14:textId="0576A0AC" w:rsidR="002B6823" w:rsidRDefault="002B6823">
      <w:pPr>
        <w:spacing w:after="0" w:line="240" w:lineRule="auto"/>
        <w:jc w:val="both"/>
        <w:rPr>
          <w:rFonts w:ascii="Times New Roman" w:hAnsi="Times New Roman" w:cs="Times New Roman"/>
          <w:bCs/>
          <w:sz w:val="24"/>
          <w:szCs w:val="24"/>
        </w:rPr>
      </w:pPr>
    </w:p>
    <w:p w14:paraId="27873ED3" w14:textId="77777777" w:rsidR="002B6823" w:rsidRPr="002B6823" w:rsidRDefault="002B6823" w:rsidP="002B6823">
      <w:pPr>
        <w:spacing w:after="0" w:line="240" w:lineRule="auto"/>
        <w:jc w:val="center"/>
        <w:rPr>
          <w:rFonts w:ascii="Times New Roman" w:hAnsi="Times New Roman" w:cs="Times New Roman"/>
          <w:b/>
          <w:bCs/>
          <w:sz w:val="24"/>
          <w:szCs w:val="24"/>
        </w:rPr>
      </w:pPr>
      <w:r w:rsidRPr="002B6823">
        <w:rPr>
          <w:rFonts w:ascii="Times New Roman" w:hAnsi="Times New Roman" w:cs="Times New Roman"/>
          <w:b/>
          <w:bCs/>
          <w:sz w:val="24"/>
          <w:szCs w:val="24"/>
        </w:rPr>
        <w:t>Article 15</w:t>
      </w:r>
    </w:p>
    <w:p w14:paraId="5B4FBACB" w14:textId="77777777" w:rsidR="002B6823" w:rsidRDefault="002B6823" w:rsidP="002B6823">
      <w:pPr>
        <w:spacing w:after="0" w:line="240" w:lineRule="auto"/>
        <w:jc w:val="both"/>
        <w:rPr>
          <w:rFonts w:ascii="Times New Roman" w:hAnsi="Times New Roman" w:cs="Times New Roman"/>
          <w:bCs/>
          <w:sz w:val="24"/>
          <w:szCs w:val="24"/>
        </w:rPr>
      </w:pPr>
    </w:p>
    <w:p w14:paraId="0A81FF18" w14:textId="612ECBDD"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Le document de certification est identifié par un numéro unique et comporte notamment les informations suivantes :</w:t>
      </w:r>
    </w:p>
    <w:p w14:paraId="4994813D" w14:textId="77777777" w:rsidR="002B6823" w:rsidRDefault="002B6823" w:rsidP="002B6823">
      <w:pPr>
        <w:spacing w:after="0" w:line="240" w:lineRule="auto"/>
        <w:jc w:val="both"/>
        <w:rPr>
          <w:rFonts w:ascii="Times New Roman" w:hAnsi="Times New Roman" w:cs="Times New Roman"/>
          <w:bCs/>
          <w:sz w:val="24"/>
          <w:szCs w:val="24"/>
        </w:rPr>
      </w:pPr>
    </w:p>
    <w:p w14:paraId="3823F869" w14:textId="01DE8D39"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 xml:space="preserve">- la dénomination sociale et le numéro </w:t>
      </w:r>
      <w:r w:rsidR="00753BDC">
        <w:rPr>
          <w:rFonts w:ascii="Times New Roman" w:hAnsi="Times New Roman" w:cs="Times New Roman"/>
          <w:bCs/>
          <w:sz w:val="24"/>
          <w:szCs w:val="24"/>
        </w:rPr>
        <w:t>SIREN</w:t>
      </w:r>
      <w:r w:rsidRPr="002B6823">
        <w:rPr>
          <w:rFonts w:ascii="Times New Roman" w:hAnsi="Times New Roman" w:cs="Times New Roman"/>
          <w:bCs/>
          <w:sz w:val="24"/>
          <w:szCs w:val="24"/>
        </w:rPr>
        <w:t xml:space="preserve"> de l'entreprise ;</w:t>
      </w:r>
    </w:p>
    <w:p w14:paraId="56FDB2EE" w14:textId="0DFEB204"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 la portée de la certification, en précisant le module</w:t>
      </w:r>
      <w:r>
        <w:rPr>
          <w:rFonts w:ascii="Times New Roman" w:hAnsi="Times New Roman" w:cs="Times New Roman"/>
          <w:bCs/>
          <w:sz w:val="24"/>
          <w:szCs w:val="24"/>
        </w:rPr>
        <w:t xml:space="preserve"> ; </w:t>
      </w:r>
    </w:p>
    <w:p w14:paraId="5DC625AF" w14:textId="77777777"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 la marque de garantie CertiForage ;</w:t>
      </w:r>
    </w:p>
    <w:p w14:paraId="15A08085" w14:textId="77777777"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 la référence à l'accréditation concernée selon les règles de l'organisme d'accréditation ;</w:t>
      </w:r>
    </w:p>
    <w:p w14:paraId="496F2EE8" w14:textId="77777777"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 le nom de l'organisme de certification ;</w:t>
      </w:r>
    </w:p>
    <w:p w14:paraId="496743C9" w14:textId="77777777"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 une information permettant la vérification de la validité du certificat ;</w:t>
      </w:r>
    </w:p>
    <w:p w14:paraId="19A05721" w14:textId="77777777"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 la mention d'une « certification initiale » ou « certification renouvelée ».</w:t>
      </w:r>
    </w:p>
    <w:p w14:paraId="32FEA44D" w14:textId="6DF1F231" w:rsidR="002B6823" w:rsidRDefault="002B6823">
      <w:pPr>
        <w:spacing w:after="0" w:line="240" w:lineRule="auto"/>
        <w:jc w:val="both"/>
        <w:rPr>
          <w:rFonts w:ascii="Times New Roman" w:hAnsi="Times New Roman" w:cs="Times New Roman"/>
          <w:bCs/>
          <w:sz w:val="24"/>
          <w:szCs w:val="24"/>
        </w:rPr>
      </w:pPr>
    </w:p>
    <w:p w14:paraId="75E521EE" w14:textId="7253A975" w:rsidR="002B6823" w:rsidRDefault="002B6823">
      <w:pPr>
        <w:spacing w:after="0" w:line="240" w:lineRule="auto"/>
        <w:jc w:val="both"/>
        <w:rPr>
          <w:rFonts w:ascii="Times New Roman" w:hAnsi="Times New Roman" w:cs="Times New Roman"/>
          <w:bCs/>
          <w:sz w:val="24"/>
          <w:szCs w:val="24"/>
        </w:rPr>
      </w:pPr>
    </w:p>
    <w:p w14:paraId="7C3E6AD0" w14:textId="77777777" w:rsidR="002B6823" w:rsidRPr="002B6823" w:rsidRDefault="002B6823" w:rsidP="002B6823">
      <w:pPr>
        <w:spacing w:after="0" w:line="240" w:lineRule="auto"/>
        <w:jc w:val="both"/>
        <w:rPr>
          <w:rFonts w:ascii="Times New Roman" w:hAnsi="Times New Roman" w:cs="Times New Roman"/>
          <w:bCs/>
          <w:sz w:val="24"/>
          <w:szCs w:val="24"/>
        </w:rPr>
      </w:pPr>
    </w:p>
    <w:p w14:paraId="01949724" w14:textId="77777777" w:rsidR="002B6823" w:rsidRPr="002B6823" w:rsidRDefault="002B6823" w:rsidP="002B6823">
      <w:pPr>
        <w:spacing w:after="0" w:line="240" w:lineRule="auto"/>
        <w:jc w:val="center"/>
        <w:rPr>
          <w:rFonts w:ascii="Times New Roman" w:hAnsi="Times New Roman" w:cs="Times New Roman"/>
          <w:b/>
          <w:bCs/>
          <w:sz w:val="24"/>
          <w:szCs w:val="24"/>
        </w:rPr>
      </w:pPr>
      <w:r w:rsidRPr="002B6823">
        <w:rPr>
          <w:rFonts w:ascii="Times New Roman" w:hAnsi="Times New Roman" w:cs="Times New Roman"/>
          <w:b/>
          <w:bCs/>
          <w:sz w:val="24"/>
          <w:szCs w:val="24"/>
        </w:rPr>
        <w:t>Article 16</w:t>
      </w:r>
    </w:p>
    <w:p w14:paraId="5C2FB5EE" w14:textId="77777777" w:rsidR="002B6823" w:rsidRDefault="002B6823" w:rsidP="002B6823">
      <w:pPr>
        <w:spacing w:after="0" w:line="240" w:lineRule="auto"/>
        <w:jc w:val="both"/>
        <w:rPr>
          <w:rFonts w:ascii="Times New Roman" w:hAnsi="Times New Roman" w:cs="Times New Roman"/>
          <w:bCs/>
          <w:sz w:val="24"/>
          <w:szCs w:val="24"/>
        </w:rPr>
      </w:pPr>
    </w:p>
    <w:p w14:paraId="3C76F102" w14:textId="182D3C11" w:rsid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Les documents de certification ou, à défaut, les informations contenues dans les documents de certification, sont tenus à jour par l'organisme de certification et accessibles au public via un site internet. Ces documents sont également fournis sur demande.</w:t>
      </w:r>
    </w:p>
    <w:p w14:paraId="1A661C70" w14:textId="77777777" w:rsidR="00AC4170" w:rsidRPr="002B6823" w:rsidRDefault="00AC4170" w:rsidP="002B6823">
      <w:pPr>
        <w:spacing w:after="0" w:line="240" w:lineRule="auto"/>
        <w:jc w:val="both"/>
        <w:rPr>
          <w:rFonts w:ascii="Times New Roman" w:hAnsi="Times New Roman" w:cs="Times New Roman"/>
          <w:bCs/>
          <w:sz w:val="24"/>
          <w:szCs w:val="24"/>
        </w:rPr>
      </w:pPr>
    </w:p>
    <w:p w14:paraId="3A08A4A8" w14:textId="77777777" w:rsidR="002B6823" w:rsidRPr="002B6823" w:rsidRDefault="002B6823" w:rsidP="002B6823">
      <w:pPr>
        <w:spacing w:after="0" w:line="240" w:lineRule="auto"/>
        <w:jc w:val="both"/>
        <w:rPr>
          <w:rFonts w:ascii="Times New Roman" w:hAnsi="Times New Roman" w:cs="Times New Roman"/>
          <w:bCs/>
          <w:sz w:val="24"/>
          <w:szCs w:val="24"/>
        </w:rPr>
      </w:pPr>
    </w:p>
    <w:p w14:paraId="65896BC0" w14:textId="77777777" w:rsidR="0067728B" w:rsidRDefault="0067728B" w:rsidP="00AC4170">
      <w:pPr>
        <w:spacing w:after="0" w:line="240" w:lineRule="auto"/>
        <w:jc w:val="center"/>
        <w:rPr>
          <w:rFonts w:ascii="Times New Roman" w:hAnsi="Times New Roman" w:cs="Times New Roman"/>
          <w:b/>
          <w:bCs/>
          <w:sz w:val="24"/>
          <w:szCs w:val="24"/>
        </w:rPr>
      </w:pPr>
    </w:p>
    <w:p w14:paraId="78A1988B" w14:textId="1A6D1348" w:rsidR="002B6823" w:rsidRPr="00AC4170" w:rsidRDefault="002B6823" w:rsidP="00AC4170">
      <w:pPr>
        <w:spacing w:after="0" w:line="240" w:lineRule="auto"/>
        <w:jc w:val="center"/>
        <w:rPr>
          <w:rFonts w:ascii="Times New Roman" w:hAnsi="Times New Roman" w:cs="Times New Roman"/>
          <w:b/>
          <w:bCs/>
          <w:sz w:val="24"/>
          <w:szCs w:val="24"/>
        </w:rPr>
      </w:pPr>
      <w:r w:rsidRPr="00AC4170">
        <w:rPr>
          <w:rFonts w:ascii="Times New Roman" w:hAnsi="Times New Roman" w:cs="Times New Roman"/>
          <w:b/>
          <w:bCs/>
          <w:sz w:val="24"/>
          <w:szCs w:val="24"/>
        </w:rPr>
        <w:t>Article 17</w:t>
      </w:r>
      <w:r w:rsidR="00AC4170">
        <w:rPr>
          <w:rFonts w:ascii="Times New Roman" w:hAnsi="Times New Roman" w:cs="Times New Roman"/>
          <w:b/>
          <w:bCs/>
          <w:sz w:val="24"/>
          <w:szCs w:val="24"/>
        </w:rPr>
        <w:t xml:space="preserve"> </w:t>
      </w:r>
    </w:p>
    <w:p w14:paraId="58C3A581" w14:textId="77777777" w:rsidR="00AC4170" w:rsidRDefault="00AC4170" w:rsidP="002B6823">
      <w:pPr>
        <w:spacing w:after="0" w:line="240" w:lineRule="auto"/>
        <w:jc w:val="both"/>
        <w:rPr>
          <w:rFonts w:ascii="Times New Roman" w:hAnsi="Times New Roman" w:cs="Times New Roman"/>
          <w:bCs/>
          <w:sz w:val="24"/>
          <w:szCs w:val="24"/>
        </w:rPr>
      </w:pPr>
    </w:p>
    <w:p w14:paraId="6A6612B1" w14:textId="5A5DBA5F"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L'entreprise de forage ayant fait l'objet d'un retrait de certification à la suite de la reconduction de non-conformités ne peut pas déposer une nouvelle demande de certification sur le même module avant un délai de six mois à compter de la date du retrait de la certification.</w:t>
      </w:r>
    </w:p>
    <w:p w14:paraId="4224B99F" w14:textId="77777777" w:rsidR="00AC4170" w:rsidRDefault="00AC4170" w:rsidP="002B6823">
      <w:pPr>
        <w:spacing w:after="0" w:line="240" w:lineRule="auto"/>
        <w:jc w:val="both"/>
        <w:rPr>
          <w:rFonts w:ascii="Times New Roman" w:hAnsi="Times New Roman" w:cs="Times New Roman"/>
          <w:bCs/>
          <w:sz w:val="24"/>
          <w:szCs w:val="24"/>
        </w:rPr>
      </w:pPr>
    </w:p>
    <w:p w14:paraId="68E7F66D" w14:textId="7D2CFE4D" w:rsidR="002B6823" w:rsidRPr="002B6823" w:rsidRDefault="002B6823" w:rsidP="002B6823">
      <w:pPr>
        <w:spacing w:after="0" w:line="240" w:lineRule="auto"/>
        <w:jc w:val="both"/>
        <w:rPr>
          <w:rFonts w:ascii="Times New Roman" w:hAnsi="Times New Roman" w:cs="Times New Roman"/>
          <w:bCs/>
          <w:sz w:val="24"/>
          <w:szCs w:val="24"/>
        </w:rPr>
      </w:pPr>
      <w:r w:rsidRPr="002B6823">
        <w:rPr>
          <w:rFonts w:ascii="Times New Roman" w:hAnsi="Times New Roman" w:cs="Times New Roman"/>
          <w:bCs/>
          <w:sz w:val="24"/>
          <w:szCs w:val="24"/>
        </w:rPr>
        <w:t>Ce délai passé, l'entreprise indique à l'organisme de certification les non-conformités qui lui ont été signalées et démontre qu'elles ont été résolues.</w:t>
      </w:r>
    </w:p>
    <w:p w14:paraId="0E98F367" w14:textId="55539E57" w:rsidR="002B6823" w:rsidRDefault="002B6823">
      <w:pPr>
        <w:spacing w:after="0" w:line="240" w:lineRule="auto"/>
        <w:jc w:val="both"/>
        <w:rPr>
          <w:rFonts w:ascii="Times New Roman" w:hAnsi="Times New Roman" w:cs="Times New Roman"/>
          <w:bCs/>
          <w:sz w:val="24"/>
          <w:szCs w:val="24"/>
        </w:rPr>
      </w:pPr>
    </w:p>
    <w:p w14:paraId="03EE5609" w14:textId="77777777" w:rsidR="00F50058" w:rsidRDefault="00F50058">
      <w:pPr>
        <w:spacing w:after="0" w:line="240" w:lineRule="auto"/>
        <w:jc w:val="both"/>
        <w:rPr>
          <w:rFonts w:ascii="Times New Roman" w:hAnsi="Times New Roman" w:cs="Times New Roman"/>
          <w:bCs/>
          <w:sz w:val="24"/>
          <w:szCs w:val="24"/>
        </w:rPr>
      </w:pPr>
    </w:p>
    <w:p w14:paraId="797075B1" w14:textId="21A84D42" w:rsidR="00AC4170" w:rsidRPr="00AC4170" w:rsidRDefault="00AC4170" w:rsidP="00AC4170">
      <w:pPr>
        <w:spacing w:after="0" w:line="240" w:lineRule="auto"/>
        <w:jc w:val="center"/>
        <w:rPr>
          <w:rFonts w:ascii="Times New Roman" w:hAnsi="Times New Roman" w:cs="Times New Roman"/>
          <w:bCs/>
          <w:sz w:val="24"/>
          <w:szCs w:val="24"/>
        </w:rPr>
      </w:pPr>
      <w:r w:rsidRPr="00AC4170">
        <w:rPr>
          <w:rFonts w:ascii="Times New Roman" w:hAnsi="Times New Roman" w:cs="Times New Roman"/>
          <w:b/>
          <w:bCs/>
          <w:sz w:val="24"/>
          <w:szCs w:val="24"/>
        </w:rPr>
        <w:t>Section 4 : Exigences pour les organismes de certification (Articles 18 à 24</w:t>
      </w:r>
      <w:r w:rsidRPr="00AC4170">
        <w:rPr>
          <w:rFonts w:ascii="Times New Roman" w:hAnsi="Times New Roman" w:cs="Times New Roman"/>
          <w:bCs/>
          <w:sz w:val="24"/>
          <w:szCs w:val="24"/>
        </w:rPr>
        <w:t>)</w:t>
      </w:r>
    </w:p>
    <w:p w14:paraId="28FF75AF" w14:textId="77777777" w:rsidR="0067728B" w:rsidRDefault="0067728B" w:rsidP="00AC4170">
      <w:pPr>
        <w:spacing w:after="0" w:line="240" w:lineRule="auto"/>
        <w:jc w:val="center"/>
        <w:rPr>
          <w:rFonts w:ascii="Times New Roman" w:hAnsi="Times New Roman" w:cs="Times New Roman"/>
          <w:b/>
          <w:bCs/>
          <w:sz w:val="24"/>
          <w:szCs w:val="24"/>
        </w:rPr>
      </w:pPr>
    </w:p>
    <w:p w14:paraId="5323AC80" w14:textId="63F7803C" w:rsidR="00AC4170" w:rsidRPr="00AC4170" w:rsidRDefault="00AC4170" w:rsidP="00AC4170">
      <w:pPr>
        <w:spacing w:after="0" w:line="240" w:lineRule="auto"/>
        <w:jc w:val="center"/>
        <w:rPr>
          <w:rFonts w:ascii="Times New Roman" w:hAnsi="Times New Roman" w:cs="Times New Roman"/>
          <w:b/>
          <w:bCs/>
          <w:sz w:val="24"/>
          <w:szCs w:val="24"/>
        </w:rPr>
      </w:pPr>
      <w:r w:rsidRPr="00AC4170">
        <w:rPr>
          <w:rFonts w:ascii="Times New Roman" w:hAnsi="Times New Roman" w:cs="Times New Roman"/>
          <w:b/>
          <w:bCs/>
          <w:sz w:val="24"/>
          <w:szCs w:val="24"/>
        </w:rPr>
        <w:t>Article 18</w:t>
      </w:r>
    </w:p>
    <w:p w14:paraId="751AD69D" w14:textId="77777777" w:rsidR="00AC4170" w:rsidRDefault="00AC4170" w:rsidP="00AC4170">
      <w:pPr>
        <w:spacing w:after="0" w:line="240" w:lineRule="auto"/>
        <w:rPr>
          <w:rFonts w:ascii="Times New Roman" w:hAnsi="Times New Roman" w:cs="Times New Roman"/>
          <w:bCs/>
          <w:sz w:val="24"/>
          <w:szCs w:val="24"/>
        </w:rPr>
      </w:pPr>
    </w:p>
    <w:p w14:paraId="1A9D9653" w14:textId="1DE4FF17" w:rsidR="00AC4170" w:rsidRPr="00AC4170" w:rsidRDefault="00AC4170" w:rsidP="00AC4170">
      <w:pPr>
        <w:spacing w:after="0" w:line="240" w:lineRule="auto"/>
        <w:rPr>
          <w:rFonts w:ascii="Times New Roman" w:hAnsi="Times New Roman" w:cs="Times New Roman"/>
          <w:bCs/>
          <w:sz w:val="24"/>
          <w:szCs w:val="24"/>
        </w:rPr>
      </w:pPr>
      <w:r w:rsidRPr="00AC4170">
        <w:rPr>
          <w:rFonts w:ascii="Times New Roman" w:hAnsi="Times New Roman" w:cs="Times New Roman"/>
          <w:bCs/>
          <w:sz w:val="24"/>
          <w:szCs w:val="24"/>
        </w:rPr>
        <w:t>I. - L'organisme de certification s'appuie, pour la réalisation des audits de chantier prévus à l'article 8, sur des équipes d'auditeurs composées au minimum d'un auditeur.</w:t>
      </w:r>
    </w:p>
    <w:p w14:paraId="71B2CF93" w14:textId="77777777" w:rsidR="00CC50C4" w:rsidRDefault="00CC50C4" w:rsidP="00AC4170">
      <w:pPr>
        <w:spacing w:after="0" w:line="240" w:lineRule="auto"/>
        <w:rPr>
          <w:rFonts w:ascii="Times New Roman" w:hAnsi="Times New Roman" w:cs="Times New Roman"/>
          <w:bCs/>
          <w:sz w:val="24"/>
          <w:szCs w:val="24"/>
        </w:rPr>
      </w:pPr>
    </w:p>
    <w:p w14:paraId="39C69E11" w14:textId="2F1C749F" w:rsidR="002B6823" w:rsidRDefault="00AC4170" w:rsidP="00AC4170">
      <w:pPr>
        <w:spacing w:after="0" w:line="240" w:lineRule="auto"/>
        <w:rPr>
          <w:rFonts w:ascii="Times New Roman" w:hAnsi="Times New Roman" w:cs="Times New Roman"/>
          <w:bCs/>
          <w:sz w:val="24"/>
          <w:szCs w:val="24"/>
        </w:rPr>
      </w:pPr>
      <w:r w:rsidRPr="00AC4170">
        <w:rPr>
          <w:rFonts w:ascii="Times New Roman" w:hAnsi="Times New Roman" w:cs="Times New Roman"/>
          <w:bCs/>
          <w:sz w:val="24"/>
          <w:szCs w:val="24"/>
        </w:rPr>
        <w:t>II. - L'organisme de certification désigne un auditeur responsable d'audit parmi les membres qui composent l'équipe d'audit. Les responsables d'audit justifient :</w:t>
      </w:r>
    </w:p>
    <w:p w14:paraId="6A6FC60D" w14:textId="77777777" w:rsidR="00AC4170" w:rsidRPr="00AC4170" w:rsidRDefault="00AC4170" w:rsidP="00AC4170">
      <w:pPr>
        <w:spacing w:after="0" w:line="240" w:lineRule="auto"/>
        <w:jc w:val="both"/>
        <w:rPr>
          <w:rFonts w:ascii="Times New Roman" w:hAnsi="Times New Roman" w:cs="Times New Roman"/>
          <w:bCs/>
          <w:sz w:val="24"/>
          <w:szCs w:val="24"/>
        </w:rPr>
      </w:pPr>
    </w:p>
    <w:p w14:paraId="5D0DC38D" w14:textId="77777777" w:rsidR="00AC4170" w:rsidRPr="00AC4170" w:rsidRDefault="00AC4170" w:rsidP="00AC4170">
      <w:pPr>
        <w:spacing w:after="0" w:line="240" w:lineRule="auto"/>
        <w:jc w:val="both"/>
        <w:rPr>
          <w:rFonts w:ascii="Times New Roman" w:hAnsi="Times New Roman" w:cs="Times New Roman"/>
          <w:bCs/>
          <w:sz w:val="24"/>
          <w:szCs w:val="24"/>
        </w:rPr>
      </w:pPr>
      <w:r w:rsidRPr="00AC4170">
        <w:rPr>
          <w:rFonts w:ascii="Times New Roman" w:hAnsi="Times New Roman" w:cs="Times New Roman"/>
          <w:bCs/>
          <w:sz w:val="24"/>
          <w:szCs w:val="24"/>
        </w:rPr>
        <w:t>- d'une expérience de 20 jours dans la pratique de l'audit tierce partie ;</w:t>
      </w:r>
    </w:p>
    <w:p w14:paraId="614EDCCF" w14:textId="4531D978" w:rsidR="00AC4170" w:rsidRDefault="00AC4170" w:rsidP="00AC4170">
      <w:pPr>
        <w:spacing w:after="0" w:line="240" w:lineRule="auto"/>
        <w:jc w:val="both"/>
        <w:rPr>
          <w:rFonts w:ascii="Times New Roman" w:hAnsi="Times New Roman" w:cs="Times New Roman"/>
          <w:bCs/>
          <w:sz w:val="24"/>
          <w:szCs w:val="24"/>
        </w:rPr>
      </w:pPr>
    </w:p>
    <w:p w14:paraId="7413E876" w14:textId="5B8D316F" w:rsidR="00AC4170" w:rsidRPr="00AC4170" w:rsidRDefault="00AC4170" w:rsidP="00AC4170">
      <w:pPr>
        <w:spacing w:after="0" w:line="240" w:lineRule="auto"/>
        <w:jc w:val="both"/>
        <w:rPr>
          <w:rFonts w:ascii="Times New Roman" w:hAnsi="Times New Roman" w:cs="Times New Roman"/>
          <w:bCs/>
          <w:sz w:val="24"/>
          <w:szCs w:val="24"/>
        </w:rPr>
      </w:pPr>
      <w:r w:rsidRPr="00AC4170">
        <w:rPr>
          <w:rFonts w:ascii="Times New Roman" w:hAnsi="Times New Roman" w:cs="Times New Roman"/>
          <w:bCs/>
          <w:sz w:val="24"/>
          <w:szCs w:val="24"/>
        </w:rPr>
        <w:t xml:space="preserve"> </w:t>
      </w:r>
      <w:r w:rsidRPr="00F50058">
        <w:rPr>
          <w:rFonts w:ascii="Times New Roman" w:hAnsi="Times New Roman" w:cs="Times New Roman"/>
          <w:bCs/>
          <w:sz w:val="24"/>
          <w:szCs w:val="24"/>
        </w:rPr>
        <w:t xml:space="preserve">d'une formation d'au moins deux jours dont l'objectif est d'acquérir les connaissances de base en géologie, hydrogéologie et les bonnes pratiques relatives au processus de forages </w:t>
      </w:r>
      <w:r w:rsidR="003E2E6C" w:rsidRPr="00F50058">
        <w:rPr>
          <w:rFonts w:ascii="Times New Roman" w:hAnsi="Times New Roman" w:cs="Times New Roman"/>
          <w:bCs/>
          <w:sz w:val="24"/>
          <w:szCs w:val="24"/>
        </w:rPr>
        <w:t xml:space="preserve">d’eau </w:t>
      </w:r>
      <w:r w:rsidRPr="00F50058">
        <w:rPr>
          <w:rFonts w:ascii="Times New Roman" w:hAnsi="Times New Roman" w:cs="Times New Roman"/>
          <w:bCs/>
          <w:sz w:val="24"/>
          <w:szCs w:val="24"/>
        </w:rPr>
        <w:t>;</w:t>
      </w:r>
    </w:p>
    <w:p w14:paraId="3AC9FAD1" w14:textId="77777777" w:rsidR="00AC4170" w:rsidRPr="00AC4170" w:rsidRDefault="00AC4170" w:rsidP="00AC4170">
      <w:pPr>
        <w:spacing w:after="0" w:line="240" w:lineRule="auto"/>
        <w:jc w:val="both"/>
        <w:rPr>
          <w:rFonts w:ascii="Times New Roman" w:hAnsi="Times New Roman" w:cs="Times New Roman"/>
          <w:bCs/>
          <w:sz w:val="24"/>
          <w:szCs w:val="24"/>
        </w:rPr>
      </w:pPr>
      <w:r w:rsidRPr="00AC4170">
        <w:rPr>
          <w:rFonts w:ascii="Times New Roman" w:hAnsi="Times New Roman" w:cs="Times New Roman"/>
          <w:bCs/>
          <w:sz w:val="24"/>
          <w:szCs w:val="24"/>
        </w:rPr>
        <w:t>- d'un tutorat sur au moins une mission forage en immersion avec un auditeur compétent habilité à la réalisation d'audits forage. Dans le cas où l'organisme de certification démarre ses activités, le premier auditeur est exempté de cette obligation.</w:t>
      </w:r>
    </w:p>
    <w:p w14:paraId="71A7F8D1" w14:textId="77777777" w:rsidR="00AC4170" w:rsidRPr="00AC4170" w:rsidRDefault="00AC4170" w:rsidP="00AC4170">
      <w:pPr>
        <w:spacing w:after="0" w:line="240" w:lineRule="auto"/>
        <w:jc w:val="both"/>
        <w:rPr>
          <w:rFonts w:ascii="Times New Roman" w:hAnsi="Times New Roman" w:cs="Times New Roman"/>
          <w:bCs/>
          <w:sz w:val="24"/>
          <w:szCs w:val="24"/>
        </w:rPr>
      </w:pPr>
    </w:p>
    <w:p w14:paraId="542932FB" w14:textId="77777777" w:rsidR="00AC4170" w:rsidRPr="00AC4170" w:rsidRDefault="00AC4170" w:rsidP="00AC4170">
      <w:pPr>
        <w:spacing w:after="0" w:line="240" w:lineRule="auto"/>
        <w:jc w:val="both"/>
        <w:rPr>
          <w:rFonts w:ascii="Times New Roman" w:hAnsi="Times New Roman" w:cs="Times New Roman"/>
          <w:bCs/>
          <w:sz w:val="24"/>
          <w:szCs w:val="24"/>
        </w:rPr>
      </w:pPr>
      <w:r w:rsidRPr="00AC4170">
        <w:rPr>
          <w:rFonts w:ascii="Times New Roman" w:hAnsi="Times New Roman" w:cs="Times New Roman"/>
          <w:bCs/>
          <w:sz w:val="24"/>
          <w:szCs w:val="24"/>
        </w:rPr>
        <w:t>III. - En complément des critères de qualifications des auditeurs mentionnés au II, l'organisme de certification s'assure que les responsables d'audit ont une bonne connaissance du référentiel de certification défini à l'article 2 et une maîtrise des critères de contrôles de réalisation sur chantier définis aux annexes II et III au présent arrêté.</w:t>
      </w:r>
    </w:p>
    <w:p w14:paraId="6272A5D0" w14:textId="77777777" w:rsidR="00CC50C4" w:rsidRDefault="00CC50C4" w:rsidP="00AC4170">
      <w:pPr>
        <w:spacing w:after="0" w:line="240" w:lineRule="auto"/>
        <w:jc w:val="both"/>
        <w:rPr>
          <w:rFonts w:ascii="Times New Roman" w:hAnsi="Times New Roman" w:cs="Times New Roman"/>
          <w:bCs/>
          <w:sz w:val="24"/>
          <w:szCs w:val="24"/>
        </w:rPr>
      </w:pPr>
    </w:p>
    <w:p w14:paraId="4B95A30C" w14:textId="52AE457E" w:rsidR="00AC4170" w:rsidRPr="00AC4170" w:rsidRDefault="00AC4170" w:rsidP="00AC4170">
      <w:pPr>
        <w:spacing w:after="0" w:line="240" w:lineRule="auto"/>
        <w:jc w:val="both"/>
        <w:rPr>
          <w:rFonts w:ascii="Times New Roman" w:hAnsi="Times New Roman" w:cs="Times New Roman"/>
          <w:bCs/>
          <w:sz w:val="24"/>
          <w:szCs w:val="24"/>
        </w:rPr>
      </w:pPr>
      <w:r w:rsidRPr="00AC4170">
        <w:rPr>
          <w:rFonts w:ascii="Times New Roman" w:hAnsi="Times New Roman" w:cs="Times New Roman"/>
          <w:bCs/>
          <w:sz w:val="24"/>
          <w:szCs w:val="24"/>
        </w:rPr>
        <w:t xml:space="preserve">IV. - Pour mener les audits supplémentaires prévus à l'article 13, l'organisme de certification peut compléter son équipe d'audit en faisant appel à un expert technique externe dont la compétence est reconnue dans le domaine des forages </w:t>
      </w:r>
      <w:r w:rsidR="00890F60">
        <w:rPr>
          <w:rFonts w:ascii="Times New Roman" w:hAnsi="Times New Roman" w:cs="Times New Roman"/>
          <w:bCs/>
          <w:sz w:val="24"/>
          <w:szCs w:val="24"/>
        </w:rPr>
        <w:t>d’eau</w:t>
      </w:r>
      <w:r w:rsidR="00890F60" w:rsidRPr="00AC4170">
        <w:rPr>
          <w:rFonts w:ascii="Times New Roman" w:hAnsi="Times New Roman" w:cs="Times New Roman"/>
          <w:bCs/>
          <w:sz w:val="24"/>
          <w:szCs w:val="24"/>
        </w:rPr>
        <w:t xml:space="preserve"> </w:t>
      </w:r>
      <w:r w:rsidRPr="00AC4170">
        <w:rPr>
          <w:rFonts w:ascii="Times New Roman" w:hAnsi="Times New Roman" w:cs="Times New Roman"/>
          <w:bCs/>
          <w:sz w:val="24"/>
          <w:szCs w:val="24"/>
        </w:rPr>
        <w:t>et de la protection de la ressource en eau souterraines et dûment qualifié par l'organisme de certification.</w:t>
      </w:r>
    </w:p>
    <w:p w14:paraId="19DD4D14" w14:textId="59E2A90B" w:rsidR="002B6823" w:rsidRDefault="002B6823">
      <w:pPr>
        <w:spacing w:after="0" w:line="240" w:lineRule="auto"/>
        <w:jc w:val="both"/>
        <w:rPr>
          <w:rFonts w:ascii="Times New Roman" w:hAnsi="Times New Roman" w:cs="Times New Roman"/>
          <w:bCs/>
          <w:sz w:val="24"/>
          <w:szCs w:val="24"/>
        </w:rPr>
      </w:pPr>
    </w:p>
    <w:p w14:paraId="677BEE59" w14:textId="2081A065" w:rsidR="002B6823" w:rsidRDefault="002B6823">
      <w:pPr>
        <w:spacing w:after="0" w:line="240" w:lineRule="auto"/>
        <w:jc w:val="both"/>
        <w:rPr>
          <w:rFonts w:ascii="Times New Roman" w:hAnsi="Times New Roman" w:cs="Times New Roman"/>
          <w:bCs/>
          <w:sz w:val="24"/>
          <w:szCs w:val="24"/>
        </w:rPr>
      </w:pPr>
    </w:p>
    <w:p w14:paraId="2E88FB80" w14:textId="77777777" w:rsidR="00CC50C4" w:rsidRPr="00CC50C4" w:rsidRDefault="00CC50C4" w:rsidP="00CC50C4">
      <w:pPr>
        <w:spacing w:after="0" w:line="240" w:lineRule="auto"/>
        <w:jc w:val="center"/>
        <w:rPr>
          <w:rFonts w:ascii="Times New Roman" w:hAnsi="Times New Roman" w:cs="Times New Roman"/>
          <w:b/>
          <w:bCs/>
          <w:sz w:val="24"/>
          <w:szCs w:val="24"/>
        </w:rPr>
      </w:pPr>
      <w:r w:rsidRPr="00CC50C4">
        <w:rPr>
          <w:rFonts w:ascii="Times New Roman" w:hAnsi="Times New Roman" w:cs="Times New Roman"/>
          <w:b/>
          <w:bCs/>
          <w:sz w:val="24"/>
          <w:szCs w:val="24"/>
        </w:rPr>
        <w:t>Article 19</w:t>
      </w:r>
    </w:p>
    <w:p w14:paraId="2F705D09" w14:textId="77777777" w:rsidR="00CC50C4" w:rsidRDefault="00CC50C4" w:rsidP="00CC50C4">
      <w:pPr>
        <w:spacing w:after="0" w:line="240" w:lineRule="auto"/>
        <w:jc w:val="both"/>
        <w:rPr>
          <w:rFonts w:ascii="Times New Roman" w:hAnsi="Times New Roman" w:cs="Times New Roman"/>
          <w:bCs/>
          <w:sz w:val="24"/>
          <w:szCs w:val="24"/>
        </w:rPr>
      </w:pPr>
    </w:p>
    <w:p w14:paraId="58253338" w14:textId="6AA74E36"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L'organisme de certification nomme un représentant chargé des relations avec la direction de l’eau et de la biodiversité du ministère chargé de l'environnement et en informe celle-ci.</w:t>
      </w:r>
    </w:p>
    <w:p w14:paraId="262ABD64" w14:textId="04ADFFEF" w:rsidR="00CC50C4" w:rsidRDefault="00CC50C4" w:rsidP="00CC50C4">
      <w:pPr>
        <w:spacing w:after="0" w:line="240" w:lineRule="auto"/>
        <w:jc w:val="both"/>
        <w:rPr>
          <w:rFonts w:ascii="Times New Roman" w:hAnsi="Times New Roman" w:cs="Times New Roman"/>
          <w:bCs/>
          <w:sz w:val="24"/>
          <w:szCs w:val="24"/>
        </w:rPr>
      </w:pPr>
    </w:p>
    <w:p w14:paraId="22402940" w14:textId="77777777" w:rsidR="00CC50C4" w:rsidRPr="00CC50C4" w:rsidRDefault="00CC50C4" w:rsidP="00CC50C4">
      <w:pPr>
        <w:spacing w:after="0" w:line="240" w:lineRule="auto"/>
        <w:jc w:val="both"/>
        <w:rPr>
          <w:rFonts w:ascii="Times New Roman" w:hAnsi="Times New Roman" w:cs="Times New Roman"/>
          <w:bCs/>
          <w:sz w:val="24"/>
          <w:szCs w:val="24"/>
        </w:rPr>
      </w:pPr>
    </w:p>
    <w:p w14:paraId="50B07B32" w14:textId="77777777" w:rsidR="00CC50C4" w:rsidRPr="00CC50C4" w:rsidRDefault="00CC50C4" w:rsidP="00CC50C4">
      <w:pPr>
        <w:spacing w:after="0" w:line="240" w:lineRule="auto"/>
        <w:jc w:val="center"/>
        <w:rPr>
          <w:rFonts w:ascii="Times New Roman" w:hAnsi="Times New Roman" w:cs="Times New Roman"/>
          <w:b/>
          <w:bCs/>
          <w:sz w:val="24"/>
          <w:szCs w:val="24"/>
        </w:rPr>
      </w:pPr>
      <w:r w:rsidRPr="00CC50C4">
        <w:rPr>
          <w:rFonts w:ascii="Times New Roman" w:hAnsi="Times New Roman" w:cs="Times New Roman"/>
          <w:b/>
          <w:bCs/>
          <w:sz w:val="24"/>
          <w:szCs w:val="24"/>
        </w:rPr>
        <w:t>Article 20</w:t>
      </w:r>
    </w:p>
    <w:p w14:paraId="5AFA3F27" w14:textId="77777777" w:rsidR="00CC50C4" w:rsidRDefault="00CC50C4" w:rsidP="00CC50C4">
      <w:pPr>
        <w:spacing w:after="0" w:line="240" w:lineRule="auto"/>
        <w:jc w:val="both"/>
        <w:rPr>
          <w:rFonts w:ascii="Times New Roman" w:hAnsi="Times New Roman" w:cs="Times New Roman"/>
          <w:bCs/>
          <w:sz w:val="24"/>
          <w:szCs w:val="24"/>
        </w:rPr>
      </w:pPr>
    </w:p>
    <w:p w14:paraId="1D730D26" w14:textId="76594D5F"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I. - L'organisme de certification conserve la formalisation de toutes les non-conformités relevées pendant un délai de 10 ans.</w:t>
      </w:r>
    </w:p>
    <w:p w14:paraId="1DD1027E" w14:textId="77777777" w:rsidR="00CC50C4" w:rsidRDefault="00CC50C4" w:rsidP="00CC50C4">
      <w:pPr>
        <w:spacing w:after="0" w:line="240" w:lineRule="auto"/>
        <w:jc w:val="both"/>
        <w:rPr>
          <w:rFonts w:ascii="Times New Roman" w:hAnsi="Times New Roman" w:cs="Times New Roman"/>
          <w:bCs/>
          <w:sz w:val="24"/>
          <w:szCs w:val="24"/>
        </w:rPr>
      </w:pPr>
    </w:p>
    <w:p w14:paraId="61CC386E" w14:textId="127B4349"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II. - L'organisme de certification conserve tous les documents liés au processus de certification, y compris les évaluations supplémentaires mentionnées à l'article 13 et les plaintes reçues, pendant un délai de 10 ans.</w:t>
      </w:r>
    </w:p>
    <w:p w14:paraId="27F31291" w14:textId="331C1048" w:rsidR="00CC50C4" w:rsidRDefault="00CC50C4">
      <w:pPr>
        <w:spacing w:after="0" w:line="240" w:lineRule="auto"/>
        <w:jc w:val="both"/>
        <w:rPr>
          <w:rFonts w:ascii="Times New Roman" w:hAnsi="Times New Roman" w:cs="Times New Roman"/>
          <w:bCs/>
          <w:sz w:val="24"/>
          <w:szCs w:val="24"/>
        </w:rPr>
      </w:pPr>
    </w:p>
    <w:p w14:paraId="56A95832" w14:textId="77777777" w:rsidR="00CC50C4" w:rsidRDefault="00CC50C4">
      <w:pPr>
        <w:spacing w:after="0" w:line="240" w:lineRule="auto"/>
        <w:jc w:val="both"/>
        <w:rPr>
          <w:rFonts w:ascii="Times New Roman" w:hAnsi="Times New Roman" w:cs="Times New Roman"/>
          <w:bCs/>
          <w:sz w:val="24"/>
          <w:szCs w:val="24"/>
        </w:rPr>
      </w:pPr>
    </w:p>
    <w:p w14:paraId="190CFB5D" w14:textId="77777777" w:rsidR="00CC50C4" w:rsidRPr="00CC50C4" w:rsidRDefault="00CC50C4" w:rsidP="00CC50C4">
      <w:pPr>
        <w:spacing w:after="0" w:line="240" w:lineRule="auto"/>
        <w:jc w:val="center"/>
        <w:rPr>
          <w:rFonts w:ascii="Times New Roman" w:hAnsi="Times New Roman" w:cs="Times New Roman"/>
          <w:b/>
          <w:bCs/>
          <w:sz w:val="24"/>
          <w:szCs w:val="24"/>
        </w:rPr>
      </w:pPr>
      <w:r w:rsidRPr="00CC50C4">
        <w:rPr>
          <w:rFonts w:ascii="Times New Roman" w:hAnsi="Times New Roman" w:cs="Times New Roman"/>
          <w:b/>
          <w:bCs/>
          <w:sz w:val="24"/>
          <w:szCs w:val="24"/>
        </w:rPr>
        <w:t>Article 21</w:t>
      </w:r>
    </w:p>
    <w:p w14:paraId="22723ED7" w14:textId="77777777" w:rsidR="00CC50C4" w:rsidRDefault="00CC50C4" w:rsidP="00CC50C4">
      <w:pPr>
        <w:spacing w:after="0" w:line="240" w:lineRule="auto"/>
        <w:jc w:val="both"/>
        <w:rPr>
          <w:rFonts w:ascii="Times New Roman" w:hAnsi="Times New Roman" w:cs="Times New Roman"/>
          <w:bCs/>
          <w:sz w:val="24"/>
          <w:szCs w:val="24"/>
        </w:rPr>
      </w:pPr>
    </w:p>
    <w:p w14:paraId="2213E632" w14:textId="68766E4C"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Chaque année, avant la fin du mois de mars, l'organisme de certification adresse à la direction de l’eau et de la biodiversité du ministère chargé de l'environnement un rapport annuel en français. Ce rapport annuel comprend notamment :</w:t>
      </w:r>
    </w:p>
    <w:p w14:paraId="7072C39C" w14:textId="77777777"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 le nombre de demandes de certification initiales instruites ou en cours d'instruction par module;</w:t>
      </w:r>
    </w:p>
    <w:p w14:paraId="7DC72164" w14:textId="77777777"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 le nombre de renouvellements de certification par module ;</w:t>
      </w:r>
    </w:p>
    <w:p w14:paraId="5B5904EB" w14:textId="77777777"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 le nombre de certificats en cours de validité délivrés par module ;</w:t>
      </w:r>
    </w:p>
    <w:p w14:paraId="011E9480" w14:textId="77777777"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 le nombre de refus de certification, de suspensions sur la période concernée et de retrait de certification par module ;</w:t>
      </w:r>
    </w:p>
    <w:p w14:paraId="0D339FE9" w14:textId="77777777"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 le nombre de plaintes reçues par l'organisme de certification ;</w:t>
      </w:r>
    </w:p>
    <w:p w14:paraId="108A63F9" w14:textId="77777777"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 un bilan des non-conformités relevées au cours de l'année antérieure. Ce bilan précise notamment le nombre et la nature de non-conformités pour chacun des modules.</w:t>
      </w:r>
    </w:p>
    <w:p w14:paraId="2CA5BF03" w14:textId="4D55AEEF" w:rsidR="002B6823" w:rsidRDefault="002B6823">
      <w:pPr>
        <w:spacing w:after="0" w:line="240" w:lineRule="auto"/>
        <w:jc w:val="both"/>
        <w:rPr>
          <w:rFonts w:ascii="Times New Roman" w:hAnsi="Times New Roman" w:cs="Times New Roman"/>
          <w:bCs/>
          <w:sz w:val="24"/>
          <w:szCs w:val="24"/>
        </w:rPr>
      </w:pPr>
    </w:p>
    <w:p w14:paraId="6B24D2A6" w14:textId="7EB2239C" w:rsidR="00CC50C4" w:rsidRDefault="00CC50C4">
      <w:pPr>
        <w:spacing w:after="0" w:line="240" w:lineRule="auto"/>
        <w:jc w:val="both"/>
        <w:rPr>
          <w:rFonts w:ascii="Times New Roman" w:hAnsi="Times New Roman" w:cs="Times New Roman"/>
          <w:bCs/>
          <w:sz w:val="24"/>
          <w:szCs w:val="24"/>
        </w:rPr>
      </w:pPr>
    </w:p>
    <w:p w14:paraId="468BB309" w14:textId="77777777" w:rsidR="00CC50C4" w:rsidRPr="00CC50C4" w:rsidRDefault="00CC50C4" w:rsidP="00CC50C4">
      <w:pPr>
        <w:spacing w:after="0" w:line="240" w:lineRule="auto"/>
        <w:jc w:val="center"/>
        <w:rPr>
          <w:rFonts w:ascii="Times New Roman" w:hAnsi="Times New Roman" w:cs="Times New Roman"/>
          <w:b/>
          <w:bCs/>
          <w:sz w:val="24"/>
          <w:szCs w:val="24"/>
        </w:rPr>
      </w:pPr>
      <w:r w:rsidRPr="00CC50C4">
        <w:rPr>
          <w:rFonts w:ascii="Times New Roman" w:hAnsi="Times New Roman" w:cs="Times New Roman"/>
          <w:b/>
          <w:bCs/>
          <w:sz w:val="24"/>
          <w:szCs w:val="24"/>
        </w:rPr>
        <w:t>Article 22</w:t>
      </w:r>
    </w:p>
    <w:p w14:paraId="66BB5840" w14:textId="77777777" w:rsidR="00CC50C4" w:rsidRDefault="00CC50C4" w:rsidP="00CC50C4">
      <w:pPr>
        <w:spacing w:after="0" w:line="240" w:lineRule="auto"/>
        <w:jc w:val="both"/>
        <w:rPr>
          <w:rFonts w:ascii="Times New Roman" w:hAnsi="Times New Roman" w:cs="Times New Roman"/>
          <w:bCs/>
          <w:sz w:val="24"/>
          <w:szCs w:val="24"/>
        </w:rPr>
      </w:pPr>
    </w:p>
    <w:p w14:paraId="786038FB" w14:textId="67208C82"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Lorsqu'une ou plusieurs non-conformités majeures, nécessitant d'être signalées, sont relevées au cours d'un audit de chantier ou en cas de plaintes d'un tiers, l'organisme de certification en informe dans les plus brefs délais la direction de l’eau et de la biodiversité selon les modalités fixées dans un guide disponible sur le site du ministère chargé de l'environnement.</w:t>
      </w:r>
    </w:p>
    <w:p w14:paraId="1E76F7C9" w14:textId="77777777" w:rsidR="00CC50C4" w:rsidRPr="00CC50C4" w:rsidRDefault="00CC50C4" w:rsidP="00CC50C4">
      <w:pPr>
        <w:spacing w:after="0" w:line="240" w:lineRule="auto"/>
        <w:jc w:val="both"/>
        <w:rPr>
          <w:rFonts w:ascii="Times New Roman" w:hAnsi="Times New Roman" w:cs="Times New Roman"/>
          <w:bCs/>
          <w:sz w:val="24"/>
          <w:szCs w:val="24"/>
        </w:rPr>
      </w:pPr>
    </w:p>
    <w:p w14:paraId="550CA492" w14:textId="77777777" w:rsidR="00CC50C4" w:rsidRPr="00CC50C4" w:rsidRDefault="00CC50C4" w:rsidP="00CC50C4">
      <w:pPr>
        <w:spacing w:after="0" w:line="240" w:lineRule="auto"/>
        <w:jc w:val="center"/>
        <w:rPr>
          <w:rFonts w:ascii="Times New Roman" w:hAnsi="Times New Roman" w:cs="Times New Roman"/>
          <w:b/>
          <w:bCs/>
          <w:sz w:val="24"/>
          <w:szCs w:val="24"/>
        </w:rPr>
      </w:pPr>
      <w:r w:rsidRPr="00CC50C4">
        <w:rPr>
          <w:rFonts w:ascii="Times New Roman" w:hAnsi="Times New Roman" w:cs="Times New Roman"/>
          <w:b/>
          <w:bCs/>
          <w:sz w:val="24"/>
          <w:szCs w:val="24"/>
        </w:rPr>
        <w:t>Article 23</w:t>
      </w:r>
    </w:p>
    <w:p w14:paraId="6C90F509" w14:textId="77777777" w:rsidR="00CC50C4" w:rsidRDefault="00CC50C4" w:rsidP="00CC50C4">
      <w:pPr>
        <w:spacing w:after="0" w:line="240" w:lineRule="auto"/>
        <w:jc w:val="both"/>
        <w:rPr>
          <w:rFonts w:ascii="Times New Roman" w:hAnsi="Times New Roman" w:cs="Times New Roman"/>
          <w:bCs/>
          <w:sz w:val="24"/>
          <w:szCs w:val="24"/>
        </w:rPr>
      </w:pPr>
    </w:p>
    <w:p w14:paraId="61126AF9" w14:textId="3C358736"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I. - L'organisme de certification tient à jour sur son site internet la liste des entreprises de forage certifiées par ses soins ainsi que le champ de la certification obtenue par chaque entreprise.</w:t>
      </w:r>
    </w:p>
    <w:p w14:paraId="1D1D32A4" w14:textId="77777777" w:rsidR="00CC50C4" w:rsidRDefault="00CC50C4" w:rsidP="00CC50C4">
      <w:pPr>
        <w:spacing w:after="0" w:line="240" w:lineRule="auto"/>
        <w:jc w:val="both"/>
        <w:rPr>
          <w:rFonts w:ascii="Times New Roman" w:hAnsi="Times New Roman" w:cs="Times New Roman"/>
          <w:bCs/>
          <w:sz w:val="24"/>
          <w:szCs w:val="24"/>
        </w:rPr>
      </w:pPr>
    </w:p>
    <w:p w14:paraId="1A9ECEEA" w14:textId="2D4B7F84"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II. - L'organisme de certification met en place des modalités permettant le transfert des données de liste des entreprises de forage certifiées vers le site d</w:t>
      </w:r>
      <w:r w:rsidR="003C67DF">
        <w:rPr>
          <w:rFonts w:ascii="Times New Roman" w:hAnsi="Times New Roman" w:cs="Times New Roman"/>
          <w:bCs/>
          <w:sz w:val="24"/>
          <w:szCs w:val="24"/>
        </w:rPr>
        <w:t>u ministère en charge de l’environnement ou du BRGM</w:t>
      </w:r>
      <w:r w:rsidRPr="00CC50C4">
        <w:rPr>
          <w:rFonts w:ascii="Times New Roman" w:hAnsi="Times New Roman" w:cs="Times New Roman"/>
          <w:bCs/>
          <w:sz w:val="24"/>
          <w:szCs w:val="24"/>
        </w:rPr>
        <w:t>.</w:t>
      </w:r>
    </w:p>
    <w:p w14:paraId="5974B588" w14:textId="371C07E3"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 xml:space="preserve">L'organisme de certification met également en place des modalités permettant le transfert quotidien, des données de liste des entreprises de forage certifiées vers </w:t>
      </w:r>
      <w:r w:rsidR="00DA683C">
        <w:rPr>
          <w:rFonts w:ascii="Times New Roman" w:hAnsi="Times New Roman" w:cs="Times New Roman"/>
          <w:bCs/>
          <w:sz w:val="24"/>
          <w:szCs w:val="24"/>
        </w:rPr>
        <w:t xml:space="preserve">un </w:t>
      </w:r>
      <w:r w:rsidRPr="00CC50C4">
        <w:rPr>
          <w:rFonts w:ascii="Times New Roman" w:hAnsi="Times New Roman" w:cs="Times New Roman"/>
          <w:bCs/>
          <w:sz w:val="24"/>
          <w:szCs w:val="24"/>
        </w:rPr>
        <w:t>service dédié à l'accomplissement des procédures relatives aux forages.</w:t>
      </w:r>
    </w:p>
    <w:p w14:paraId="37789D94" w14:textId="77777777" w:rsidR="00CC50C4" w:rsidRDefault="00CC50C4" w:rsidP="00CC50C4">
      <w:pPr>
        <w:spacing w:after="0" w:line="240" w:lineRule="auto"/>
        <w:jc w:val="both"/>
        <w:rPr>
          <w:rFonts w:ascii="Times New Roman" w:hAnsi="Times New Roman" w:cs="Times New Roman"/>
          <w:bCs/>
          <w:sz w:val="24"/>
          <w:szCs w:val="24"/>
        </w:rPr>
      </w:pPr>
    </w:p>
    <w:p w14:paraId="6D650A08" w14:textId="35E29EDE" w:rsidR="00CC50C4" w:rsidRPr="00CC50C4" w:rsidRDefault="00CC50C4" w:rsidP="00CC50C4">
      <w:pPr>
        <w:spacing w:after="0" w:line="240" w:lineRule="auto"/>
        <w:jc w:val="both"/>
        <w:rPr>
          <w:rFonts w:ascii="Times New Roman" w:hAnsi="Times New Roman" w:cs="Times New Roman"/>
          <w:bCs/>
          <w:sz w:val="24"/>
          <w:szCs w:val="24"/>
        </w:rPr>
      </w:pPr>
      <w:r w:rsidRPr="00CC50C4">
        <w:rPr>
          <w:rFonts w:ascii="Times New Roman" w:hAnsi="Times New Roman" w:cs="Times New Roman"/>
          <w:bCs/>
          <w:sz w:val="24"/>
          <w:szCs w:val="24"/>
        </w:rPr>
        <w:t>III - L'organisme de certification tient à jour sur son site internet la liste des entreprises de forage dont la certification est suspendue, en précisant la date de suspension, et la liste des entreprises de forage ayant fait l'objet d'un retrait de la certification durant les douze derniers mois, en précisant la date d'effet du retrait.</w:t>
      </w:r>
    </w:p>
    <w:p w14:paraId="130D1AE0" w14:textId="78CCB8F2" w:rsidR="00CC50C4" w:rsidRDefault="00CC50C4">
      <w:pPr>
        <w:spacing w:after="0" w:line="240" w:lineRule="auto"/>
        <w:jc w:val="both"/>
        <w:rPr>
          <w:rFonts w:ascii="Times New Roman" w:hAnsi="Times New Roman" w:cs="Times New Roman"/>
          <w:bCs/>
          <w:sz w:val="24"/>
          <w:szCs w:val="24"/>
        </w:rPr>
      </w:pPr>
    </w:p>
    <w:p w14:paraId="6945F715" w14:textId="4326FF40" w:rsidR="007A3801" w:rsidRP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IV - L'organisme de certification est tenu d'informer les entreprises de forage certifiées, y compris celles dont la certification est suspendue, de toute modification du référentiel de certification et du processus de certification les concernant lors de l'entrée en vigueur du référentiel de certification ou lors de l'entrée en vigueur d'une modification les concernant.</w:t>
      </w:r>
    </w:p>
    <w:p w14:paraId="60E0173F" w14:textId="0FE8A521" w:rsidR="00CC50C4" w:rsidRDefault="00CC50C4">
      <w:pPr>
        <w:spacing w:after="0" w:line="240" w:lineRule="auto"/>
        <w:jc w:val="both"/>
        <w:rPr>
          <w:rFonts w:ascii="Times New Roman" w:hAnsi="Times New Roman" w:cs="Times New Roman"/>
          <w:bCs/>
          <w:sz w:val="24"/>
          <w:szCs w:val="24"/>
        </w:rPr>
      </w:pPr>
    </w:p>
    <w:p w14:paraId="6B13A346" w14:textId="4A1B2446" w:rsidR="00CC50C4" w:rsidRDefault="00CC50C4">
      <w:pPr>
        <w:spacing w:after="0" w:line="240" w:lineRule="auto"/>
        <w:jc w:val="both"/>
        <w:rPr>
          <w:rFonts w:ascii="Times New Roman" w:hAnsi="Times New Roman" w:cs="Times New Roman"/>
          <w:bCs/>
          <w:sz w:val="24"/>
          <w:szCs w:val="24"/>
        </w:rPr>
      </w:pPr>
    </w:p>
    <w:p w14:paraId="5D400A07" w14:textId="77777777" w:rsidR="007A3801" w:rsidRPr="007A3801" w:rsidRDefault="007A3801" w:rsidP="007A3801">
      <w:pPr>
        <w:spacing w:after="0" w:line="240" w:lineRule="auto"/>
        <w:jc w:val="center"/>
        <w:rPr>
          <w:rFonts w:ascii="Times New Roman" w:hAnsi="Times New Roman" w:cs="Times New Roman"/>
          <w:b/>
          <w:bCs/>
          <w:sz w:val="24"/>
          <w:szCs w:val="24"/>
        </w:rPr>
      </w:pPr>
      <w:r w:rsidRPr="007A3801">
        <w:rPr>
          <w:rFonts w:ascii="Times New Roman" w:hAnsi="Times New Roman" w:cs="Times New Roman"/>
          <w:b/>
          <w:bCs/>
          <w:sz w:val="24"/>
          <w:szCs w:val="24"/>
        </w:rPr>
        <w:t>Article 24</w:t>
      </w:r>
    </w:p>
    <w:p w14:paraId="25F443E5" w14:textId="77777777" w:rsidR="007A3801" w:rsidRDefault="007A3801" w:rsidP="007A3801">
      <w:pPr>
        <w:spacing w:after="0" w:line="240" w:lineRule="auto"/>
        <w:jc w:val="both"/>
        <w:rPr>
          <w:rFonts w:ascii="Times New Roman" w:hAnsi="Times New Roman" w:cs="Times New Roman"/>
          <w:bCs/>
          <w:sz w:val="24"/>
          <w:szCs w:val="24"/>
        </w:rPr>
      </w:pPr>
    </w:p>
    <w:p w14:paraId="3E074945" w14:textId="77777777" w:rsid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 xml:space="preserve">I. - L'organisme de certification dispose d'une instance consultative. Sur proposition de l'organisme de certification, cette instance est consultée pour avis sur des décisions de certification. </w:t>
      </w:r>
    </w:p>
    <w:p w14:paraId="6F847503" w14:textId="77777777" w:rsidR="007A3801" w:rsidRDefault="007A3801" w:rsidP="007A3801">
      <w:pPr>
        <w:spacing w:after="0" w:line="240" w:lineRule="auto"/>
        <w:jc w:val="both"/>
        <w:rPr>
          <w:rFonts w:ascii="Times New Roman" w:hAnsi="Times New Roman" w:cs="Times New Roman"/>
          <w:bCs/>
          <w:sz w:val="24"/>
          <w:szCs w:val="24"/>
        </w:rPr>
      </w:pPr>
    </w:p>
    <w:p w14:paraId="7CCD98B7" w14:textId="3892B708" w:rsidR="007A3801" w:rsidRPr="007A3801" w:rsidRDefault="007A3801" w:rsidP="007A3801">
      <w:pPr>
        <w:spacing w:after="0" w:line="240" w:lineRule="auto"/>
        <w:jc w:val="both"/>
        <w:rPr>
          <w:rFonts w:ascii="Times New Roman" w:hAnsi="Times New Roman" w:cs="Times New Roman"/>
          <w:bCs/>
          <w:sz w:val="24"/>
          <w:szCs w:val="24"/>
        </w:rPr>
      </w:pPr>
      <w:r w:rsidRPr="00F50058">
        <w:rPr>
          <w:rFonts w:ascii="Times New Roman" w:hAnsi="Times New Roman" w:cs="Times New Roman"/>
          <w:bCs/>
          <w:sz w:val="24"/>
          <w:szCs w:val="24"/>
        </w:rPr>
        <w:t xml:space="preserve">La composition de cette instance comprend, de manière paritaire, des représentants des entreprises de forage certifiées, des appuis techniques du ministère chargé de l'environnement. La direction </w:t>
      </w:r>
      <w:bookmarkStart w:id="0" w:name="_Hlk188891744"/>
      <w:r w:rsidRPr="00F50058">
        <w:rPr>
          <w:rFonts w:ascii="Times New Roman" w:hAnsi="Times New Roman" w:cs="Times New Roman"/>
          <w:bCs/>
          <w:sz w:val="24"/>
          <w:szCs w:val="24"/>
        </w:rPr>
        <w:t xml:space="preserve">de l’eau et de la biodiversité </w:t>
      </w:r>
      <w:bookmarkEnd w:id="0"/>
      <w:r w:rsidRPr="00F50058">
        <w:rPr>
          <w:rFonts w:ascii="Times New Roman" w:hAnsi="Times New Roman" w:cs="Times New Roman"/>
          <w:bCs/>
          <w:sz w:val="24"/>
          <w:szCs w:val="24"/>
        </w:rPr>
        <w:t>du ministère chargé de l'environnement dispose d'un</w:t>
      </w:r>
      <w:r w:rsidRPr="007A3801">
        <w:rPr>
          <w:rFonts w:ascii="Times New Roman" w:hAnsi="Times New Roman" w:cs="Times New Roman"/>
          <w:bCs/>
          <w:sz w:val="24"/>
          <w:szCs w:val="24"/>
        </w:rPr>
        <w:t xml:space="preserve"> siège pour cette instance.</w:t>
      </w:r>
    </w:p>
    <w:p w14:paraId="76688D14" w14:textId="6B44166E" w:rsidR="007A3801" w:rsidRP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II. - Dans le cas où plusieurs organismes de certification sont accrédités pour la mise en œuvre du présent arrêté, la direction de l’eau et de la biodiversité du ministère chargé de l'environnement est chargé</w:t>
      </w:r>
      <w:r w:rsidR="009B39E4">
        <w:rPr>
          <w:rFonts w:ascii="Times New Roman" w:hAnsi="Times New Roman" w:cs="Times New Roman"/>
          <w:bCs/>
          <w:sz w:val="24"/>
          <w:szCs w:val="24"/>
        </w:rPr>
        <w:t>e</w:t>
      </w:r>
      <w:r w:rsidRPr="007A3801">
        <w:rPr>
          <w:rFonts w:ascii="Times New Roman" w:hAnsi="Times New Roman" w:cs="Times New Roman"/>
          <w:bCs/>
          <w:sz w:val="24"/>
          <w:szCs w:val="24"/>
        </w:rPr>
        <w:t xml:space="preserve"> de l'organisation d'une instance commune aux organismes de certification. Cette instance a la même composition que l'instance mentionnée au I.</w:t>
      </w:r>
    </w:p>
    <w:p w14:paraId="0ED8BC2D" w14:textId="77777777" w:rsidR="007A3801" w:rsidRDefault="007A3801" w:rsidP="007A3801">
      <w:pPr>
        <w:spacing w:after="0" w:line="240" w:lineRule="auto"/>
        <w:jc w:val="both"/>
        <w:rPr>
          <w:rFonts w:ascii="Times New Roman" w:hAnsi="Times New Roman" w:cs="Times New Roman"/>
          <w:bCs/>
          <w:sz w:val="24"/>
          <w:szCs w:val="24"/>
        </w:rPr>
      </w:pPr>
    </w:p>
    <w:p w14:paraId="23F927FC" w14:textId="4789DC64" w:rsidR="007A3801" w:rsidRP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En complément des rôles mentionnés au I, cette instance établit des documents en vue d'harmoniser les pratiques entre organismes de certification.</w:t>
      </w:r>
    </w:p>
    <w:p w14:paraId="0E4B6C19" w14:textId="6B528606" w:rsidR="007A3801" w:rsidRDefault="007A3801">
      <w:pPr>
        <w:spacing w:after="0" w:line="240" w:lineRule="auto"/>
        <w:jc w:val="both"/>
        <w:rPr>
          <w:rFonts w:ascii="Times New Roman" w:hAnsi="Times New Roman" w:cs="Times New Roman"/>
          <w:bCs/>
          <w:sz w:val="24"/>
          <w:szCs w:val="24"/>
        </w:rPr>
      </w:pPr>
    </w:p>
    <w:p w14:paraId="57EC9102" w14:textId="77777777" w:rsidR="0067728B" w:rsidRDefault="0067728B">
      <w:pPr>
        <w:spacing w:after="0" w:line="240" w:lineRule="auto"/>
        <w:jc w:val="both"/>
        <w:rPr>
          <w:rFonts w:ascii="Times New Roman" w:hAnsi="Times New Roman" w:cs="Times New Roman"/>
          <w:bCs/>
          <w:sz w:val="24"/>
          <w:szCs w:val="24"/>
        </w:rPr>
      </w:pPr>
    </w:p>
    <w:p w14:paraId="74A02418" w14:textId="19F69412" w:rsidR="007A3801" w:rsidRPr="007A3801" w:rsidRDefault="007A3801" w:rsidP="007A3801">
      <w:pPr>
        <w:spacing w:after="0" w:line="240" w:lineRule="auto"/>
        <w:jc w:val="both"/>
        <w:rPr>
          <w:rFonts w:ascii="Times New Roman" w:hAnsi="Times New Roman" w:cs="Times New Roman"/>
          <w:b/>
          <w:bCs/>
          <w:sz w:val="24"/>
          <w:szCs w:val="24"/>
        </w:rPr>
      </w:pPr>
      <w:r w:rsidRPr="007A3801">
        <w:rPr>
          <w:rFonts w:ascii="Times New Roman" w:hAnsi="Times New Roman" w:cs="Times New Roman"/>
          <w:b/>
          <w:bCs/>
          <w:sz w:val="24"/>
          <w:szCs w:val="24"/>
        </w:rPr>
        <w:t>Section 5 : Accréditation (Articles 25 à 3</w:t>
      </w:r>
      <w:r w:rsidR="007B1811">
        <w:rPr>
          <w:rFonts w:ascii="Times New Roman" w:hAnsi="Times New Roman" w:cs="Times New Roman"/>
          <w:b/>
          <w:bCs/>
          <w:sz w:val="24"/>
          <w:szCs w:val="24"/>
        </w:rPr>
        <w:t>0</w:t>
      </w:r>
      <w:r w:rsidRPr="007A3801">
        <w:rPr>
          <w:rFonts w:ascii="Times New Roman" w:hAnsi="Times New Roman" w:cs="Times New Roman"/>
          <w:b/>
          <w:bCs/>
          <w:sz w:val="24"/>
          <w:szCs w:val="24"/>
        </w:rPr>
        <w:t>)</w:t>
      </w:r>
    </w:p>
    <w:p w14:paraId="3FEE3634" w14:textId="77777777" w:rsidR="007A3801" w:rsidRDefault="007A3801" w:rsidP="007A3801">
      <w:pPr>
        <w:spacing w:after="0" w:line="240" w:lineRule="auto"/>
        <w:jc w:val="both"/>
        <w:rPr>
          <w:rFonts w:ascii="Times New Roman" w:hAnsi="Times New Roman" w:cs="Times New Roman"/>
          <w:bCs/>
          <w:sz w:val="24"/>
          <w:szCs w:val="24"/>
        </w:rPr>
      </w:pPr>
    </w:p>
    <w:p w14:paraId="3E959E16" w14:textId="381605ED" w:rsidR="007A3801" w:rsidRPr="007A3801" w:rsidRDefault="007A3801" w:rsidP="007A3801">
      <w:pPr>
        <w:spacing w:after="0" w:line="240" w:lineRule="auto"/>
        <w:jc w:val="center"/>
        <w:rPr>
          <w:rFonts w:ascii="Times New Roman" w:hAnsi="Times New Roman" w:cs="Times New Roman"/>
          <w:b/>
          <w:bCs/>
          <w:sz w:val="24"/>
          <w:szCs w:val="24"/>
        </w:rPr>
      </w:pPr>
      <w:r w:rsidRPr="007A3801">
        <w:rPr>
          <w:rFonts w:ascii="Times New Roman" w:hAnsi="Times New Roman" w:cs="Times New Roman"/>
          <w:b/>
          <w:bCs/>
          <w:sz w:val="24"/>
          <w:szCs w:val="24"/>
        </w:rPr>
        <w:t>Article 25</w:t>
      </w:r>
    </w:p>
    <w:p w14:paraId="5E3CB6B4" w14:textId="77777777" w:rsidR="007A3801" w:rsidRDefault="007A3801" w:rsidP="007A3801">
      <w:pPr>
        <w:spacing w:after="0" w:line="240" w:lineRule="auto"/>
        <w:jc w:val="both"/>
        <w:rPr>
          <w:rFonts w:ascii="Times New Roman" w:hAnsi="Times New Roman" w:cs="Times New Roman"/>
          <w:bCs/>
          <w:sz w:val="24"/>
          <w:szCs w:val="24"/>
        </w:rPr>
      </w:pPr>
    </w:p>
    <w:p w14:paraId="5BBF43D8" w14:textId="7F9CCB6D" w:rsid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Les organismes accordant des certifica</w:t>
      </w:r>
      <w:r>
        <w:rPr>
          <w:rFonts w:ascii="Times New Roman" w:hAnsi="Times New Roman" w:cs="Times New Roman"/>
          <w:bCs/>
          <w:sz w:val="24"/>
          <w:szCs w:val="24"/>
        </w:rPr>
        <w:t>tions aux entreprises de forage</w:t>
      </w:r>
      <w:r w:rsidRPr="007A3801">
        <w:rPr>
          <w:rFonts w:ascii="Times New Roman" w:hAnsi="Times New Roman" w:cs="Times New Roman"/>
          <w:bCs/>
          <w:sz w:val="24"/>
          <w:szCs w:val="24"/>
        </w:rPr>
        <w:t xml:space="preserve"> sont accrédités à cet effet par une instance nationale d'accréditation, soit en France, par le Comité français d'accréditation soit par un organisme signataire de l'accord européen multilatéral pris dans le cadre de la coordination européenne des organismes d'accréditation. L'accréditation porte sur l'ensemble des exigences fixées par le présent arrêté et ses annexes ainsi que sur la norme relative aux « exigences pour les organismes certifiant les produits, les procédés et les services » en vigueur.</w:t>
      </w:r>
    </w:p>
    <w:p w14:paraId="1D1D46B0" w14:textId="77777777" w:rsidR="00CC50C4" w:rsidRDefault="00CC50C4" w:rsidP="007A3801">
      <w:pPr>
        <w:spacing w:after="0" w:line="240" w:lineRule="auto"/>
        <w:jc w:val="both"/>
        <w:rPr>
          <w:rFonts w:ascii="Times New Roman" w:hAnsi="Times New Roman" w:cs="Times New Roman"/>
          <w:bCs/>
          <w:sz w:val="24"/>
          <w:szCs w:val="24"/>
        </w:rPr>
      </w:pPr>
    </w:p>
    <w:p w14:paraId="535B208C" w14:textId="55778A57" w:rsidR="002B6823" w:rsidRDefault="002B6823">
      <w:pPr>
        <w:spacing w:after="0" w:line="240" w:lineRule="auto"/>
        <w:jc w:val="both"/>
        <w:rPr>
          <w:rFonts w:ascii="Times New Roman" w:hAnsi="Times New Roman" w:cs="Times New Roman"/>
          <w:bCs/>
          <w:sz w:val="24"/>
          <w:szCs w:val="24"/>
        </w:rPr>
      </w:pPr>
    </w:p>
    <w:p w14:paraId="53DFE34C" w14:textId="77777777" w:rsidR="007A3801" w:rsidRPr="007A3801" w:rsidRDefault="007A3801" w:rsidP="007A3801">
      <w:pPr>
        <w:spacing w:after="0" w:line="240" w:lineRule="auto"/>
        <w:jc w:val="center"/>
        <w:rPr>
          <w:rFonts w:ascii="Times New Roman" w:hAnsi="Times New Roman" w:cs="Times New Roman"/>
          <w:b/>
          <w:bCs/>
          <w:sz w:val="24"/>
          <w:szCs w:val="24"/>
        </w:rPr>
      </w:pPr>
      <w:r w:rsidRPr="007A3801">
        <w:rPr>
          <w:rFonts w:ascii="Times New Roman" w:hAnsi="Times New Roman" w:cs="Times New Roman"/>
          <w:b/>
          <w:bCs/>
          <w:sz w:val="24"/>
          <w:szCs w:val="24"/>
        </w:rPr>
        <w:t>Article 26</w:t>
      </w:r>
    </w:p>
    <w:p w14:paraId="187B3ABE" w14:textId="77777777" w:rsidR="007A3801" w:rsidRDefault="007A3801" w:rsidP="007A3801">
      <w:pPr>
        <w:spacing w:after="0" w:line="240" w:lineRule="auto"/>
        <w:jc w:val="both"/>
        <w:rPr>
          <w:rFonts w:ascii="Times New Roman" w:hAnsi="Times New Roman" w:cs="Times New Roman"/>
          <w:bCs/>
          <w:sz w:val="24"/>
          <w:szCs w:val="24"/>
        </w:rPr>
      </w:pPr>
    </w:p>
    <w:p w14:paraId="4F1FADC7" w14:textId="4A894CE3" w:rsid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Les candidats au statut d'organisme de certification déposent un dossier de demande d'accréditation auprès de leur instance nationale d'accréditation, selon les modalités définies par cette dernière, pour la certification dont le référentiel est défini par le présent arrêté.</w:t>
      </w:r>
    </w:p>
    <w:p w14:paraId="10576D58" w14:textId="77777777" w:rsidR="007A3801" w:rsidRPr="007A3801" w:rsidRDefault="007A3801" w:rsidP="007A3801">
      <w:pPr>
        <w:spacing w:after="0" w:line="240" w:lineRule="auto"/>
        <w:jc w:val="both"/>
        <w:rPr>
          <w:rFonts w:ascii="Times New Roman" w:hAnsi="Times New Roman" w:cs="Times New Roman"/>
          <w:bCs/>
          <w:sz w:val="24"/>
          <w:szCs w:val="24"/>
        </w:rPr>
      </w:pPr>
    </w:p>
    <w:p w14:paraId="0D5A9CF6" w14:textId="050A8A63" w:rsid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Un organisme de certification non encore accrédité pour la certification considérée peut effectuer les certifications susmentionnées dès lors qu'il a déposé une demande d'accréditation et que son instance nationale d'accréditation a admis la recevabilité de cette demande. Il peut continuer à exercer l'activité de certification en cause pendant une durée d'un an au maximum à compter de la notification de la recevabilité de sa demande.</w:t>
      </w:r>
    </w:p>
    <w:p w14:paraId="006B9B09" w14:textId="77777777" w:rsidR="007A3801" w:rsidRPr="007A3801" w:rsidRDefault="007A3801" w:rsidP="007A3801">
      <w:pPr>
        <w:spacing w:after="0" w:line="240" w:lineRule="auto"/>
        <w:jc w:val="both"/>
        <w:rPr>
          <w:rFonts w:ascii="Times New Roman" w:hAnsi="Times New Roman" w:cs="Times New Roman"/>
          <w:bCs/>
          <w:sz w:val="24"/>
          <w:szCs w:val="24"/>
        </w:rPr>
      </w:pPr>
    </w:p>
    <w:p w14:paraId="684451E5" w14:textId="3B275C0C" w:rsid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Si l'accréditation n'est pas obtenue dans le délai précité, l'organisme de certification en informe ses clients pour qu'ils prennent contact avec un autre organisme de certification pour obtenir un nouveau certificat.</w:t>
      </w:r>
    </w:p>
    <w:p w14:paraId="7002FF8A" w14:textId="77777777" w:rsidR="007A3801" w:rsidRPr="007A3801" w:rsidRDefault="007A3801" w:rsidP="007A3801">
      <w:pPr>
        <w:spacing w:after="0" w:line="240" w:lineRule="auto"/>
        <w:jc w:val="both"/>
        <w:rPr>
          <w:rFonts w:ascii="Times New Roman" w:hAnsi="Times New Roman" w:cs="Times New Roman"/>
          <w:bCs/>
          <w:sz w:val="24"/>
          <w:szCs w:val="24"/>
        </w:rPr>
      </w:pPr>
    </w:p>
    <w:p w14:paraId="2006B7CD" w14:textId="77777777" w:rsidR="007A3801" w:rsidRP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En outre, pour les besoins de l'évaluation menée par l'instance d'accréditation, et sur demande motivée, la direction de l’eau et de la biodiversité du ministère chargé de l'environnement peut prolonger le délai dans la limite de trois mois.</w:t>
      </w:r>
    </w:p>
    <w:p w14:paraId="6603116E" w14:textId="3CC605BF" w:rsid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Une fois l'accréditation obtenue, les certificats émis pendant la période durant laquelle l'organisme de certification candidat est autorisé à délivrer des certificats sont réémis sous accréditation, selon les modalités définies par l'instance d'accréditation.</w:t>
      </w:r>
    </w:p>
    <w:p w14:paraId="5F492BE3" w14:textId="15258746" w:rsidR="007A3801" w:rsidRDefault="007A3801">
      <w:pPr>
        <w:spacing w:after="0" w:line="240" w:lineRule="auto"/>
        <w:jc w:val="both"/>
        <w:rPr>
          <w:rFonts w:ascii="Times New Roman" w:hAnsi="Times New Roman" w:cs="Times New Roman"/>
          <w:bCs/>
          <w:sz w:val="24"/>
          <w:szCs w:val="24"/>
        </w:rPr>
      </w:pPr>
    </w:p>
    <w:p w14:paraId="2280FB3D" w14:textId="77777777" w:rsidR="007A3801" w:rsidRPr="007A3801" w:rsidRDefault="007A3801" w:rsidP="007A3801">
      <w:pPr>
        <w:spacing w:after="0" w:line="240" w:lineRule="auto"/>
        <w:jc w:val="both"/>
        <w:rPr>
          <w:rFonts w:ascii="Times New Roman" w:hAnsi="Times New Roman" w:cs="Times New Roman"/>
          <w:bCs/>
          <w:sz w:val="24"/>
          <w:szCs w:val="24"/>
        </w:rPr>
      </w:pPr>
    </w:p>
    <w:p w14:paraId="49332222" w14:textId="72DC32C4" w:rsidR="007A3801" w:rsidRPr="007A3801" w:rsidRDefault="007A3801" w:rsidP="007A3801">
      <w:pPr>
        <w:spacing w:after="0" w:line="240" w:lineRule="auto"/>
        <w:jc w:val="center"/>
        <w:rPr>
          <w:rFonts w:ascii="Times New Roman" w:hAnsi="Times New Roman" w:cs="Times New Roman"/>
          <w:b/>
          <w:bCs/>
          <w:sz w:val="24"/>
          <w:szCs w:val="24"/>
        </w:rPr>
      </w:pPr>
      <w:r w:rsidRPr="007A3801">
        <w:rPr>
          <w:rFonts w:ascii="Times New Roman" w:hAnsi="Times New Roman" w:cs="Times New Roman"/>
          <w:b/>
          <w:bCs/>
          <w:sz w:val="24"/>
          <w:szCs w:val="24"/>
        </w:rPr>
        <w:t>Article 2</w:t>
      </w:r>
      <w:r w:rsidR="005B6AE5">
        <w:rPr>
          <w:rFonts w:ascii="Times New Roman" w:hAnsi="Times New Roman" w:cs="Times New Roman"/>
          <w:b/>
          <w:bCs/>
          <w:sz w:val="24"/>
          <w:szCs w:val="24"/>
        </w:rPr>
        <w:t>7</w:t>
      </w:r>
    </w:p>
    <w:p w14:paraId="47FD4162" w14:textId="77777777" w:rsidR="007A3801" w:rsidRDefault="007A3801" w:rsidP="007A3801">
      <w:pPr>
        <w:spacing w:after="0" w:line="240" w:lineRule="auto"/>
        <w:jc w:val="both"/>
        <w:rPr>
          <w:rFonts w:ascii="Times New Roman" w:hAnsi="Times New Roman" w:cs="Times New Roman"/>
          <w:bCs/>
          <w:sz w:val="24"/>
          <w:szCs w:val="24"/>
        </w:rPr>
      </w:pPr>
    </w:p>
    <w:p w14:paraId="49B15D6C" w14:textId="3F415240" w:rsidR="007A3801" w:rsidRP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L'instance d'accréditation et l'organisme de certification informent la direction de l’eau et de la biodiversité de toute suspension, retrait ou résiliation de son accréditation.</w:t>
      </w:r>
    </w:p>
    <w:p w14:paraId="5BC339CE" w14:textId="6B8D8892" w:rsidR="007A3801" w:rsidRDefault="007A3801">
      <w:pPr>
        <w:spacing w:after="0" w:line="240" w:lineRule="auto"/>
        <w:jc w:val="both"/>
        <w:rPr>
          <w:rFonts w:ascii="Times New Roman" w:hAnsi="Times New Roman" w:cs="Times New Roman"/>
          <w:bCs/>
          <w:sz w:val="24"/>
          <w:szCs w:val="24"/>
        </w:rPr>
      </w:pPr>
    </w:p>
    <w:p w14:paraId="2FBD4918" w14:textId="59C2282A" w:rsidR="007A3801" w:rsidRPr="007A3801" w:rsidRDefault="007A3801" w:rsidP="007A3801">
      <w:pPr>
        <w:spacing w:after="0" w:line="240" w:lineRule="auto"/>
        <w:jc w:val="center"/>
        <w:rPr>
          <w:rFonts w:ascii="Times New Roman" w:hAnsi="Times New Roman" w:cs="Times New Roman"/>
          <w:b/>
          <w:bCs/>
          <w:sz w:val="24"/>
          <w:szCs w:val="24"/>
        </w:rPr>
      </w:pPr>
    </w:p>
    <w:p w14:paraId="23D0C2C8" w14:textId="04948237" w:rsidR="007A3801" w:rsidRPr="007A3801" w:rsidRDefault="007A3801" w:rsidP="007A3801">
      <w:pPr>
        <w:spacing w:after="0" w:line="240" w:lineRule="auto"/>
        <w:jc w:val="center"/>
        <w:rPr>
          <w:rFonts w:ascii="Times New Roman" w:hAnsi="Times New Roman" w:cs="Times New Roman"/>
          <w:b/>
          <w:bCs/>
          <w:sz w:val="24"/>
          <w:szCs w:val="24"/>
        </w:rPr>
      </w:pPr>
      <w:r w:rsidRPr="007A3801">
        <w:rPr>
          <w:rFonts w:ascii="Times New Roman" w:hAnsi="Times New Roman" w:cs="Times New Roman"/>
          <w:b/>
          <w:bCs/>
          <w:sz w:val="24"/>
          <w:szCs w:val="24"/>
        </w:rPr>
        <w:t>Article 2</w:t>
      </w:r>
      <w:r w:rsidR="005B6AE5">
        <w:rPr>
          <w:rFonts w:ascii="Times New Roman" w:hAnsi="Times New Roman" w:cs="Times New Roman"/>
          <w:b/>
          <w:bCs/>
          <w:sz w:val="24"/>
          <w:szCs w:val="24"/>
        </w:rPr>
        <w:t>8</w:t>
      </w:r>
    </w:p>
    <w:p w14:paraId="49D7F695" w14:textId="77777777" w:rsidR="007A3801" w:rsidRDefault="007A3801" w:rsidP="007A3801">
      <w:pPr>
        <w:spacing w:after="0" w:line="240" w:lineRule="auto"/>
        <w:jc w:val="both"/>
        <w:rPr>
          <w:rFonts w:ascii="Times New Roman" w:hAnsi="Times New Roman" w:cs="Times New Roman"/>
          <w:bCs/>
          <w:sz w:val="24"/>
          <w:szCs w:val="24"/>
        </w:rPr>
      </w:pPr>
    </w:p>
    <w:p w14:paraId="1ACD2A68" w14:textId="7D1B9615" w:rsid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Dès la réception de la décision de suspension de son accréditation, l'organisme de certification en informe ses clients et cesse toute nouvelle référence à l'accréditation. L'organisme de certification suspendu n'est plus autorisé à délivrer de nouveaux certificats jusqu'à la levée de cette suspension par l'instance d'accréditation, il ne doit plus accepter de nouveau client, ni réaliser d'étude de dossier de demande de certification, ni rendre de décision de renouvellement de certification.</w:t>
      </w:r>
    </w:p>
    <w:p w14:paraId="265994C6" w14:textId="77777777" w:rsidR="007A3801" w:rsidRPr="007A3801" w:rsidRDefault="007A3801" w:rsidP="007A3801">
      <w:pPr>
        <w:spacing w:after="0" w:line="240" w:lineRule="auto"/>
        <w:jc w:val="both"/>
        <w:rPr>
          <w:rFonts w:ascii="Times New Roman" w:hAnsi="Times New Roman" w:cs="Times New Roman"/>
          <w:bCs/>
          <w:sz w:val="24"/>
          <w:szCs w:val="24"/>
        </w:rPr>
      </w:pPr>
    </w:p>
    <w:p w14:paraId="4BE090A7" w14:textId="77777777" w:rsidR="007A3801" w:rsidRP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Les certificats délivrés avant la suspension de l'accréditation restent valides jusqu'à leur date d'échéance, sous réserve, le cas échéant, des conclusions des audits.</w:t>
      </w:r>
    </w:p>
    <w:p w14:paraId="088BABC0" w14:textId="7148AC14" w:rsidR="007A3801" w:rsidRDefault="007A3801">
      <w:pPr>
        <w:spacing w:after="0" w:line="240" w:lineRule="auto"/>
        <w:jc w:val="both"/>
        <w:rPr>
          <w:rFonts w:ascii="Times New Roman" w:hAnsi="Times New Roman" w:cs="Times New Roman"/>
          <w:bCs/>
          <w:sz w:val="24"/>
          <w:szCs w:val="24"/>
        </w:rPr>
      </w:pPr>
    </w:p>
    <w:p w14:paraId="0BFE7879" w14:textId="3C608184" w:rsidR="007A3801" w:rsidRDefault="007A3801">
      <w:pPr>
        <w:spacing w:after="0" w:line="240" w:lineRule="auto"/>
        <w:jc w:val="both"/>
        <w:rPr>
          <w:rFonts w:ascii="Times New Roman" w:hAnsi="Times New Roman" w:cs="Times New Roman"/>
          <w:bCs/>
          <w:sz w:val="24"/>
          <w:szCs w:val="24"/>
        </w:rPr>
      </w:pPr>
    </w:p>
    <w:p w14:paraId="5278B870" w14:textId="505438F1" w:rsidR="007A3801" w:rsidRPr="007A3801" w:rsidRDefault="007A3801" w:rsidP="007A3801">
      <w:pPr>
        <w:spacing w:after="0" w:line="240" w:lineRule="auto"/>
        <w:jc w:val="center"/>
        <w:rPr>
          <w:rFonts w:ascii="Times New Roman" w:hAnsi="Times New Roman" w:cs="Times New Roman"/>
          <w:b/>
          <w:bCs/>
          <w:sz w:val="24"/>
          <w:szCs w:val="24"/>
        </w:rPr>
      </w:pPr>
      <w:r w:rsidRPr="007A3801">
        <w:rPr>
          <w:rFonts w:ascii="Times New Roman" w:hAnsi="Times New Roman" w:cs="Times New Roman"/>
          <w:b/>
          <w:bCs/>
          <w:sz w:val="24"/>
          <w:szCs w:val="24"/>
        </w:rPr>
        <w:t xml:space="preserve">Article </w:t>
      </w:r>
      <w:r w:rsidR="005B6AE5">
        <w:rPr>
          <w:rFonts w:ascii="Times New Roman" w:hAnsi="Times New Roman" w:cs="Times New Roman"/>
          <w:b/>
          <w:bCs/>
          <w:sz w:val="24"/>
          <w:szCs w:val="24"/>
        </w:rPr>
        <w:t>29</w:t>
      </w:r>
    </w:p>
    <w:p w14:paraId="0FF9CD2B" w14:textId="77777777" w:rsidR="007A3801" w:rsidRDefault="007A3801" w:rsidP="007A3801">
      <w:pPr>
        <w:spacing w:after="0" w:line="240" w:lineRule="auto"/>
        <w:jc w:val="both"/>
        <w:rPr>
          <w:rFonts w:ascii="Times New Roman" w:hAnsi="Times New Roman" w:cs="Times New Roman"/>
          <w:bCs/>
          <w:sz w:val="24"/>
          <w:szCs w:val="24"/>
        </w:rPr>
      </w:pPr>
    </w:p>
    <w:p w14:paraId="7C487F2B" w14:textId="7D40982D" w:rsid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En cas de retrait de l'accréditation, l'organisme de certification n'est plus autorisé à délivrer de certificat. Les certificats qu'il a délivrés restent valides durant une période de six mois à compter de la notification de la décision de retrait d'accréditation à l'organisme de certification par l'instance d'accréditation, ou jusqu'à l'échéance du certificat lorsque celui-ci expire moins de six mois après cette date.</w:t>
      </w:r>
    </w:p>
    <w:p w14:paraId="321AE0F9" w14:textId="77777777" w:rsidR="007A3801" w:rsidRPr="007A3801" w:rsidRDefault="007A3801" w:rsidP="007A3801">
      <w:pPr>
        <w:spacing w:after="0" w:line="240" w:lineRule="auto"/>
        <w:jc w:val="both"/>
        <w:rPr>
          <w:rFonts w:ascii="Times New Roman" w:hAnsi="Times New Roman" w:cs="Times New Roman"/>
          <w:bCs/>
          <w:sz w:val="24"/>
          <w:szCs w:val="24"/>
        </w:rPr>
      </w:pPr>
    </w:p>
    <w:p w14:paraId="044396B3" w14:textId="3A04F9F1" w:rsidR="007A3801" w:rsidRP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L'organisme de certification informe les entreprises qu'il a certifiées du retrait de son accréditation et des modalités de transfert de certification, dans un délai qui ne peut excéder quinze jours ouvrés à compter de la notification de la décision de retrait d'accréditation, et en apporte la preuve à la direction de l’eau et de la biodiversité du ministère chargé de l'environnement.</w:t>
      </w:r>
    </w:p>
    <w:p w14:paraId="400458BE" w14:textId="77777777" w:rsidR="007A3801" w:rsidRDefault="007A3801" w:rsidP="007A3801">
      <w:pPr>
        <w:spacing w:after="0" w:line="240" w:lineRule="auto"/>
        <w:jc w:val="both"/>
        <w:rPr>
          <w:rFonts w:ascii="Times New Roman" w:hAnsi="Times New Roman" w:cs="Times New Roman"/>
          <w:bCs/>
          <w:sz w:val="24"/>
          <w:szCs w:val="24"/>
        </w:rPr>
      </w:pPr>
    </w:p>
    <w:p w14:paraId="2FF91118" w14:textId="6BF563D8" w:rsidR="007A3801" w:rsidRP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Les entreprises de forage titulaires d'un certificat délivré par ledit organisme de certification sollicitent un autre organisme de certification accrédité pour transférer leur certification, dans les conditions prévues à la section 6 du présent arrêté.</w:t>
      </w:r>
    </w:p>
    <w:p w14:paraId="011184D0" w14:textId="6967565B" w:rsidR="007A3801" w:rsidRDefault="007A3801" w:rsidP="007A3801">
      <w:pPr>
        <w:spacing w:after="0" w:line="240" w:lineRule="auto"/>
        <w:jc w:val="both"/>
        <w:rPr>
          <w:rFonts w:ascii="Times New Roman" w:hAnsi="Times New Roman" w:cs="Times New Roman"/>
          <w:b/>
          <w:bCs/>
          <w:sz w:val="24"/>
          <w:szCs w:val="24"/>
        </w:rPr>
      </w:pPr>
    </w:p>
    <w:p w14:paraId="3C68DF03" w14:textId="77777777" w:rsidR="00F50058" w:rsidRPr="007A3801" w:rsidRDefault="00F50058" w:rsidP="007A3801">
      <w:pPr>
        <w:spacing w:after="0" w:line="240" w:lineRule="auto"/>
        <w:jc w:val="both"/>
        <w:rPr>
          <w:rFonts w:ascii="Times New Roman" w:hAnsi="Times New Roman" w:cs="Times New Roman"/>
          <w:b/>
          <w:bCs/>
          <w:sz w:val="24"/>
          <w:szCs w:val="24"/>
        </w:rPr>
      </w:pPr>
    </w:p>
    <w:p w14:paraId="1820D0CB" w14:textId="4A1961E6" w:rsidR="007A3801" w:rsidRPr="007A3801" w:rsidRDefault="007A3801" w:rsidP="007A3801">
      <w:pPr>
        <w:spacing w:after="0" w:line="240" w:lineRule="auto"/>
        <w:jc w:val="center"/>
        <w:rPr>
          <w:rFonts w:ascii="Times New Roman" w:hAnsi="Times New Roman" w:cs="Times New Roman"/>
          <w:b/>
          <w:bCs/>
          <w:sz w:val="24"/>
          <w:szCs w:val="24"/>
        </w:rPr>
      </w:pPr>
      <w:r w:rsidRPr="007A3801">
        <w:rPr>
          <w:rFonts w:ascii="Times New Roman" w:hAnsi="Times New Roman" w:cs="Times New Roman"/>
          <w:b/>
          <w:bCs/>
          <w:sz w:val="24"/>
          <w:szCs w:val="24"/>
        </w:rPr>
        <w:t xml:space="preserve">Article </w:t>
      </w:r>
      <w:r w:rsidR="005B6AE5">
        <w:rPr>
          <w:rFonts w:ascii="Times New Roman" w:hAnsi="Times New Roman" w:cs="Times New Roman"/>
          <w:b/>
          <w:bCs/>
          <w:sz w:val="24"/>
          <w:szCs w:val="24"/>
        </w:rPr>
        <w:t>30</w:t>
      </w:r>
    </w:p>
    <w:p w14:paraId="3D16C270" w14:textId="77777777" w:rsidR="007A3801" w:rsidRDefault="007A3801" w:rsidP="007A3801">
      <w:pPr>
        <w:spacing w:after="0" w:line="240" w:lineRule="auto"/>
        <w:jc w:val="both"/>
        <w:rPr>
          <w:rFonts w:ascii="Times New Roman" w:hAnsi="Times New Roman" w:cs="Times New Roman"/>
          <w:bCs/>
          <w:sz w:val="24"/>
          <w:szCs w:val="24"/>
        </w:rPr>
      </w:pPr>
    </w:p>
    <w:p w14:paraId="3DF6BC30" w14:textId="01CD53DC" w:rsidR="007A3801" w:rsidRPr="007A3801" w:rsidRDefault="007A3801" w:rsidP="007A3801">
      <w:pPr>
        <w:spacing w:after="0" w:line="240" w:lineRule="auto"/>
        <w:jc w:val="both"/>
        <w:rPr>
          <w:rFonts w:ascii="Times New Roman" w:hAnsi="Times New Roman" w:cs="Times New Roman"/>
          <w:bCs/>
          <w:sz w:val="24"/>
          <w:szCs w:val="24"/>
        </w:rPr>
      </w:pPr>
      <w:r w:rsidRPr="007A3801">
        <w:rPr>
          <w:rFonts w:ascii="Times New Roman" w:hAnsi="Times New Roman" w:cs="Times New Roman"/>
          <w:bCs/>
          <w:sz w:val="24"/>
          <w:szCs w:val="24"/>
        </w:rPr>
        <w:t>En cas de cessation d'activité de l'organisme de certification, quelle qu'en soit la cause, l'organisme n'est plus autorisé à délivrer de certificats. Les certificats qu'il a délivrés restent valides durant une période de six mois à compter de la date de cessation d'activité de l'organisme de certification. Il informe les entreprises de forage qu'il a certifiées de sa cessation d'activité et des modalités de transfert de certification, et en apporte la preuve à la direction de l’eau et de la biodiversité du ministère chargé de l'environnement. Les entreprises de forage concernées sollicitent un autre organisme de certification accrédité afin de transférer, le cas échéant, leur certification, dans les conditions prévues à la section 6 du présent arrêté.</w:t>
      </w:r>
    </w:p>
    <w:p w14:paraId="5D556A56" w14:textId="30DD46BA" w:rsidR="007A3801" w:rsidRDefault="007A3801">
      <w:pPr>
        <w:spacing w:after="0" w:line="240" w:lineRule="auto"/>
        <w:jc w:val="both"/>
        <w:rPr>
          <w:rFonts w:ascii="Times New Roman" w:hAnsi="Times New Roman" w:cs="Times New Roman"/>
          <w:bCs/>
          <w:sz w:val="24"/>
          <w:szCs w:val="24"/>
        </w:rPr>
      </w:pPr>
    </w:p>
    <w:p w14:paraId="33EF0D1C" w14:textId="74D6C635" w:rsidR="007A3801" w:rsidRDefault="007A3801">
      <w:pPr>
        <w:spacing w:after="0" w:line="240" w:lineRule="auto"/>
        <w:jc w:val="both"/>
        <w:rPr>
          <w:rFonts w:ascii="Times New Roman" w:hAnsi="Times New Roman" w:cs="Times New Roman"/>
          <w:bCs/>
          <w:sz w:val="24"/>
          <w:szCs w:val="24"/>
        </w:rPr>
      </w:pPr>
    </w:p>
    <w:p w14:paraId="4B10C40F" w14:textId="48DCE162" w:rsidR="00791D20" w:rsidRPr="00791D20" w:rsidRDefault="00791D20" w:rsidP="00791D20">
      <w:pPr>
        <w:spacing w:after="0" w:line="240" w:lineRule="auto"/>
        <w:jc w:val="both"/>
        <w:rPr>
          <w:rFonts w:ascii="Times New Roman" w:hAnsi="Times New Roman" w:cs="Times New Roman"/>
          <w:b/>
          <w:bCs/>
          <w:sz w:val="24"/>
          <w:szCs w:val="24"/>
        </w:rPr>
      </w:pPr>
      <w:r w:rsidRPr="00791D20">
        <w:rPr>
          <w:rFonts w:ascii="Times New Roman" w:hAnsi="Times New Roman" w:cs="Times New Roman"/>
          <w:b/>
          <w:bCs/>
          <w:sz w:val="24"/>
          <w:szCs w:val="24"/>
        </w:rPr>
        <w:t>Section 6 : Transfert de certification (Articles 3</w:t>
      </w:r>
      <w:r w:rsidR="005B6AE5">
        <w:rPr>
          <w:rFonts w:ascii="Times New Roman" w:hAnsi="Times New Roman" w:cs="Times New Roman"/>
          <w:b/>
          <w:bCs/>
          <w:sz w:val="24"/>
          <w:szCs w:val="24"/>
        </w:rPr>
        <w:t>1</w:t>
      </w:r>
      <w:r w:rsidRPr="00791D20">
        <w:rPr>
          <w:rFonts w:ascii="Times New Roman" w:hAnsi="Times New Roman" w:cs="Times New Roman"/>
          <w:b/>
          <w:bCs/>
          <w:sz w:val="24"/>
          <w:szCs w:val="24"/>
        </w:rPr>
        <w:t xml:space="preserve"> à 3</w:t>
      </w:r>
      <w:r w:rsidR="005B6AE5">
        <w:rPr>
          <w:rFonts w:ascii="Times New Roman" w:hAnsi="Times New Roman" w:cs="Times New Roman"/>
          <w:b/>
          <w:bCs/>
          <w:sz w:val="24"/>
          <w:szCs w:val="24"/>
        </w:rPr>
        <w:t>4</w:t>
      </w:r>
      <w:r w:rsidRPr="00791D20">
        <w:rPr>
          <w:rFonts w:ascii="Times New Roman" w:hAnsi="Times New Roman" w:cs="Times New Roman"/>
          <w:b/>
          <w:bCs/>
          <w:sz w:val="24"/>
          <w:szCs w:val="24"/>
        </w:rPr>
        <w:t>)</w:t>
      </w:r>
    </w:p>
    <w:p w14:paraId="78B711B1" w14:textId="77777777" w:rsidR="00BB6C0E" w:rsidRDefault="00BB6C0E" w:rsidP="00791D20">
      <w:pPr>
        <w:spacing w:after="0" w:line="240" w:lineRule="auto"/>
        <w:jc w:val="both"/>
        <w:rPr>
          <w:rFonts w:ascii="Times New Roman" w:hAnsi="Times New Roman" w:cs="Times New Roman"/>
          <w:bCs/>
          <w:sz w:val="24"/>
          <w:szCs w:val="24"/>
        </w:rPr>
      </w:pPr>
    </w:p>
    <w:p w14:paraId="5D3E52E8" w14:textId="5CBF4AA3" w:rsidR="00791D20" w:rsidRPr="00BB6C0E" w:rsidRDefault="00791D20" w:rsidP="00BB6C0E">
      <w:pPr>
        <w:spacing w:after="0" w:line="240" w:lineRule="auto"/>
        <w:jc w:val="center"/>
        <w:rPr>
          <w:rFonts w:ascii="Times New Roman" w:hAnsi="Times New Roman" w:cs="Times New Roman"/>
          <w:b/>
          <w:bCs/>
          <w:sz w:val="24"/>
          <w:szCs w:val="24"/>
        </w:rPr>
      </w:pPr>
      <w:r w:rsidRPr="00BB6C0E">
        <w:rPr>
          <w:rFonts w:ascii="Times New Roman" w:hAnsi="Times New Roman" w:cs="Times New Roman"/>
          <w:b/>
          <w:bCs/>
          <w:sz w:val="24"/>
          <w:szCs w:val="24"/>
        </w:rPr>
        <w:t>Article 3</w:t>
      </w:r>
      <w:r w:rsidR="005B6AE5">
        <w:rPr>
          <w:rFonts w:ascii="Times New Roman" w:hAnsi="Times New Roman" w:cs="Times New Roman"/>
          <w:b/>
          <w:bCs/>
          <w:sz w:val="24"/>
          <w:szCs w:val="24"/>
        </w:rPr>
        <w:t>1</w:t>
      </w:r>
    </w:p>
    <w:p w14:paraId="727E66A4" w14:textId="77777777" w:rsidR="00BB6C0E" w:rsidRDefault="00BB6C0E" w:rsidP="00791D20">
      <w:pPr>
        <w:spacing w:after="0" w:line="240" w:lineRule="auto"/>
        <w:jc w:val="both"/>
        <w:rPr>
          <w:rFonts w:ascii="Times New Roman" w:hAnsi="Times New Roman" w:cs="Times New Roman"/>
          <w:bCs/>
          <w:sz w:val="24"/>
          <w:szCs w:val="24"/>
        </w:rPr>
      </w:pPr>
    </w:p>
    <w:p w14:paraId="3AFF77DB" w14:textId="222EA50B" w:rsidR="00791D20" w:rsidRPr="00791D20" w:rsidRDefault="00791D20" w:rsidP="00791D20">
      <w:pPr>
        <w:spacing w:after="0" w:line="240" w:lineRule="auto"/>
        <w:jc w:val="both"/>
        <w:rPr>
          <w:rFonts w:ascii="Times New Roman" w:hAnsi="Times New Roman" w:cs="Times New Roman"/>
          <w:bCs/>
          <w:sz w:val="24"/>
          <w:szCs w:val="24"/>
        </w:rPr>
      </w:pPr>
      <w:r w:rsidRPr="00791D20">
        <w:rPr>
          <w:rFonts w:ascii="Times New Roman" w:hAnsi="Times New Roman" w:cs="Times New Roman"/>
          <w:bCs/>
          <w:sz w:val="24"/>
          <w:szCs w:val="24"/>
        </w:rPr>
        <w:t>Le transfert d'une certification est la reconnaissance par un organisme de certification d'une certification valide accordée par un autre organisme de certification. Le transfert d'une certification n'est possible que si les organismes de certification disposent d'une accréditation en cours de validité.</w:t>
      </w:r>
    </w:p>
    <w:p w14:paraId="75A5E3C6" w14:textId="77777777" w:rsidR="00791D20" w:rsidRPr="00791D20" w:rsidRDefault="00791D20" w:rsidP="00791D20">
      <w:pPr>
        <w:spacing w:after="0" w:line="240" w:lineRule="auto"/>
        <w:jc w:val="both"/>
        <w:rPr>
          <w:rFonts w:ascii="Times New Roman" w:hAnsi="Times New Roman" w:cs="Times New Roman"/>
          <w:bCs/>
          <w:sz w:val="24"/>
          <w:szCs w:val="24"/>
        </w:rPr>
      </w:pPr>
    </w:p>
    <w:p w14:paraId="78200D40" w14:textId="319F277B" w:rsidR="00791D20" w:rsidRPr="00BB6C0E" w:rsidRDefault="00791D20" w:rsidP="00BB6C0E">
      <w:pPr>
        <w:spacing w:after="0" w:line="240" w:lineRule="auto"/>
        <w:jc w:val="center"/>
        <w:rPr>
          <w:rFonts w:ascii="Times New Roman" w:hAnsi="Times New Roman" w:cs="Times New Roman"/>
          <w:b/>
          <w:bCs/>
          <w:sz w:val="24"/>
          <w:szCs w:val="24"/>
        </w:rPr>
      </w:pPr>
      <w:r w:rsidRPr="00BB6C0E">
        <w:rPr>
          <w:rFonts w:ascii="Times New Roman" w:hAnsi="Times New Roman" w:cs="Times New Roman"/>
          <w:b/>
          <w:bCs/>
          <w:sz w:val="24"/>
          <w:szCs w:val="24"/>
        </w:rPr>
        <w:t>Article 3</w:t>
      </w:r>
      <w:r w:rsidR="005B6AE5">
        <w:rPr>
          <w:rFonts w:ascii="Times New Roman" w:hAnsi="Times New Roman" w:cs="Times New Roman"/>
          <w:b/>
          <w:bCs/>
          <w:sz w:val="24"/>
          <w:szCs w:val="24"/>
        </w:rPr>
        <w:t>2</w:t>
      </w:r>
    </w:p>
    <w:p w14:paraId="5CAAE1EA" w14:textId="77777777" w:rsidR="00BB6C0E" w:rsidRDefault="00BB6C0E" w:rsidP="00791D20">
      <w:pPr>
        <w:spacing w:after="0" w:line="240" w:lineRule="auto"/>
        <w:jc w:val="both"/>
        <w:rPr>
          <w:rFonts w:ascii="Times New Roman" w:hAnsi="Times New Roman" w:cs="Times New Roman"/>
          <w:bCs/>
          <w:sz w:val="24"/>
          <w:szCs w:val="24"/>
        </w:rPr>
      </w:pPr>
    </w:p>
    <w:p w14:paraId="00A946DE" w14:textId="22A9C406" w:rsidR="00791D20" w:rsidRDefault="00791D20" w:rsidP="00791D20">
      <w:pPr>
        <w:spacing w:after="0" w:line="240" w:lineRule="auto"/>
        <w:jc w:val="both"/>
        <w:rPr>
          <w:rFonts w:ascii="Times New Roman" w:hAnsi="Times New Roman" w:cs="Times New Roman"/>
          <w:bCs/>
          <w:sz w:val="24"/>
          <w:szCs w:val="24"/>
        </w:rPr>
      </w:pPr>
      <w:r w:rsidRPr="00791D20">
        <w:rPr>
          <w:rFonts w:ascii="Times New Roman" w:hAnsi="Times New Roman" w:cs="Times New Roman"/>
          <w:bCs/>
          <w:sz w:val="24"/>
          <w:szCs w:val="24"/>
        </w:rPr>
        <w:t>I. - L'entreprise de forage, souhaitant transférer sa certification d'un organisme de certification à un autre, les informe de son intention et précise la date d'effet souhaitée.</w:t>
      </w:r>
    </w:p>
    <w:p w14:paraId="65D1D0E0" w14:textId="77777777" w:rsidR="00BB6C0E" w:rsidRPr="00791D20" w:rsidRDefault="00BB6C0E" w:rsidP="00791D20">
      <w:pPr>
        <w:spacing w:after="0" w:line="240" w:lineRule="auto"/>
        <w:jc w:val="both"/>
        <w:rPr>
          <w:rFonts w:ascii="Times New Roman" w:hAnsi="Times New Roman" w:cs="Times New Roman"/>
          <w:bCs/>
          <w:sz w:val="24"/>
          <w:szCs w:val="24"/>
        </w:rPr>
      </w:pPr>
    </w:p>
    <w:p w14:paraId="79105470" w14:textId="77777777" w:rsidR="00791D20" w:rsidRPr="00791D20" w:rsidRDefault="00791D20" w:rsidP="00791D20">
      <w:pPr>
        <w:spacing w:after="0" w:line="240" w:lineRule="auto"/>
        <w:jc w:val="both"/>
        <w:rPr>
          <w:rFonts w:ascii="Times New Roman" w:hAnsi="Times New Roman" w:cs="Times New Roman"/>
          <w:bCs/>
          <w:sz w:val="24"/>
          <w:szCs w:val="24"/>
        </w:rPr>
      </w:pPr>
      <w:r w:rsidRPr="00791D20">
        <w:rPr>
          <w:rFonts w:ascii="Times New Roman" w:hAnsi="Times New Roman" w:cs="Times New Roman"/>
          <w:bCs/>
          <w:sz w:val="24"/>
          <w:szCs w:val="24"/>
        </w:rPr>
        <w:t>II. - Préalablement au transfert d'une certification, l'organisme de certification désigné pour reconnaître la certification s'assure que la certification concernée entre dans le cadre de la portée de son accréditation et que l'entreprise de forage souhaitant transférer sa certification possède une certification valide et conforme au dispositif en vigueur. Il informe l'entreprise de forage et l'organisme de certification ayant attribué la certification de sa capacité à reconnaître ladite certification.</w:t>
      </w:r>
    </w:p>
    <w:p w14:paraId="6E7ED3B1" w14:textId="128C11A2" w:rsidR="007A3801" w:rsidRDefault="007A3801">
      <w:pPr>
        <w:spacing w:after="0" w:line="240" w:lineRule="auto"/>
        <w:jc w:val="both"/>
        <w:rPr>
          <w:rFonts w:ascii="Times New Roman" w:hAnsi="Times New Roman" w:cs="Times New Roman"/>
          <w:bCs/>
          <w:sz w:val="24"/>
          <w:szCs w:val="24"/>
        </w:rPr>
      </w:pPr>
    </w:p>
    <w:p w14:paraId="228D2FB9" w14:textId="1D6C84B5" w:rsidR="007A3801" w:rsidRDefault="007A3801">
      <w:pPr>
        <w:spacing w:after="0" w:line="240" w:lineRule="auto"/>
        <w:jc w:val="both"/>
        <w:rPr>
          <w:rFonts w:ascii="Times New Roman" w:hAnsi="Times New Roman" w:cs="Times New Roman"/>
          <w:bCs/>
          <w:sz w:val="24"/>
          <w:szCs w:val="24"/>
        </w:rPr>
      </w:pPr>
    </w:p>
    <w:p w14:paraId="4C56CB41" w14:textId="41BA7279" w:rsidR="00BB6C0E" w:rsidRPr="00BB6C0E" w:rsidRDefault="00BB6C0E" w:rsidP="00BB6C0E">
      <w:pPr>
        <w:spacing w:after="0" w:line="240" w:lineRule="auto"/>
        <w:jc w:val="center"/>
        <w:rPr>
          <w:rFonts w:ascii="Times New Roman" w:hAnsi="Times New Roman" w:cs="Times New Roman"/>
          <w:b/>
          <w:bCs/>
          <w:sz w:val="24"/>
          <w:szCs w:val="24"/>
        </w:rPr>
      </w:pPr>
      <w:r w:rsidRPr="00BB6C0E">
        <w:rPr>
          <w:rFonts w:ascii="Times New Roman" w:hAnsi="Times New Roman" w:cs="Times New Roman"/>
          <w:b/>
          <w:bCs/>
          <w:sz w:val="24"/>
          <w:szCs w:val="24"/>
        </w:rPr>
        <w:t>Article 3</w:t>
      </w:r>
      <w:r w:rsidR="005B6AE5">
        <w:rPr>
          <w:rFonts w:ascii="Times New Roman" w:hAnsi="Times New Roman" w:cs="Times New Roman"/>
          <w:b/>
          <w:bCs/>
          <w:sz w:val="24"/>
          <w:szCs w:val="24"/>
        </w:rPr>
        <w:t>3</w:t>
      </w:r>
    </w:p>
    <w:p w14:paraId="38C05D92" w14:textId="77777777" w:rsidR="00BB6C0E" w:rsidRPr="00BB6C0E" w:rsidRDefault="00BB6C0E" w:rsidP="00BB6C0E">
      <w:pPr>
        <w:spacing w:after="0" w:line="240" w:lineRule="auto"/>
        <w:jc w:val="both"/>
        <w:rPr>
          <w:rFonts w:ascii="Times New Roman" w:hAnsi="Times New Roman" w:cs="Times New Roman"/>
          <w:bCs/>
          <w:sz w:val="24"/>
          <w:szCs w:val="24"/>
        </w:rPr>
      </w:pPr>
    </w:p>
    <w:p w14:paraId="46D28587" w14:textId="77777777"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I. - L'organisme de certification ayant attribué la certification transmet, sous un délai de vingt jours ouvrés, à l'organisme de certification désigné pour reconnaître la certification, après que celui-ci l'a informé de sa capacité à reconnaître cette certification :</w:t>
      </w:r>
    </w:p>
    <w:p w14:paraId="15595D91" w14:textId="77777777" w:rsidR="00BB6C0E" w:rsidRPr="00BB6C0E" w:rsidRDefault="00BB6C0E" w:rsidP="00BB6C0E">
      <w:pPr>
        <w:spacing w:after="0" w:line="240" w:lineRule="auto"/>
        <w:jc w:val="both"/>
        <w:rPr>
          <w:rFonts w:ascii="Times New Roman" w:hAnsi="Times New Roman" w:cs="Times New Roman"/>
          <w:bCs/>
          <w:sz w:val="24"/>
          <w:szCs w:val="24"/>
        </w:rPr>
      </w:pPr>
    </w:p>
    <w:p w14:paraId="36537B75" w14:textId="77777777"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 une copie du document de certification en cours de validité ;</w:t>
      </w:r>
    </w:p>
    <w:p w14:paraId="3BB40282" w14:textId="77777777"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 le dernier rapport d'audit de chantier ;</w:t>
      </w:r>
    </w:p>
    <w:p w14:paraId="03D10840" w14:textId="77777777"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 le dernier rapport de vérification de référence ;</w:t>
      </w:r>
    </w:p>
    <w:p w14:paraId="05363C9F" w14:textId="3C623F26" w:rsidR="00BB6C0E" w:rsidRPr="00BB6C0E" w:rsidRDefault="00BB6C0E" w:rsidP="00BB6C0E">
      <w:pPr>
        <w:spacing w:after="0" w:line="240" w:lineRule="auto"/>
        <w:ind w:right="-14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B6C0E">
        <w:rPr>
          <w:rFonts w:ascii="Times New Roman" w:hAnsi="Times New Roman" w:cs="Times New Roman"/>
          <w:bCs/>
          <w:sz w:val="24"/>
          <w:szCs w:val="24"/>
        </w:rPr>
        <w:t>un dossier détaillant les non-conformités détectées et le plan d'action associé pour y remédier</w:t>
      </w:r>
      <w:r>
        <w:rPr>
          <w:rFonts w:ascii="Times New Roman" w:hAnsi="Times New Roman" w:cs="Times New Roman"/>
          <w:bCs/>
          <w:sz w:val="24"/>
          <w:szCs w:val="24"/>
        </w:rPr>
        <w:t xml:space="preserve"> </w:t>
      </w:r>
      <w:r w:rsidRPr="00BB6C0E">
        <w:rPr>
          <w:rFonts w:ascii="Times New Roman" w:hAnsi="Times New Roman" w:cs="Times New Roman"/>
          <w:bCs/>
          <w:sz w:val="24"/>
          <w:szCs w:val="24"/>
        </w:rPr>
        <w:t>;</w:t>
      </w:r>
    </w:p>
    <w:p w14:paraId="0CC04A2D" w14:textId="77777777" w:rsidR="00BB6C0E" w:rsidRPr="00BB6C0E" w:rsidRDefault="00BB6C0E" w:rsidP="00BB6C0E">
      <w:pPr>
        <w:spacing w:after="0" w:line="240" w:lineRule="auto"/>
        <w:ind w:right="-142"/>
        <w:jc w:val="both"/>
        <w:rPr>
          <w:rFonts w:ascii="Times New Roman" w:hAnsi="Times New Roman" w:cs="Times New Roman"/>
          <w:bCs/>
          <w:sz w:val="24"/>
          <w:szCs w:val="24"/>
        </w:rPr>
      </w:pPr>
      <w:r w:rsidRPr="00BB6C0E">
        <w:rPr>
          <w:rFonts w:ascii="Times New Roman" w:hAnsi="Times New Roman" w:cs="Times New Roman"/>
          <w:bCs/>
          <w:sz w:val="24"/>
          <w:szCs w:val="24"/>
        </w:rPr>
        <w:t>- le cas échéant, la liste des évaluations supplémentaires (audit de chantier ou vérification de référence) réalisées au cours du cycle de certification en cours ;</w:t>
      </w:r>
    </w:p>
    <w:p w14:paraId="47EA4C7B" w14:textId="77777777"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 le cas échéant, la liste des réclamations ou plaintes intervenues au cours du cycle de certification en cours.</w:t>
      </w:r>
    </w:p>
    <w:p w14:paraId="0284E401" w14:textId="77777777" w:rsidR="00BB6C0E" w:rsidRPr="00BB6C0E" w:rsidRDefault="00BB6C0E" w:rsidP="00BB6C0E">
      <w:pPr>
        <w:spacing w:after="0" w:line="240" w:lineRule="auto"/>
        <w:jc w:val="both"/>
        <w:rPr>
          <w:rFonts w:ascii="Times New Roman" w:hAnsi="Times New Roman" w:cs="Times New Roman"/>
          <w:bCs/>
          <w:sz w:val="24"/>
          <w:szCs w:val="24"/>
        </w:rPr>
      </w:pPr>
    </w:p>
    <w:p w14:paraId="3F2B9B42" w14:textId="569F43EB" w:rsid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II. - L'organisme désigné pour reconnaître la certification analyse les documents transmis par l'organisme de certification ayant attribué la certification. La décision de reconnaître la certification est prise, dans un délai permettant de statuer avant l'échéance du certificat et n'excédant pas trois mois après réception de l'ensemble des éléments mentionnés au I, au vu des conclusions de l'analyse réalisée et de toute autre information pertinente.</w:t>
      </w:r>
    </w:p>
    <w:p w14:paraId="36FD7852" w14:textId="77777777" w:rsidR="00BB6C0E" w:rsidRPr="00BB6C0E" w:rsidRDefault="00BB6C0E" w:rsidP="00BB6C0E">
      <w:pPr>
        <w:spacing w:after="0" w:line="240" w:lineRule="auto"/>
        <w:jc w:val="both"/>
        <w:rPr>
          <w:rFonts w:ascii="Times New Roman" w:hAnsi="Times New Roman" w:cs="Times New Roman"/>
          <w:bCs/>
          <w:sz w:val="24"/>
          <w:szCs w:val="24"/>
        </w:rPr>
      </w:pPr>
    </w:p>
    <w:p w14:paraId="06F002DB" w14:textId="34FDB57C" w:rsid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III. - A défaut de réception de tout ou partie des documents listés au I, l'organisme de certification désigné pour reconnaître la certification ne peut pas reconnaitre la certification en l'état et doit débuter un nouveau processus de certification en commençant par une demande initiale, tel que prévu à l'article 5.</w:t>
      </w:r>
    </w:p>
    <w:p w14:paraId="04282BC5" w14:textId="77777777" w:rsidR="00BB6C0E" w:rsidRPr="00BB6C0E" w:rsidRDefault="00BB6C0E" w:rsidP="00BB6C0E">
      <w:pPr>
        <w:spacing w:after="0" w:line="240" w:lineRule="auto"/>
        <w:jc w:val="both"/>
        <w:rPr>
          <w:rFonts w:ascii="Times New Roman" w:hAnsi="Times New Roman" w:cs="Times New Roman"/>
          <w:bCs/>
          <w:sz w:val="24"/>
          <w:szCs w:val="24"/>
        </w:rPr>
      </w:pPr>
    </w:p>
    <w:p w14:paraId="40AA47CD" w14:textId="77777777"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IV. - Dans les six mois qui suivent le transfert d'une certification, l'organisme de certification ayant reconnu la certification réalise une vérification de référence.</w:t>
      </w:r>
    </w:p>
    <w:p w14:paraId="5F915ECF" w14:textId="1423D041" w:rsid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V. - L'organisme de certification récepteur informe l'ancien organisme de certification de sa décision d'accepter ou de refuser le transfert de certification. La décision de transfert de certification fait l'objet de l'émission d'un nouveau certificat dont la fin de validité est identique à la fin de validité du certificat objet du transfert. La délivrance du certificat par le nouvel organisme certificateur entraîne la caducité du certificat précédemment émis par l'ancien organisme certificateur.</w:t>
      </w:r>
    </w:p>
    <w:p w14:paraId="3CF8FD1E" w14:textId="77777777" w:rsidR="00BB6C0E" w:rsidRPr="00BB6C0E" w:rsidRDefault="00BB6C0E" w:rsidP="00BB6C0E">
      <w:pPr>
        <w:spacing w:after="0" w:line="240" w:lineRule="auto"/>
        <w:jc w:val="both"/>
        <w:rPr>
          <w:rFonts w:ascii="Times New Roman" w:hAnsi="Times New Roman" w:cs="Times New Roman"/>
          <w:bCs/>
          <w:sz w:val="24"/>
          <w:szCs w:val="24"/>
        </w:rPr>
      </w:pPr>
    </w:p>
    <w:p w14:paraId="66EF1525" w14:textId="77777777"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En l'absence de dossier détaillé transmis par l'ancien organisme certificateur ou lorsque la demande de transfert fait suite à la non-obtention ou au retrait d'accréditation de l'organisme certificateur, un audit complémentaire, constitué au moins de la vérification de références et de l'examen de la cohérence des volumes de cimentation, est mené par l'organisme certificateur récepteur avant la décision de reprise de la certification. Les résultats de l'audit peuvent conduire l'organisme certificateur à refuser le transfert.</w:t>
      </w:r>
    </w:p>
    <w:p w14:paraId="672BC594" w14:textId="1E405CE5" w:rsidR="007A3801" w:rsidRDefault="007A3801">
      <w:pPr>
        <w:spacing w:after="0" w:line="240" w:lineRule="auto"/>
        <w:jc w:val="both"/>
        <w:rPr>
          <w:rFonts w:ascii="Times New Roman" w:hAnsi="Times New Roman" w:cs="Times New Roman"/>
          <w:bCs/>
          <w:sz w:val="24"/>
          <w:szCs w:val="24"/>
        </w:rPr>
      </w:pPr>
    </w:p>
    <w:p w14:paraId="263878C3" w14:textId="77777777" w:rsidR="00F50058" w:rsidRDefault="00F50058">
      <w:pPr>
        <w:spacing w:after="0" w:line="240" w:lineRule="auto"/>
        <w:jc w:val="both"/>
        <w:rPr>
          <w:rFonts w:ascii="Times New Roman" w:hAnsi="Times New Roman" w:cs="Times New Roman"/>
          <w:bCs/>
          <w:sz w:val="24"/>
          <w:szCs w:val="24"/>
        </w:rPr>
      </w:pPr>
    </w:p>
    <w:p w14:paraId="13F4C83B" w14:textId="28C66F2A" w:rsidR="00BB6C0E" w:rsidRPr="00C31390" w:rsidRDefault="00BB6C0E" w:rsidP="009B39E4">
      <w:pPr>
        <w:spacing w:after="0" w:line="240" w:lineRule="auto"/>
        <w:jc w:val="center"/>
        <w:rPr>
          <w:rFonts w:ascii="Times New Roman" w:hAnsi="Times New Roman" w:cs="Times New Roman"/>
          <w:b/>
          <w:sz w:val="24"/>
          <w:szCs w:val="24"/>
        </w:rPr>
      </w:pPr>
      <w:r w:rsidRPr="009B39E4">
        <w:rPr>
          <w:rFonts w:ascii="Times New Roman" w:hAnsi="Times New Roman" w:cs="Times New Roman"/>
          <w:b/>
          <w:sz w:val="24"/>
          <w:szCs w:val="24"/>
        </w:rPr>
        <w:t>Article 3</w:t>
      </w:r>
      <w:r w:rsidR="005B6AE5">
        <w:rPr>
          <w:rFonts w:ascii="Times New Roman" w:hAnsi="Times New Roman" w:cs="Times New Roman"/>
          <w:b/>
          <w:sz w:val="24"/>
          <w:szCs w:val="24"/>
        </w:rPr>
        <w:t>4</w:t>
      </w:r>
    </w:p>
    <w:p w14:paraId="30B24EA2" w14:textId="77777777" w:rsidR="00BB6C0E" w:rsidRPr="00BB6C0E" w:rsidRDefault="00BB6C0E" w:rsidP="00BB6C0E">
      <w:pPr>
        <w:spacing w:after="0" w:line="240" w:lineRule="auto"/>
        <w:jc w:val="both"/>
        <w:rPr>
          <w:rFonts w:ascii="Times New Roman" w:hAnsi="Times New Roman" w:cs="Times New Roman"/>
          <w:bCs/>
          <w:sz w:val="24"/>
          <w:szCs w:val="24"/>
        </w:rPr>
      </w:pPr>
    </w:p>
    <w:p w14:paraId="437F7677" w14:textId="5F7D93D3" w:rsid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Les dispositions relatives aux transferts de certification mentionnées à l'article 3</w:t>
      </w:r>
      <w:r w:rsidR="005F04E6">
        <w:rPr>
          <w:rFonts w:ascii="Times New Roman" w:hAnsi="Times New Roman" w:cs="Times New Roman"/>
          <w:bCs/>
          <w:sz w:val="24"/>
          <w:szCs w:val="24"/>
        </w:rPr>
        <w:t>2</w:t>
      </w:r>
      <w:r w:rsidRPr="00BB6C0E">
        <w:rPr>
          <w:rFonts w:ascii="Times New Roman" w:hAnsi="Times New Roman" w:cs="Times New Roman"/>
          <w:bCs/>
          <w:sz w:val="24"/>
          <w:szCs w:val="24"/>
        </w:rPr>
        <w:t xml:space="preserve"> s'appliquent uniquement aux certifications valides ne faisant pas l'objet de suspension.</w:t>
      </w:r>
    </w:p>
    <w:p w14:paraId="6F9CEE53" w14:textId="77777777" w:rsidR="00F50058" w:rsidRPr="00BB6C0E" w:rsidRDefault="00F50058" w:rsidP="00BB6C0E">
      <w:pPr>
        <w:spacing w:after="0" w:line="240" w:lineRule="auto"/>
        <w:jc w:val="both"/>
        <w:rPr>
          <w:rFonts w:ascii="Times New Roman" w:hAnsi="Times New Roman" w:cs="Times New Roman"/>
          <w:bCs/>
          <w:sz w:val="24"/>
          <w:szCs w:val="24"/>
        </w:rPr>
      </w:pPr>
    </w:p>
    <w:p w14:paraId="0BF0965D" w14:textId="77777777" w:rsidR="00BB6C0E" w:rsidRPr="00BB6C0E" w:rsidRDefault="00BB6C0E" w:rsidP="00BB6C0E">
      <w:pPr>
        <w:spacing w:after="0" w:line="240" w:lineRule="auto"/>
        <w:jc w:val="both"/>
        <w:rPr>
          <w:rFonts w:ascii="Times New Roman" w:hAnsi="Times New Roman" w:cs="Times New Roman"/>
          <w:bCs/>
          <w:sz w:val="24"/>
          <w:szCs w:val="24"/>
        </w:rPr>
      </w:pPr>
    </w:p>
    <w:p w14:paraId="27C52D2D" w14:textId="34FBC1EE" w:rsidR="00BB6C0E" w:rsidRPr="00BB6C0E" w:rsidRDefault="00BB6C0E" w:rsidP="00BB6C0E">
      <w:pPr>
        <w:spacing w:after="0" w:line="240" w:lineRule="auto"/>
        <w:jc w:val="center"/>
        <w:rPr>
          <w:rFonts w:ascii="Times New Roman" w:hAnsi="Times New Roman" w:cs="Times New Roman"/>
          <w:b/>
          <w:bCs/>
          <w:sz w:val="24"/>
          <w:szCs w:val="24"/>
        </w:rPr>
      </w:pPr>
      <w:r w:rsidRPr="00BB6C0E">
        <w:rPr>
          <w:rFonts w:ascii="Times New Roman" w:hAnsi="Times New Roman" w:cs="Times New Roman"/>
          <w:b/>
          <w:bCs/>
          <w:sz w:val="24"/>
          <w:szCs w:val="24"/>
        </w:rPr>
        <w:t>Section 7 : Equivalences à la certification (Articles 3</w:t>
      </w:r>
      <w:r w:rsidR="005B6AE5">
        <w:rPr>
          <w:rFonts w:ascii="Times New Roman" w:hAnsi="Times New Roman" w:cs="Times New Roman"/>
          <w:b/>
          <w:bCs/>
          <w:sz w:val="24"/>
          <w:szCs w:val="24"/>
        </w:rPr>
        <w:t>5</w:t>
      </w:r>
      <w:r w:rsidRPr="00BB6C0E">
        <w:rPr>
          <w:rFonts w:ascii="Times New Roman" w:hAnsi="Times New Roman" w:cs="Times New Roman"/>
          <w:b/>
          <w:bCs/>
          <w:sz w:val="24"/>
          <w:szCs w:val="24"/>
        </w:rPr>
        <w:t xml:space="preserve"> à 3</w:t>
      </w:r>
      <w:r w:rsidR="005B6AE5">
        <w:rPr>
          <w:rFonts w:ascii="Times New Roman" w:hAnsi="Times New Roman" w:cs="Times New Roman"/>
          <w:b/>
          <w:bCs/>
          <w:sz w:val="24"/>
          <w:szCs w:val="24"/>
        </w:rPr>
        <w:t>8</w:t>
      </w:r>
      <w:r w:rsidRPr="00BB6C0E">
        <w:rPr>
          <w:rFonts w:ascii="Times New Roman" w:hAnsi="Times New Roman" w:cs="Times New Roman"/>
          <w:b/>
          <w:bCs/>
          <w:sz w:val="24"/>
          <w:szCs w:val="24"/>
        </w:rPr>
        <w:t>)</w:t>
      </w:r>
    </w:p>
    <w:p w14:paraId="17760BFF" w14:textId="77777777" w:rsidR="00BB6C0E" w:rsidRDefault="00BB6C0E" w:rsidP="00BB6C0E">
      <w:pPr>
        <w:spacing w:after="0" w:line="240" w:lineRule="auto"/>
        <w:jc w:val="both"/>
        <w:rPr>
          <w:rFonts w:ascii="Times New Roman" w:hAnsi="Times New Roman" w:cs="Times New Roman"/>
          <w:b/>
          <w:bCs/>
          <w:sz w:val="24"/>
          <w:szCs w:val="24"/>
        </w:rPr>
      </w:pPr>
    </w:p>
    <w:p w14:paraId="5262E473" w14:textId="394BA75F" w:rsidR="00BB6C0E" w:rsidRPr="00BB6C0E" w:rsidRDefault="00BB6C0E" w:rsidP="00BB6C0E">
      <w:pPr>
        <w:spacing w:after="0" w:line="240" w:lineRule="auto"/>
        <w:jc w:val="center"/>
        <w:rPr>
          <w:rFonts w:ascii="Times New Roman" w:hAnsi="Times New Roman" w:cs="Times New Roman"/>
          <w:b/>
          <w:bCs/>
          <w:sz w:val="24"/>
          <w:szCs w:val="24"/>
        </w:rPr>
      </w:pPr>
      <w:r w:rsidRPr="00BB6C0E">
        <w:rPr>
          <w:rFonts w:ascii="Times New Roman" w:hAnsi="Times New Roman" w:cs="Times New Roman"/>
          <w:b/>
          <w:bCs/>
          <w:sz w:val="24"/>
          <w:szCs w:val="24"/>
        </w:rPr>
        <w:t>Article 3</w:t>
      </w:r>
      <w:r w:rsidR="005B6AE5">
        <w:rPr>
          <w:rFonts w:ascii="Times New Roman" w:hAnsi="Times New Roman" w:cs="Times New Roman"/>
          <w:b/>
          <w:bCs/>
          <w:sz w:val="24"/>
          <w:szCs w:val="24"/>
        </w:rPr>
        <w:t>5</w:t>
      </w:r>
    </w:p>
    <w:p w14:paraId="36E2E618" w14:textId="77777777" w:rsidR="00BB6C0E" w:rsidRPr="00BB6C0E" w:rsidRDefault="00BB6C0E" w:rsidP="00BB6C0E">
      <w:pPr>
        <w:spacing w:after="0" w:line="240" w:lineRule="auto"/>
        <w:jc w:val="both"/>
        <w:rPr>
          <w:rFonts w:ascii="Times New Roman" w:hAnsi="Times New Roman" w:cs="Times New Roman"/>
          <w:bCs/>
          <w:sz w:val="24"/>
          <w:szCs w:val="24"/>
        </w:rPr>
      </w:pPr>
    </w:p>
    <w:p w14:paraId="39A20A26" w14:textId="629620AB"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 xml:space="preserve">I. - Les prestations de travaux de forage mentionnées </w:t>
      </w:r>
      <w:r w:rsidR="003A51CC">
        <w:rPr>
          <w:rFonts w:ascii="Times New Roman" w:hAnsi="Times New Roman" w:cs="Times New Roman"/>
          <w:bCs/>
          <w:sz w:val="24"/>
          <w:szCs w:val="24"/>
        </w:rPr>
        <w:t xml:space="preserve">au </w:t>
      </w:r>
      <w:r w:rsidR="00B85EB5">
        <w:rPr>
          <w:rFonts w:ascii="Times New Roman" w:hAnsi="Times New Roman" w:cs="Times New Roman"/>
          <w:bCs/>
          <w:sz w:val="24"/>
          <w:szCs w:val="24"/>
        </w:rPr>
        <w:t>R</w:t>
      </w:r>
      <w:r w:rsidR="004B6CD9">
        <w:rPr>
          <w:rFonts w:ascii="Times New Roman" w:hAnsi="Times New Roman" w:cs="Times New Roman"/>
          <w:bCs/>
          <w:sz w:val="24"/>
          <w:szCs w:val="24"/>
        </w:rPr>
        <w:t>.</w:t>
      </w:r>
      <w:r w:rsidR="00B85EB5">
        <w:rPr>
          <w:rFonts w:ascii="Times New Roman" w:hAnsi="Times New Roman" w:cs="Times New Roman"/>
          <w:bCs/>
          <w:sz w:val="24"/>
          <w:szCs w:val="24"/>
        </w:rPr>
        <w:t>241-</w:t>
      </w:r>
      <w:r w:rsidR="004B6CD9">
        <w:rPr>
          <w:rFonts w:ascii="Times New Roman" w:hAnsi="Times New Roman" w:cs="Times New Roman"/>
          <w:bCs/>
          <w:sz w:val="24"/>
          <w:szCs w:val="24"/>
        </w:rPr>
        <w:t>1</w:t>
      </w:r>
      <w:r w:rsidR="00B85EB5">
        <w:rPr>
          <w:rFonts w:ascii="Times New Roman" w:hAnsi="Times New Roman" w:cs="Times New Roman"/>
          <w:bCs/>
          <w:sz w:val="24"/>
          <w:szCs w:val="24"/>
        </w:rPr>
        <w:t xml:space="preserve"> du code de l’environnement</w:t>
      </w:r>
      <w:r w:rsidRPr="00BB6C0E">
        <w:rPr>
          <w:rFonts w:ascii="Times New Roman" w:hAnsi="Times New Roman" w:cs="Times New Roman"/>
          <w:bCs/>
          <w:sz w:val="24"/>
          <w:szCs w:val="24"/>
        </w:rPr>
        <w:t xml:space="preserve"> peuvent être réalisées par une entreprise disposant de compétences équivalentes en matière de prestations de services dans le domaine du forage.</w:t>
      </w:r>
    </w:p>
    <w:p w14:paraId="7420F05F" w14:textId="77777777" w:rsidR="00BB6C0E" w:rsidRDefault="00BB6C0E" w:rsidP="00BB6C0E">
      <w:pPr>
        <w:spacing w:after="0" w:line="240" w:lineRule="auto"/>
        <w:jc w:val="both"/>
        <w:rPr>
          <w:rFonts w:ascii="Times New Roman" w:hAnsi="Times New Roman" w:cs="Times New Roman"/>
          <w:bCs/>
          <w:sz w:val="24"/>
          <w:szCs w:val="24"/>
        </w:rPr>
      </w:pPr>
    </w:p>
    <w:p w14:paraId="186C2F12" w14:textId="11D00372" w:rsid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La présente section s'applique à l'ensemble des prestations de travaux de forage entrant dans le champ du présent arrêté.</w:t>
      </w:r>
    </w:p>
    <w:p w14:paraId="52F16582" w14:textId="77777777" w:rsidR="00BB6C0E" w:rsidRPr="00BB6C0E" w:rsidRDefault="00BB6C0E" w:rsidP="00BB6C0E">
      <w:pPr>
        <w:spacing w:after="0" w:line="240" w:lineRule="auto"/>
        <w:jc w:val="both"/>
        <w:rPr>
          <w:rFonts w:ascii="Times New Roman" w:hAnsi="Times New Roman" w:cs="Times New Roman"/>
          <w:bCs/>
          <w:sz w:val="24"/>
          <w:szCs w:val="24"/>
        </w:rPr>
      </w:pPr>
    </w:p>
    <w:p w14:paraId="09568229" w14:textId="77777777"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II. - L'équivalence à la certification mentionnée à l'article 2 du présent arrêté s'appuie sur une reconnaissance professionnelle présentant un niveau de garantie identique, notamment s'agissant des exigences applicables et des contrôles associés à celles-ci, et ce :</w:t>
      </w:r>
    </w:p>
    <w:p w14:paraId="56CC1059" w14:textId="34702473" w:rsidR="00BB6C0E" w:rsidRPr="00BB6C0E" w:rsidRDefault="00BB6C0E" w:rsidP="00CF507D">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 xml:space="preserve">- pour les entreprises de travaux de forage mentionnées </w:t>
      </w:r>
      <w:r w:rsidR="003A51CC">
        <w:rPr>
          <w:rFonts w:ascii="Times New Roman" w:hAnsi="Times New Roman" w:cs="Times New Roman"/>
          <w:bCs/>
          <w:sz w:val="24"/>
          <w:szCs w:val="24"/>
        </w:rPr>
        <w:t>au</w:t>
      </w:r>
      <w:r w:rsidRPr="00BB6C0E">
        <w:rPr>
          <w:rFonts w:ascii="Times New Roman" w:hAnsi="Times New Roman" w:cs="Times New Roman"/>
          <w:bCs/>
          <w:sz w:val="24"/>
          <w:szCs w:val="24"/>
        </w:rPr>
        <w:t xml:space="preserve"> </w:t>
      </w:r>
      <w:r w:rsidR="00B85EB5">
        <w:rPr>
          <w:rFonts w:ascii="Times New Roman" w:hAnsi="Times New Roman" w:cs="Times New Roman"/>
          <w:bCs/>
          <w:sz w:val="24"/>
          <w:szCs w:val="24"/>
        </w:rPr>
        <w:t>R.241-</w:t>
      </w:r>
      <w:r w:rsidR="004B6CD9">
        <w:rPr>
          <w:rFonts w:ascii="Times New Roman" w:hAnsi="Times New Roman" w:cs="Times New Roman"/>
          <w:bCs/>
          <w:sz w:val="24"/>
          <w:szCs w:val="24"/>
        </w:rPr>
        <w:t>1</w:t>
      </w:r>
      <w:r w:rsidR="00B85EB5">
        <w:rPr>
          <w:rFonts w:ascii="Times New Roman" w:hAnsi="Times New Roman" w:cs="Times New Roman"/>
          <w:bCs/>
          <w:sz w:val="24"/>
          <w:szCs w:val="24"/>
        </w:rPr>
        <w:t xml:space="preserve"> du code de l’environnement</w:t>
      </w:r>
      <w:r w:rsidR="003A51CC">
        <w:rPr>
          <w:rFonts w:ascii="Times New Roman" w:hAnsi="Times New Roman" w:cs="Times New Roman"/>
          <w:bCs/>
          <w:sz w:val="24"/>
          <w:szCs w:val="24"/>
        </w:rPr>
        <w:t xml:space="preserve"> </w:t>
      </w:r>
      <w:r w:rsidRPr="00BB6C0E">
        <w:rPr>
          <w:rFonts w:ascii="Times New Roman" w:hAnsi="Times New Roman" w:cs="Times New Roman"/>
          <w:bCs/>
          <w:sz w:val="24"/>
          <w:szCs w:val="24"/>
        </w:rPr>
        <w:t>;</w:t>
      </w:r>
    </w:p>
    <w:p w14:paraId="6D9BFBAC" w14:textId="77777777"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 xml:space="preserve">- pour les organismes délivrant cette reconnaissance professionnelle ; </w:t>
      </w:r>
    </w:p>
    <w:p w14:paraId="35C45A22" w14:textId="66068C79" w:rsidR="00BB6C0E" w:rsidRPr="00BB6C0E" w:rsidRDefault="00BB6C0E" w:rsidP="00BB6C0E">
      <w:pPr>
        <w:spacing w:after="0" w:line="240" w:lineRule="auto"/>
        <w:jc w:val="both"/>
        <w:rPr>
          <w:rFonts w:ascii="Times New Roman" w:hAnsi="Times New Roman" w:cs="Times New Roman"/>
          <w:bCs/>
          <w:sz w:val="24"/>
          <w:szCs w:val="24"/>
        </w:rPr>
      </w:pPr>
      <w:r w:rsidRPr="00BB6C0E">
        <w:rPr>
          <w:rFonts w:ascii="Times New Roman" w:hAnsi="Times New Roman" w:cs="Times New Roman"/>
          <w:bCs/>
          <w:sz w:val="24"/>
          <w:szCs w:val="24"/>
        </w:rPr>
        <w:t>- le cas échéant, pour les organismes accréditant ces derniers.</w:t>
      </w:r>
    </w:p>
    <w:p w14:paraId="7B426F9A" w14:textId="3EC0534B" w:rsidR="007A3801" w:rsidRDefault="007A3801">
      <w:pPr>
        <w:spacing w:after="0" w:line="240" w:lineRule="auto"/>
        <w:jc w:val="both"/>
        <w:rPr>
          <w:rFonts w:ascii="Times New Roman" w:hAnsi="Times New Roman" w:cs="Times New Roman"/>
          <w:bCs/>
          <w:sz w:val="24"/>
          <w:szCs w:val="24"/>
        </w:rPr>
      </w:pPr>
    </w:p>
    <w:p w14:paraId="27CDD7DE" w14:textId="2447EA88" w:rsidR="00A74B66" w:rsidRPr="00A74B66" w:rsidRDefault="00A74B66" w:rsidP="00A74B66">
      <w:pPr>
        <w:spacing w:after="0" w:line="240" w:lineRule="auto"/>
        <w:jc w:val="center"/>
        <w:rPr>
          <w:rFonts w:ascii="Times New Roman" w:hAnsi="Times New Roman" w:cs="Times New Roman"/>
          <w:b/>
          <w:bCs/>
          <w:sz w:val="24"/>
          <w:szCs w:val="24"/>
        </w:rPr>
      </w:pPr>
      <w:r w:rsidRPr="00A74B66">
        <w:rPr>
          <w:rFonts w:ascii="Times New Roman" w:hAnsi="Times New Roman" w:cs="Times New Roman"/>
          <w:b/>
          <w:bCs/>
          <w:sz w:val="24"/>
          <w:szCs w:val="24"/>
        </w:rPr>
        <w:t>Article 3</w:t>
      </w:r>
      <w:r w:rsidR="005B6AE5">
        <w:rPr>
          <w:rFonts w:ascii="Times New Roman" w:hAnsi="Times New Roman" w:cs="Times New Roman"/>
          <w:b/>
          <w:bCs/>
          <w:sz w:val="24"/>
          <w:szCs w:val="24"/>
        </w:rPr>
        <w:t>6</w:t>
      </w:r>
    </w:p>
    <w:p w14:paraId="1EDF35E5" w14:textId="77777777" w:rsidR="00A74B66" w:rsidRPr="00A74B66" w:rsidRDefault="00A74B66" w:rsidP="00A74B66">
      <w:pPr>
        <w:spacing w:after="0" w:line="240" w:lineRule="auto"/>
        <w:jc w:val="both"/>
        <w:rPr>
          <w:rFonts w:ascii="Times New Roman" w:hAnsi="Times New Roman" w:cs="Times New Roman"/>
          <w:bCs/>
          <w:sz w:val="24"/>
          <w:szCs w:val="24"/>
        </w:rPr>
      </w:pPr>
    </w:p>
    <w:p w14:paraId="74234849" w14:textId="6FAC5264" w:rsidR="00A74B66" w:rsidRDefault="00A74B66" w:rsidP="00A74B66">
      <w:pPr>
        <w:spacing w:after="0" w:line="240" w:lineRule="auto"/>
        <w:jc w:val="both"/>
        <w:rPr>
          <w:rFonts w:ascii="Times New Roman" w:hAnsi="Times New Roman" w:cs="Times New Roman"/>
          <w:bCs/>
          <w:sz w:val="24"/>
          <w:szCs w:val="24"/>
        </w:rPr>
      </w:pPr>
      <w:r w:rsidRPr="00A74B66">
        <w:rPr>
          <w:rFonts w:ascii="Times New Roman" w:hAnsi="Times New Roman" w:cs="Times New Roman"/>
          <w:bCs/>
          <w:sz w:val="24"/>
          <w:szCs w:val="24"/>
        </w:rPr>
        <w:t>I. - L'équivalence à la certification mentionnée à l'article 2 du présent arrêté peut résulter d'une certification selon un référentiel équivalent à celui exigé pour cette certification.</w:t>
      </w:r>
    </w:p>
    <w:p w14:paraId="40E1B6B9" w14:textId="77777777" w:rsidR="00CD23C8" w:rsidRPr="00A74B66" w:rsidRDefault="00CD23C8" w:rsidP="00A74B66">
      <w:pPr>
        <w:spacing w:after="0" w:line="240" w:lineRule="auto"/>
        <w:jc w:val="both"/>
        <w:rPr>
          <w:rFonts w:ascii="Times New Roman" w:hAnsi="Times New Roman" w:cs="Times New Roman"/>
          <w:bCs/>
          <w:sz w:val="24"/>
          <w:szCs w:val="24"/>
        </w:rPr>
      </w:pPr>
    </w:p>
    <w:p w14:paraId="08991E45" w14:textId="4D3331EF" w:rsidR="00A74B66" w:rsidRDefault="00A74B66" w:rsidP="00A74B66">
      <w:pPr>
        <w:spacing w:after="0" w:line="240" w:lineRule="auto"/>
        <w:jc w:val="both"/>
        <w:rPr>
          <w:rFonts w:ascii="Times New Roman" w:hAnsi="Times New Roman" w:cs="Times New Roman"/>
          <w:bCs/>
          <w:sz w:val="24"/>
          <w:szCs w:val="24"/>
        </w:rPr>
      </w:pPr>
      <w:r w:rsidRPr="00A74B66">
        <w:rPr>
          <w:rFonts w:ascii="Times New Roman" w:hAnsi="Times New Roman" w:cs="Times New Roman"/>
          <w:bCs/>
          <w:sz w:val="24"/>
          <w:szCs w:val="24"/>
        </w:rPr>
        <w:t xml:space="preserve">II. - Avant toute réalisation de l'une des prestations mentionnées à l'article </w:t>
      </w:r>
      <w:r w:rsidR="003920A9">
        <w:rPr>
          <w:rFonts w:ascii="Times New Roman" w:hAnsi="Times New Roman" w:cs="Times New Roman"/>
          <w:bCs/>
          <w:sz w:val="24"/>
          <w:szCs w:val="24"/>
        </w:rPr>
        <w:t>R.241-</w:t>
      </w:r>
      <w:r w:rsidR="0064122E">
        <w:rPr>
          <w:rFonts w:ascii="Times New Roman" w:hAnsi="Times New Roman" w:cs="Times New Roman"/>
          <w:bCs/>
          <w:sz w:val="24"/>
          <w:szCs w:val="24"/>
        </w:rPr>
        <w:t>1</w:t>
      </w:r>
      <w:r w:rsidR="003920A9">
        <w:rPr>
          <w:rFonts w:ascii="Times New Roman" w:hAnsi="Times New Roman" w:cs="Times New Roman"/>
          <w:bCs/>
          <w:sz w:val="24"/>
          <w:szCs w:val="24"/>
        </w:rPr>
        <w:t xml:space="preserve"> du code de l’environnement</w:t>
      </w:r>
      <w:r w:rsidRPr="00A74B66">
        <w:rPr>
          <w:rFonts w:ascii="Times New Roman" w:hAnsi="Times New Roman" w:cs="Times New Roman"/>
          <w:bCs/>
          <w:sz w:val="24"/>
          <w:szCs w:val="24"/>
        </w:rPr>
        <w:t>, l'entreprise souhaitant faire reconnaitre le référentiel qu'elle utilise comme équivalent à l'un des référentiels définis à l'article 2 en fait la demande auprès du ministère chargé de l'environnement (direction de l’eau et de la biodiversité), qui statue sur cette équivalence dans un délai de deux mois.</w:t>
      </w:r>
    </w:p>
    <w:p w14:paraId="6AB77C92" w14:textId="77777777" w:rsidR="00CD23C8" w:rsidRPr="00A74B66" w:rsidRDefault="00CD23C8" w:rsidP="00A74B66">
      <w:pPr>
        <w:spacing w:after="0" w:line="240" w:lineRule="auto"/>
        <w:jc w:val="both"/>
        <w:rPr>
          <w:rFonts w:ascii="Times New Roman" w:hAnsi="Times New Roman" w:cs="Times New Roman"/>
          <w:bCs/>
          <w:sz w:val="24"/>
          <w:szCs w:val="24"/>
        </w:rPr>
      </w:pPr>
    </w:p>
    <w:p w14:paraId="752AF961" w14:textId="1C32D7D0" w:rsidR="00A74B66" w:rsidRDefault="00A74B66" w:rsidP="00A74B66">
      <w:pPr>
        <w:spacing w:after="0" w:line="240" w:lineRule="auto"/>
        <w:jc w:val="both"/>
        <w:rPr>
          <w:rFonts w:ascii="Times New Roman" w:hAnsi="Times New Roman" w:cs="Times New Roman"/>
          <w:bCs/>
          <w:sz w:val="24"/>
          <w:szCs w:val="24"/>
        </w:rPr>
      </w:pPr>
      <w:r w:rsidRPr="00A74B66">
        <w:rPr>
          <w:rFonts w:ascii="Times New Roman" w:hAnsi="Times New Roman" w:cs="Times New Roman"/>
          <w:bCs/>
          <w:sz w:val="24"/>
          <w:szCs w:val="24"/>
        </w:rPr>
        <w:t>III. - L'entreprise est certifiée selon ce référentiel par un organisme de certification, lui-même accrédité à cet effet par tout organisme signataire de l'accord européen multilatéral pris dans le cadre de la coordination européenne des organismes d'accréditation.</w:t>
      </w:r>
    </w:p>
    <w:p w14:paraId="658E1A2E" w14:textId="77777777" w:rsidR="00CD23C8" w:rsidRPr="00A74B66" w:rsidRDefault="00CD23C8" w:rsidP="00A74B66">
      <w:pPr>
        <w:spacing w:after="0" w:line="240" w:lineRule="auto"/>
        <w:jc w:val="both"/>
        <w:rPr>
          <w:rFonts w:ascii="Times New Roman" w:hAnsi="Times New Roman" w:cs="Times New Roman"/>
          <w:bCs/>
          <w:sz w:val="24"/>
          <w:szCs w:val="24"/>
        </w:rPr>
      </w:pPr>
    </w:p>
    <w:p w14:paraId="0CAE06E9" w14:textId="77777777" w:rsidR="00A74B66" w:rsidRPr="00A74B66" w:rsidRDefault="00A74B66" w:rsidP="00A74B66">
      <w:pPr>
        <w:spacing w:after="0" w:line="240" w:lineRule="auto"/>
        <w:jc w:val="both"/>
        <w:rPr>
          <w:rFonts w:ascii="Times New Roman" w:hAnsi="Times New Roman" w:cs="Times New Roman"/>
          <w:bCs/>
          <w:sz w:val="24"/>
          <w:szCs w:val="24"/>
        </w:rPr>
      </w:pPr>
      <w:r w:rsidRPr="00A74B66">
        <w:rPr>
          <w:rFonts w:ascii="Times New Roman" w:hAnsi="Times New Roman" w:cs="Times New Roman"/>
          <w:bCs/>
          <w:sz w:val="24"/>
          <w:szCs w:val="24"/>
        </w:rPr>
        <w:t>IV. - L'organisme de certification se conforme aux dispositions des sections 3, 4 et 5 du présent arrêté.</w:t>
      </w:r>
    </w:p>
    <w:p w14:paraId="734830E5" w14:textId="178F4BD4" w:rsidR="007A3801" w:rsidRDefault="007A3801">
      <w:pPr>
        <w:spacing w:after="0" w:line="240" w:lineRule="auto"/>
        <w:jc w:val="both"/>
        <w:rPr>
          <w:rFonts w:ascii="Times New Roman" w:hAnsi="Times New Roman" w:cs="Times New Roman"/>
          <w:bCs/>
          <w:sz w:val="24"/>
          <w:szCs w:val="24"/>
        </w:rPr>
      </w:pPr>
    </w:p>
    <w:p w14:paraId="14BAE065" w14:textId="75FD1E72" w:rsidR="00CD23C8" w:rsidRPr="00CD23C8" w:rsidRDefault="00CD23C8" w:rsidP="00CD23C8">
      <w:pPr>
        <w:spacing w:after="0" w:line="240" w:lineRule="auto"/>
        <w:jc w:val="center"/>
        <w:rPr>
          <w:rFonts w:ascii="Times New Roman" w:hAnsi="Times New Roman" w:cs="Times New Roman"/>
          <w:b/>
          <w:bCs/>
          <w:sz w:val="24"/>
          <w:szCs w:val="24"/>
        </w:rPr>
      </w:pPr>
      <w:r w:rsidRPr="00CD23C8">
        <w:rPr>
          <w:rFonts w:ascii="Times New Roman" w:hAnsi="Times New Roman" w:cs="Times New Roman"/>
          <w:b/>
          <w:bCs/>
          <w:sz w:val="24"/>
          <w:szCs w:val="24"/>
        </w:rPr>
        <w:t>Article 3</w:t>
      </w:r>
      <w:r w:rsidR="005B6AE5">
        <w:rPr>
          <w:rFonts w:ascii="Times New Roman" w:hAnsi="Times New Roman" w:cs="Times New Roman"/>
          <w:b/>
          <w:bCs/>
          <w:sz w:val="24"/>
          <w:szCs w:val="24"/>
        </w:rPr>
        <w:t>7</w:t>
      </w:r>
    </w:p>
    <w:p w14:paraId="41D3E0A4" w14:textId="77777777" w:rsidR="00CD23C8" w:rsidRDefault="00CD23C8" w:rsidP="00CD23C8">
      <w:pPr>
        <w:spacing w:after="0" w:line="240" w:lineRule="auto"/>
        <w:jc w:val="both"/>
        <w:rPr>
          <w:rFonts w:ascii="Times New Roman" w:hAnsi="Times New Roman" w:cs="Times New Roman"/>
          <w:bCs/>
          <w:sz w:val="24"/>
          <w:szCs w:val="24"/>
        </w:rPr>
      </w:pPr>
    </w:p>
    <w:p w14:paraId="603F4860" w14:textId="51D6255A" w:rsidR="00CD23C8" w:rsidRPr="00CD23C8" w:rsidRDefault="00CD23C8" w:rsidP="00CD23C8">
      <w:pPr>
        <w:spacing w:after="0" w:line="240" w:lineRule="auto"/>
        <w:jc w:val="both"/>
        <w:rPr>
          <w:rFonts w:ascii="Times New Roman" w:hAnsi="Times New Roman" w:cs="Times New Roman"/>
          <w:bCs/>
          <w:sz w:val="24"/>
          <w:szCs w:val="24"/>
        </w:rPr>
      </w:pPr>
      <w:r w:rsidRPr="00CD23C8">
        <w:rPr>
          <w:rFonts w:ascii="Times New Roman" w:hAnsi="Times New Roman" w:cs="Times New Roman"/>
          <w:bCs/>
          <w:sz w:val="24"/>
          <w:szCs w:val="24"/>
        </w:rPr>
        <w:t>I. - L'entreprise bénéficiant d'une équivalence, telle que mentionnée à l'article 3</w:t>
      </w:r>
      <w:r w:rsidR="005F04E6">
        <w:rPr>
          <w:rFonts w:ascii="Times New Roman" w:hAnsi="Times New Roman" w:cs="Times New Roman"/>
          <w:bCs/>
          <w:sz w:val="24"/>
          <w:szCs w:val="24"/>
        </w:rPr>
        <w:t>6</w:t>
      </w:r>
      <w:r w:rsidRPr="00CD23C8">
        <w:rPr>
          <w:rFonts w:ascii="Times New Roman" w:hAnsi="Times New Roman" w:cs="Times New Roman"/>
          <w:bCs/>
          <w:sz w:val="24"/>
          <w:szCs w:val="24"/>
        </w:rPr>
        <w:t>, respecte les exigences relatives à la marque de garantie telles que définies à l'article 4</w:t>
      </w:r>
      <w:r w:rsidR="005F04E6">
        <w:rPr>
          <w:rFonts w:ascii="Times New Roman" w:hAnsi="Times New Roman" w:cs="Times New Roman"/>
          <w:bCs/>
          <w:sz w:val="24"/>
          <w:szCs w:val="24"/>
        </w:rPr>
        <w:t>1</w:t>
      </w:r>
      <w:r w:rsidRPr="00CD23C8">
        <w:rPr>
          <w:rFonts w:ascii="Times New Roman" w:hAnsi="Times New Roman" w:cs="Times New Roman"/>
          <w:bCs/>
          <w:sz w:val="24"/>
          <w:szCs w:val="24"/>
        </w:rPr>
        <w:t>.</w:t>
      </w:r>
    </w:p>
    <w:p w14:paraId="00FA3476" w14:textId="77777777" w:rsidR="00CD23C8" w:rsidRDefault="00CD23C8" w:rsidP="00CD23C8">
      <w:pPr>
        <w:spacing w:after="0" w:line="240" w:lineRule="auto"/>
        <w:jc w:val="both"/>
        <w:rPr>
          <w:rFonts w:ascii="Times New Roman" w:hAnsi="Times New Roman" w:cs="Times New Roman"/>
          <w:bCs/>
          <w:sz w:val="24"/>
          <w:szCs w:val="24"/>
        </w:rPr>
      </w:pPr>
    </w:p>
    <w:p w14:paraId="76C878DE" w14:textId="400F75B7" w:rsidR="00CD23C8" w:rsidRPr="00CD23C8" w:rsidRDefault="00CD23C8" w:rsidP="00CD23C8">
      <w:pPr>
        <w:spacing w:after="0" w:line="240" w:lineRule="auto"/>
        <w:jc w:val="both"/>
        <w:rPr>
          <w:rFonts w:ascii="Times New Roman" w:hAnsi="Times New Roman" w:cs="Times New Roman"/>
          <w:bCs/>
          <w:sz w:val="24"/>
          <w:szCs w:val="24"/>
        </w:rPr>
      </w:pPr>
      <w:r w:rsidRPr="00CD23C8">
        <w:rPr>
          <w:rFonts w:ascii="Times New Roman" w:hAnsi="Times New Roman" w:cs="Times New Roman"/>
          <w:bCs/>
          <w:sz w:val="24"/>
          <w:szCs w:val="24"/>
        </w:rPr>
        <w:t xml:space="preserve">II. - Toute référence à la certification mentionnée à l'article 2 n'est valide que si l'entreprise démontre, à la date de réalisation de la prestation de travaux de forage mentionnée à l'article </w:t>
      </w:r>
      <w:r w:rsidR="00B85EB5">
        <w:rPr>
          <w:rFonts w:ascii="Times New Roman" w:hAnsi="Times New Roman" w:cs="Times New Roman"/>
          <w:bCs/>
          <w:sz w:val="24"/>
          <w:szCs w:val="24"/>
        </w:rPr>
        <w:t>R.241-</w:t>
      </w:r>
      <w:r w:rsidR="0064122E">
        <w:rPr>
          <w:rFonts w:ascii="Times New Roman" w:hAnsi="Times New Roman" w:cs="Times New Roman"/>
          <w:bCs/>
          <w:sz w:val="24"/>
          <w:szCs w:val="24"/>
        </w:rPr>
        <w:t>1</w:t>
      </w:r>
      <w:r w:rsidR="00B85EB5">
        <w:rPr>
          <w:rFonts w:ascii="Times New Roman" w:hAnsi="Times New Roman" w:cs="Times New Roman"/>
          <w:bCs/>
          <w:sz w:val="24"/>
          <w:szCs w:val="24"/>
        </w:rPr>
        <w:t xml:space="preserve"> du code de l’environnement</w:t>
      </w:r>
      <w:r w:rsidRPr="00CD23C8">
        <w:rPr>
          <w:rFonts w:ascii="Times New Roman" w:hAnsi="Times New Roman" w:cs="Times New Roman"/>
          <w:bCs/>
          <w:sz w:val="24"/>
          <w:szCs w:val="24"/>
        </w:rPr>
        <w:t>, le respect des dispositions ayant conduit à la reconnaissance d'équivalence.</w:t>
      </w:r>
    </w:p>
    <w:p w14:paraId="6F5CB3D1" w14:textId="526B54C8" w:rsidR="00CD23C8" w:rsidRDefault="00CD23C8">
      <w:pPr>
        <w:spacing w:after="0" w:line="240" w:lineRule="auto"/>
        <w:jc w:val="both"/>
        <w:rPr>
          <w:rFonts w:ascii="Times New Roman" w:hAnsi="Times New Roman" w:cs="Times New Roman"/>
          <w:bCs/>
          <w:sz w:val="24"/>
          <w:szCs w:val="24"/>
        </w:rPr>
      </w:pPr>
    </w:p>
    <w:p w14:paraId="7AA0603C" w14:textId="51244D5D" w:rsidR="00CD23C8" w:rsidRPr="00CD23C8" w:rsidRDefault="00CD23C8" w:rsidP="00CD2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Article 3</w:t>
      </w:r>
      <w:r w:rsidR="005B6AE5">
        <w:rPr>
          <w:rFonts w:ascii="Times New Roman" w:hAnsi="Times New Roman" w:cs="Times New Roman"/>
          <w:b/>
          <w:bCs/>
          <w:sz w:val="24"/>
          <w:szCs w:val="24"/>
        </w:rPr>
        <w:t>8</w:t>
      </w:r>
    </w:p>
    <w:p w14:paraId="0116FF61" w14:textId="77777777" w:rsidR="00CD23C8" w:rsidRDefault="00CD23C8">
      <w:pPr>
        <w:spacing w:after="0" w:line="240" w:lineRule="auto"/>
        <w:jc w:val="both"/>
        <w:rPr>
          <w:rFonts w:ascii="Times New Roman" w:hAnsi="Times New Roman" w:cs="Times New Roman"/>
          <w:bCs/>
          <w:sz w:val="24"/>
          <w:szCs w:val="24"/>
        </w:rPr>
      </w:pPr>
    </w:p>
    <w:p w14:paraId="3D7062F3" w14:textId="77777777" w:rsidR="00CD23C8" w:rsidRPr="00CD23C8" w:rsidRDefault="00CD23C8" w:rsidP="00CD23C8">
      <w:pPr>
        <w:spacing w:after="0" w:line="240" w:lineRule="auto"/>
        <w:jc w:val="both"/>
        <w:rPr>
          <w:rFonts w:ascii="Times New Roman" w:hAnsi="Times New Roman" w:cs="Times New Roman"/>
          <w:bCs/>
          <w:sz w:val="24"/>
          <w:szCs w:val="24"/>
        </w:rPr>
      </w:pPr>
    </w:p>
    <w:p w14:paraId="1B90D966" w14:textId="3BC4DFCE" w:rsidR="00CD23C8" w:rsidRDefault="00CD23C8" w:rsidP="00CD23C8">
      <w:pPr>
        <w:spacing w:after="0" w:line="240" w:lineRule="auto"/>
        <w:jc w:val="both"/>
        <w:rPr>
          <w:rFonts w:ascii="Times New Roman" w:hAnsi="Times New Roman" w:cs="Times New Roman"/>
          <w:bCs/>
          <w:sz w:val="24"/>
          <w:szCs w:val="24"/>
        </w:rPr>
      </w:pPr>
      <w:r w:rsidRPr="00CD23C8">
        <w:rPr>
          <w:rFonts w:ascii="Times New Roman" w:hAnsi="Times New Roman" w:cs="Times New Roman"/>
          <w:bCs/>
          <w:sz w:val="24"/>
          <w:szCs w:val="24"/>
        </w:rPr>
        <w:t>I. - xxxxx tient à jour sur son site internet la liste des entreprises ayant obtenu une équivalence en cours de validité à la certification mentionnée à l'article 2.</w:t>
      </w:r>
    </w:p>
    <w:p w14:paraId="0ACAABCB" w14:textId="77777777" w:rsidR="00CD23C8" w:rsidRPr="00CD23C8" w:rsidRDefault="00CD23C8" w:rsidP="00CD23C8">
      <w:pPr>
        <w:spacing w:after="0" w:line="240" w:lineRule="auto"/>
        <w:jc w:val="both"/>
        <w:rPr>
          <w:rFonts w:ascii="Times New Roman" w:hAnsi="Times New Roman" w:cs="Times New Roman"/>
          <w:bCs/>
          <w:sz w:val="24"/>
          <w:szCs w:val="24"/>
        </w:rPr>
      </w:pPr>
    </w:p>
    <w:p w14:paraId="1EF0DEB8" w14:textId="6AC6B702" w:rsidR="00CD23C8" w:rsidRPr="00CD23C8" w:rsidRDefault="00CD23C8" w:rsidP="00CD23C8">
      <w:pPr>
        <w:spacing w:after="0" w:line="240" w:lineRule="auto"/>
        <w:jc w:val="both"/>
        <w:rPr>
          <w:rFonts w:ascii="Times New Roman" w:hAnsi="Times New Roman" w:cs="Times New Roman"/>
          <w:bCs/>
          <w:sz w:val="24"/>
          <w:szCs w:val="24"/>
        </w:rPr>
      </w:pPr>
      <w:r w:rsidRPr="00CD23C8">
        <w:rPr>
          <w:rFonts w:ascii="Times New Roman" w:hAnsi="Times New Roman" w:cs="Times New Roman"/>
          <w:bCs/>
          <w:sz w:val="24"/>
          <w:szCs w:val="24"/>
        </w:rPr>
        <w:t>I</w:t>
      </w:r>
      <w:r w:rsidR="00DC69ED">
        <w:rPr>
          <w:rFonts w:ascii="Times New Roman" w:hAnsi="Times New Roman" w:cs="Times New Roman"/>
          <w:bCs/>
          <w:sz w:val="24"/>
          <w:szCs w:val="24"/>
        </w:rPr>
        <w:t>I</w:t>
      </w:r>
      <w:r w:rsidRPr="00CD23C8">
        <w:rPr>
          <w:rFonts w:ascii="Times New Roman" w:hAnsi="Times New Roman" w:cs="Times New Roman"/>
          <w:bCs/>
          <w:sz w:val="24"/>
          <w:szCs w:val="24"/>
        </w:rPr>
        <w:t xml:space="preserve">. - La liste des entreprises ayant obtenu une équivalence en cours de validité à la certification mentionnée à l'article 2 du présent arrêté est tenue à jour sur XXXXX </w:t>
      </w:r>
    </w:p>
    <w:p w14:paraId="199D0952" w14:textId="77777777" w:rsidR="00CD23C8" w:rsidRPr="00CD23C8" w:rsidRDefault="00CD23C8" w:rsidP="00CD23C8">
      <w:pPr>
        <w:spacing w:after="0" w:line="240" w:lineRule="auto"/>
        <w:jc w:val="both"/>
        <w:rPr>
          <w:rFonts w:ascii="Times New Roman" w:hAnsi="Times New Roman" w:cs="Times New Roman"/>
          <w:bCs/>
          <w:sz w:val="24"/>
          <w:szCs w:val="24"/>
        </w:rPr>
      </w:pPr>
    </w:p>
    <w:p w14:paraId="387B456A" w14:textId="77777777" w:rsidR="00CD23C8" w:rsidRPr="00CD23C8" w:rsidRDefault="00CD23C8" w:rsidP="00CD23C8">
      <w:pPr>
        <w:spacing w:after="0" w:line="240" w:lineRule="auto"/>
        <w:jc w:val="both"/>
        <w:rPr>
          <w:rFonts w:ascii="Times New Roman" w:hAnsi="Times New Roman" w:cs="Times New Roman"/>
          <w:bCs/>
          <w:sz w:val="24"/>
          <w:szCs w:val="24"/>
        </w:rPr>
      </w:pPr>
    </w:p>
    <w:p w14:paraId="46D6979E" w14:textId="655C8B48" w:rsidR="00DC69ED" w:rsidRPr="00DC69ED" w:rsidRDefault="00DC69ED" w:rsidP="00DC69ED">
      <w:pPr>
        <w:spacing w:after="0" w:line="240" w:lineRule="auto"/>
        <w:jc w:val="both"/>
        <w:rPr>
          <w:rFonts w:ascii="Times New Roman" w:hAnsi="Times New Roman" w:cs="Times New Roman"/>
          <w:b/>
          <w:bCs/>
          <w:sz w:val="24"/>
          <w:szCs w:val="24"/>
        </w:rPr>
      </w:pPr>
      <w:r w:rsidRPr="00DC69ED">
        <w:rPr>
          <w:rFonts w:ascii="Times New Roman" w:hAnsi="Times New Roman" w:cs="Times New Roman"/>
          <w:b/>
          <w:bCs/>
          <w:sz w:val="24"/>
          <w:szCs w:val="24"/>
        </w:rPr>
        <w:t xml:space="preserve">Section 8 : Dispositions diverses (Articles </w:t>
      </w:r>
      <w:r w:rsidR="005B6AE5">
        <w:rPr>
          <w:rFonts w:ascii="Times New Roman" w:hAnsi="Times New Roman" w:cs="Times New Roman"/>
          <w:b/>
          <w:bCs/>
          <w:sz w:val="24"/>
          <w:szCs w:val="24"/>
        </w:rPr>
        <w:t>39</w:t>
      </w:r>
      <w:r w:rsidRPr="00DC69ED">
        <w:rPr>
          <w:rFonts w:ascii="Times New Roman" w:hAnsi="Times New Roman" w:cs="Times New Roman"/>
          <w:b/>
          <w:bCs/>
          <w:sz w:val="24"/>
          <w:szCs w:val="24"/>
        </w:rPr>
        <w:t xml:space="preserve"> à 4</w:t>
      </w:r>
      <w:r w:rsidR="005B6AE5">
        <w:rPr>
          <w:rFonts w:ascii="Times New Roman" w:hAnsi="Times New Roman" w:cs="Times New Roman"/>
          <w:b/>
          <w:bCs/>
          <w:sz w:val="24"/>
          <w:szCs w:val="24"/>
        </w:rPr>
        <w:t>0</w:t>
      </w:r>
      <w:r w:rsidRPr="00DC69ED">
        <w:rPr>
          <w:rFonts w:ascii="Times New Roman" w:hAnsi="Times New Roman" w:cs="Times New Roman"/>
          <w:b/>
          <w:bCs/>
          <w:sz w:val="24"/>
          <w:szCs w:val="24"/>
        </w:rPr>
        <w:t>)</w:t>
      </w:r>
    </w:p>
    <w:p w14:paraId="02E8339B" w14:textId="77777777" w:rsidR="00DC69ED" w:rsidRDefault="00DC69ED" w:rsidP="00DC69ED">
      <w:pPr>
        <w:spacing w:after="0" w:line="240" w:lineRule="auto"/>
        <w:jc w:val="center"/>
        <w:rPr>
          <w:rFonts w:ascii="Times New Roman" w:hAnsi="Times New Roman" w:cs="Times New Roman"/>
          <w:b/>
          <w:bCs/>
          <w:sz w:val="24"/>
          <w:szCs w:val="24"/>
        </w:rPr>
      </w:pPr>
    </w:p>
    <w:p w14:paraId="31835D4B" w14:textId="2A584829" w:rsidR="00DC69ED" w:rsidRPr="00DC69ED" w:rsidRDefault="00DC69ED" w:rsidP="00DC69ED">
      <w:pPr>
        <w:spacing w:after="0" w:line="240" w:lineRule="auto"/>
        <w:jc w:val="center"/>
        <w:rPr>
          <w:rFonts w:ascii="Times New Roman" w:hAnsi="Times New Roman" w:cs="Times New Roman"/>
          <w:b/>
          <w:bCs/>
          <w:sz w:val="24"/>
          <w:szCs w:val="24"/>
        </w:rPr>
      </w:pPr>
      <w:r w:rsidRPr="00DC69ED">
        <w:rPr>
          <w:rFonts w:ascii="Times New Roman" w:hAnsi="Times New Roman" w:cs="Times New Roman"/>
          <w:b/>
          <w:bCs/>
          <w:sz w:val="24"/>
          <w:szCs w:val="24"/>
        </w:rPr>
        <w:t xml:space="preserve">Article </w:t>
      </w:r>
      <w:r w:rsidR="005B6AE5">
        <w:rPr>
          <w:rFonts w:ascii="Times New Roman" w:hAnsi="Times New Roman" w:cs="Times New Roman"/>
          <w:b/>
          <w:bCs/>
          <w:sz w:val="24"/>
          <w:szCs w:val="24"/>
        </w:rPr>
        <w:t>39</w:t>
      </w:r>
    </w:p>
    <w:p w14:paraId="179ED85F" w14:textId="77777777" w:rsidR="00DC69ED" w:rsidRPr="00DC69ED" w:rsidRDefault="00DC69ED" w:rsidP="00DC69ED">
      <w:pPr>
        <w:spacing w:after="0" w:line="240" w:lineRule="auto"/>
        <w:jc w:val="both"/>
        <w:rPr>
          <w:rFonts w:ascii="Times New Roman" w:hAnsi="Times New Roman" w:cs="Times New Roman"/>
          <w:bCs/>
          <w:sz w:val="24"/>
          <w:szCs w:val="24"/>
        </w:rPr>
      </w:pPr>
    </w:p>
    <w:p w14:paraId="43DF6AFC" w14:textId="77777777" w:rsidR="00DC69ED" w:rsidRPr="00DC69ED" w:rsidRDefault="00DC69ED" w:rsidP="00DC69ED">
      <w:pPr>
        <w:spacing w:after="0" w:line="240" w:lineRule="auto"/>
        <w:jc w:val="both"/>
        <w:rPr>
          <w:rFonts w:ascii="Times New Roman" w:hAnsi="Times New Roman" w:cs="Times New Roman"/>
          <w:bCs/>
          <w:sz w:val="24"/>
          <w:szCs w:val="24"/>
        </w:rPr>
      </w:pPr>
      <w:r w:rsidRPr="00DC69ED">
        <w:rPr>
          <w:rFonts w:ascii="Times New Roman" w:hAnsi="Times New Roman" w:cs="Times New Roman"/>
          <w:bCs/>
          <w:sz w:val="24"/>
          <w:szCs w:val="24"/>
        </w:rPr>
        <w:t>I. - L'entreprise de forage certifiée pour ses prestations de forage doit apposer la marque de garantie CertiForage sur les offres et les rapports de fin de prestations.</w:t>
      </w:r>
    </w:p>
    <w:p w14:paraId="0E0CC3D4" w14:textId="77777777" w:rsidR="00DC69ED" w:rsidRDefault="00DC69ED" w:rsidP="00DC69ED">
      <w:pPr>
        <w:spacing w:after="0" w:line="240" w:lineRule="auto"/>
        <w:jc w:val="both"/>
        <w:rPr>
          <w:rFonts w:ascii="Times New Roman" w:hAnsi="Times New Roman" w:cs="Times New Roman"/>
          <w:bCs/>
          <w:sz w:val="24"/>
          <w:szCs w:val="24"/>
        </w:rPr>
      </w:pPr>
    </w:p>
    <w:p w14:paraId="6D182168" w14:textId="21106C05" w:rsidR="00DC69ED" w:rsidRPr="00DC69ED" w:rsidRDefault="00DC69ED" w:rsidP="00DC69ED">
      <w:pPr>
        <w:spacing w:after="0" w:line="240" w:lineRule="auto"/>
        <w:jc w:val="both"/>
        <w:rPr>
          <w:rFonts w:ascii="Times New Roman" w:hAnsi="Times New Roman" w:cs="Times New Roman"/>
          <w:bCs/>
          <w:sz w:val="24"/>
          <w:szCs w:val="24"/>
        </w:rPr>
      </w:pPr>
      <w:r w:rsidRPr="00DC69ED">
        <w:rPr>
          <w:rFonts w:ascii="Times New Roman" w:hAnsi="Times New Roman" w:cs="Times New Roman"/>
          <w:bCs/>
          <w:sz w:val="24"/>
          <w:szCs w:val="24"/>
        </w:rPr>
        <w:t>II. - L'entreprise de forage certifiée pour ses prestations de forage peut utiliser la marque de garantie CertiForage sur tous ses supports de communication, y compris le papier à entête et les signatures au format numérique.</w:t>
      </w:r>
    </w:p>
    <w:p w14:paraId="05F95C1A" w14:textId="77777777" w:rsidR="00DC69ED" w:rsidRDefault="00DC69ED" w:rsidP="00DC69ED">
      <w:pPr>
        <w:spacing w:after="0" w:line="240" w:lineRule="auto"/>
        <w:jc w:val="both"/>
        <w:rPr>
          <w:rFonts w:ascii="Times New Roman" w:hAnsi="Times New Roman" w:cs="Times New Roman"/>
          <w:bCs/>
          <w:sz w:val="24"/>
          <w:szCs w:val="24"/>
        </w:rPr>
      </w:pPr>
    </w:p>
    <w:p w14:paraId="51C68725" w14:textId="1AC1557D" w:rsidR="00DC69ED" w:rsidRPr="00DC69ED" w:rsidRDefault="00DC69ED" w:rsidP="00DC69ED">
      <w:pPr>
        <w:spacing w:after="0" w:line="240" w:lineRule="auto"/>
        <w:jc w:val="both"/>
        <w:rPr>
          <w:rFonts w:ascii="Times New Roman" w:hAnsi="Times New Roman" w:cs="Times New Roman"/>
          <w:bCs/>
          <w:sz w:val="24"/>
          <w:szCs w:val="24"/>
        </w:rPr>
      </w:pPr>
      <w:r w:rsidRPr="00DC69ED">
        <w:rPr>
          <w:rFonts w:ascii="Times New Roman" w:hAnsi="Times New Roman" w:cs="Times New Roman"/>
          <w:bCs/>
          <w:sz w:val="24"/>
          <w:szCs w:val="24"/>
        </w:rPr>
        <w:t>III. - Toute référence à la certification doit reprendre au minimum les informations suivantes :</w:t>
      </w:r>
    </w:p>
    <w:p w14:paraId="483B73BA" w14:textId="2AF8B10E" w:rsidR="00DC69ED" w:rsidRPr="00DC69ED" w:rsidRDefault="00DC69ED" w:rsidP="00DC69ED">
      <w:pPr>
        <w:spacing w:after="0" w:line="240" w:lineRule="auto"/>
        <w:jc w:val="both"/>
        <w:rPr>
          <w:rFonts w:ascii="Times New Roman" w:hAnsi="Times New Roman" w:cs="Times New Roman"/>
          <w:bCs/>
          <w:sz w:val="24"/>
          <w:szCs w:val="24"/>
        </w:rPr>
      </w:pPr>
      <w:r w:rsidRPr="00DC69ED">
        <w:rPr>
          <w:rFonts w:ascii="Times New Roman" w:hAnsi="Times New Roman" w:cs="Times New Roman"/>
          <w:bCs/>
          <w:sz w:val="24"/>
          <w:szCs w:val="24"/>
        </w:rPr>
        <w:t>- les modules de certification qu'elle respecte (modules « </w:t>
      </w:r>
      <w:r w:rsidR="00C77C80">
        <w:rPr>
          <w:rFonts w:ascii="Times New Roman" w:hAnsi="Times New Roman" w:cs="Times New Roman"/>
          <w:bCs/>
          <w:sz w:val="24"/>
          <w:szCs w:val="24"/>
        </w:rPr>
        <w:t>Tous forages d’eau</w:t>
      </w:r>
      <w:r w:rsidRPr="00DC69ED">
        <w:rPr>
          <w:rFonts w:ascii="Times New Roman" w:hAnsi="Times New Roman" w:cs="Times New Roman"/>
          <w:bCs/>
          <w:sz w:val="24"/>
          <w:szCs w:val="24"/>
        </w:rPr>
        <w:t>»</w:t>
      </w:r>
      <w:r w:rsidR="00C77C80">
        <w:rPr>
          <w:rFonts w:ascii="Times New Roman" w:hAnsi="Times New Roman" w:cs="Times New Roman"/>
          <w:bCs/>
          <w:sz w:val="24"/>
          <w:szCs w:val="24"/>
        </w:rPr>
        <w:t>, «  Sites et sols pollués » ou « Piézomètres »</w:t>
      </w:r>
      <w:r w:rsidRPr="00DC69ED">
        <w:rPr>
          <w:rFonts w:ascii="Times New Roman" w:hAnsi="Times New Roman" w:cs="Times New Roman"/>
          <w:bCs/>
          <w:sz w:val="24"/>
          <w:szCs w:val="24"/>
        </w:rPr>
        <w:t>), définis à l'article 2 ;</w:t>
      </w:r>
    </w:p>
    <w:p w14:paraId="2BD385E1" w14:textId="77777777" w:rsidR="00DC69ED" w:rsidRPr="00DC69ED" w:rsidRDefault="00DC69ED" w:rsidP="00DC69ED">
      <w:pPr>
        <w:spacing w:after="0" w:line="240" w:lineRule="auto"/>
        <w:jc w:val="both"/>
        <w:rPr>
          <w:rFonts w:ascii="Times New Roman" w:hAnsi="Times New Roman" w:cs="Times New Roman"/>
          <w:bCs/>
          <w:sz w:val="24"/>
          <w:szCs w:val="24"/>
        </w:rPr>
      </w:pPr>
      <w:r w:rsidRPr="00DC69ED">
        <w:rPr>
          <w:rFonts w:ascii="Times New Roman" w:hAnsi="Times New Roman" w:cs="Times New Roman"/>
          <w:bCs/>
          <w:sz w:val="24"/>
          <w:szCs w:val="24"/>
        </w:rPr>
        <w:t>- les organismes de certification ayant délivré les certifications ;</w:t>
      </w:r>
    </w:p>
    <w:p w14:paraId="6CC3E460" w14:textId="77777777" w:rsidR="00DC69ED" w:rsidRPr="00DC69ED" w:rsidRDefault="00DC69ED" w:rsidP="00DC69ED">
      <w:pPr>
        <w:spacing w:after="0" w:line="240" w:lineRule="auto"/>
        <w:jc w:val="both"/>
        <w:rPr>
          <w:rFonts w:ascii="Times New Roman" w:hAnsi="Times New Roman" w:cs="Times New Roman"/>
          <w:bCs/>
          <w:sz w:val="24"/>
          <w:szCs w:val="24"/>
        </w:rPr>
      </w:pPr>
      <w:r w:rsidRPr="00DC69ED">
        <w:rPr>
          <w:rFonts w:ascii="Times New Roman" w:hAnsi="Times New Roman" w:cs="Times New Roman"/>
          <w:bCs/>
          <w:sz w:val="24"/>
          <w:szCs w:val="24"/>
        </w:rPr>
        <w:t>- la révision du certificat si le numéro du certificat est mentionné.</w:t>
      </w:r>
    </w:p>
    <w:p w14:paraId="6C22B6F1" w14:textId="77777777" w:rsidR="00CD23C8" w:rsidRPr="00CD23C8" w:rsidRDefault="00CD23C8" w:rsidP="00CD23C8">
      <w:pPr>
        <w:spacing w:after="0" w:line="240" w:lineRule="auto"/>
        <w:jc w:val="both"/>
        <w:rPr>
          <w:rFonts w:ascii="Times New Roman" w:hAnsi="Times New Roman" w:cs="Times New Roman"/>
          <w:bCs/>
          <w:sz w:val="24"/>
          <w:szCs w:val="24"/>
        </w:rPr>
      </w:pPr>
    </w:p>
    <w:p w14:paraId="0AD127AD" w14:textId="77777777" w:rsidR="00CD23C8" w:rsidRPr="00CD23C8" w:rsidRDefault="00CD23C8" w:rsidP="00CD23C8">
      <w:pPr>
        <w:spacing w:after="0" w:line="240" w:lineRule="auto"/>
        <w:jc w:val="both"/>
        <w:rPr>
          <w:rFonts w:ascii="Times New Roman" w:hAnsi="Times New Roman" w:cs="Times New Roman"/>
          <w:bCs/>
          <w:sz w:val="24"/>
          <w:szCs w:val="24"/>
        </w:rPr>
      </w:pPr>
    </w:p>
    <w:p w14:paraId="77B65F9C" w14:textId="17D5222A" w:rsidR="00DC69ED" w:rsidRPr="00DC69ED" w:rsidRDefault="00DC69ED" w:rsidP="00DC69ED">
      <w:pPr>
        <w:spacing w:after="0" w:line="240" w:lineRule="auto"/>
        <w:jc w:val="center"/>
        <w:rPr>
          <w:rFonts w:ascii="Times New Roman" w:hAnsi="Times New Roman" w:cs="Times New Roman"/>
          <w:b/>
          <w:bCs/>
          <w:sz w:val="24"/>
          <w:szCs w:val="24"/>
        </w:rPr>
      </w:pPr>
      <w:r w:rsidRPr="00DC69ED">
        <w:rPr>
          <w:rFonts w:ascii="Times New Roman" w:hAnsi="Times New Roman" w:cs="Times New Roman"/>
          <w:b/>
          <w:bCs/>
          <w:sz w:val="24"/>
          <w:szCs w:val="24"/>
        </w:rPr>
        <w:t>Article 4</w:t>
      </w:r>
      <w:r w:rsidR="005B6AE5">
        <w:rPr>
          <w:rFonts w:ascii="Times New Roman" w:hAnsi="Times New Roman" w:cs="Times New Roman"/>
          <w:b/>
          <w:bCs/>
          <w:sz w:val="24"/>
          <w:szCs w:val="24"/>
        </w:rPr>
        <w:t>0</w:t>
      </w:r>
    </w:p>
    <w:p w14:paraId="41EA0185" w14:textId="77777777" w:rsidR="00DC69ED" w:rsidRDefault="00DC69ED" w:rsidP="00DC69ED">
      <w:pPr>
        <w:spacing w:after="0" w:line="240" w:lineRule="auto"/>
        <w:jc w:val="both"/>
        <w:rPr>
          <w:rFonts w:ascii="Times New Roman" w:hAnsi="Times New Roman" w:cs="Times New Roman"/>
          <w:bCs/>
          <w:sz w:val="24"/>
          <w:szCs w:val="24"/>
        </w:rPr>
      </w:pPr>
    </w:p>
    <w:p w14:paraId="2A7EE84C" w14:textId="35636A19" w:rsidR="00DC69ED" w:rsidRPr="00DC69ED" w:rsidRDefault="00DC69ED" w:rsidP="00DC69ED">
      <w:pPr>
        <w:spacing w:after="0" w:line="240" w:lineRule="auto"/>
        <w:jc w:val="both"/>
        <w:rPr>
          <w:rFonts w:ascii="Times New Roman" w:hAnsi="Times New Roman" w:cs="Times New Roman"/>
          <w:bCs/>
          <w:sz w:val="24"/>
          <w:szCs w:val="24"/>
        </w:rPr>
      </w:pPr>
      <w:r w:rsidRPr="00DC69ED">
        <w:rPr>
          <w:rFonts w:ascii="Times New Roman" w:hAnsi="Times New Roman" w:cs="Times New Roman"/>
          <w:bCs/>
          <w:sz w:val="24"/>
          <w:szCs w:val="24"/>
        </w:rPr>
        <w:t>L'entreprise de forage certifiée pour ses prestations de forage s'engage à respecter les dispositions destinées à s'assurer du bon usage de la marque de garantie CertiForage :</w:t>
      </w:r>
    </w:p>
    <w:p w14:paraId="61A27291" w14:textId="77777777" w:rsidR="00DC69ED" w:rsidRPr="00DC69ED" w:rsidRDefault="00DC69ED" w:rsidP="00DC69ED">
      <w:pPr>
        <w:spacing w:after="0" w:line="240" w:lineRule="auto"/>
        <w:jc w:val="both"/>
        <w:rPr>
          <w:rFonts w:ascii="Times New Roman" w:hAnsi="Times New Roman" w:cs="Times New Roman"/>
          <w:bCs/>
          <w:sz w:val="24"/>
          <w:szCs w:val="24"/>
        </w:rPr>
      </w:pPr>
      <w:r w:rsidRPr="00DC69ED">
        <w:rPr>
          <w:rFonts w:ascii="Times New Roman" w:hAnsi="Times New Roman" w:cs="Times New Roman"/>
          <w:bCs/>
          <w:sz w:val="24"/>
          <w:szCs w:val="24"/>
        </w:rPr>
        <w:t>- faire des déclarations sur la certification en cohérence avec la portée du certificat émis ;</w:t>
      </w:r>
    </w:p>
    <w:p w14:paraId="3011FF0A" w14:textId="77777777" w:rsidR="00DC69ED" w:rsidRPr="00DC69ED" w:rsidRDefault="00DC69ED" w:rsidP="00DC69ED">
      <w:pPr>
        <w:spacing w:after="0" w:line="240" w:lineRule="auto"/>
        <w:jc w:val="both"/>
        <w:rPr>
          <w:rFonts w:ascii="Times New Roman" w:hAnsi="Times New Roman" w:cs="Times New Roman"/>
          <w:bCs/>
          <w:sz w:val="24"/>
          <w:szCs w:val="24"/>
        </w:rPr>
      </w:pPr>
      <w:r w:rsidRPr="00DC69ED">
        <w:rPr>
          <w:rFonts w:ascii="Times New Roman" w:hAnsi="Times New Roman" w:cs="Times New Roman"/>
          <w:bCs/>
          <w:sz w:val="24"/>
          <w:szCs w:val="24"/>
        </w:rPr>
        <w:t>- ne pas utiliser la certification d'une manière qui puisse nuire à l'organisme de certification.</w:t>
      </w:r>
    </w:p>
    <w:p w14:paraId="3D71FEB8" w14:textId="38B98E05" w:rsidR="00DC69ED" w:rsidRDefault="00DC69ED" w:rsidP="00DC69ED">
      <w:pPr>
        <w:spacing w:after="0" w:line="240" w:lineRule="auto"/>
        <w:jc w:val="both"/>
        <w:rPr>
          <w:rFonts w:ascii="Times New Roman" w:hAnsi="Times New Roman" w:cs="Times New Roman"/>
          <w:bCs/>
          <w:sz w:val="24"/>
          <w:szCs w:val="24"/>
        </w:rPr>
      </w:pPr>
    </w:p>
    <w:p w14:paraId="418A2A69" w14:textId="77777777" w:rsidR="00B77C7A" w:rsidRPr="00DC69ED" w:rsidRDefault="00B77C7A" w:rsidP="00DC69ED">
      <w:pPr>
        <w:spacing w:after="0" w:line="240" w:lineRule="auto"/>
        <w:jc w:val="both"/>
        <w:rPr>
          <w:rFonts w:ascii="Times New Roman" w:hAnsi="Times New Roman" w:cs="Times New Roman"/>
          <w:bCs/>
          <w:sz w:val="24"/>
          <w:szCs w:val="24"/>
        </w:rPr>
      </w:pPr>
    </w:p>
    <w:p w14:paraId="5CB139D5" w14:textId="35458727" w:rsidR="00DC69ED" w:rsidRPr="00DC69ED" w:rsidRDefault="00DC69ED" w:rsidP="00DC69ED">
      <w:pPr>
        <w:spacing w:after="0" w:line="240" w:lineRule="auto"/>
        <w:jc w:val="both"/>
        <w:rPr>
          <w:rFonts w:ascii="Times New Roman" w:hAnsi="Times New Roman" w:cs="Times New Roman"/>
          <w:b/>
          <w:bCs/>
          <w:sz w:val="24"/>
          <w:szCs w:val="24"/>
        </w:rPr>
      </w:pPr>
      <w:r w:rsidRPr="00DC69ED">
        <w:rPr>
          <w:rFonts w:ascii="Times New Roman" w:hAnsi="Times New Roman" w:cs="Times New Roman"/>
          <w:b/>
          <w:bCs/>
          <w:sz w:val="24"/>
          <w:szCs w:val="24"/>
        </w:rPr>
        <w:t>Section 9 : Dispositions finales (Articles 4</w:t>
      </w:r>
      <w:r w:rsidR="005B6AE5">
        <w:rPr>
          <w:rFonts w:ascii="Times New Roman" w:hAnsi="Times New Roman" w:cs="Times New Roman"/>
          <w:b/>
          <w:bCs/>
          <w:sz w:val="24"/>
          <w:szCs w:val="24"/>
        </w:rPr>
        <w:t>1</w:t>
      </w:r>
      <w:r>
        <w:rPr>
          <w:rFonts w:ascii="Times New Roman" w:hAnsi="Times New Roman" w:cs="Times New Roman"/>
          <w:b/>
          <w:bCs/>
          <w:sz w:val="24"/>
          <w:szCs w:val="24"/>
        </w:rPr>
        <w:t xml:space="preserve"> et 4</w:t>
      </w:r>
      <w:r w:rsidR="005B6AE5">
        <w:rPr>
          <w:rFonts w:ascii="Times New Roman" w:hAnsi="Times New Roman" w:cs="Times New Roman"/>
          <w:b/>
          <w:bCs/>
          <w:sz w:val="24"/>
          <w:szCs w:val="24"/>
        </w:rPr>
        <w:t>2</w:t>
      </w:r>
      <w:r w:rsidRPr="00DC69ED">
        <w:rPr>
          <w:rFonts w:ascii="Times New Roman" w:hAnsi="Times New Roman" w:cs="Times New Roman"/>
          <w:b/>
          <w:bCs/>
          <w:sz w:val="24"/>
          <w:szCs w:val="24"/>
        </w:rPr>
        <w:t>)</w:t>
      </w:r>
    </w:p>
    <w:p w14:paraId="14EBCF86" w14:textId="77777777" w:rsidR="00CD23C8" w:rsidRPr="00DC69ED" w:rsidRDefault="00CD23C8" w:rsidP="00CD23C8">
      <w:pPr>
        <w:spacing w:after="0" w:line="240" w:lineRule="auto"/>
        <w:jc w:val="both"/>
        <w:rPr>
          <w:rFonts w:ascii="Times New Roman" w:hAnsi="Times New Roman" w:cs="Times New Roman"/>
          <w:b/>
          <w:bCs/>
          <w:sz w:val="24"/>
          <w:szCs w:val="24"/>
        </w:rPr>
      </w:pPr>
    </w:p>
    <w:p w14:paraId="0F38500A" w14:textId="475EC0E7" w:rsidR="00DC69ED" w:rsidRPr="00DC69ED" w:rsidRDefault="00DC69ED" w:rsidP="00DC69ED">
      <w:pPr>
        <w:spacing w:after="0" w:line="240" w:lineRule="auto"/>
        <w:jc w:val="center"/>
        <w:rPr>
          <w:rFonts w:ascii="Times New Roman" w:hAnsi="Times New Roman" w:cs="Times New Roman"/>
          <w:b/>
          <w:bCs/>
          <w:sz w:val="24"/>
          <w:szCs w:val="24"/>
        </w:rPr>
      </w:pPr>
      <w:r w:rsidRPr="00DC69ED">
        <w:rPr>
          <w:rFonts w:ascii="Times New Roman" w:hAnsi="Times New Roman" w:cs="Times New Roman"/>
          <w:b/>
          <w:bCs/>
          <w:sz w:val="24"/>
          <w:szCs w:val="24"/>
        </w:rPr>
        <w:t>Article 4</w:t>
      </w:r>
      <w:r w:rsidR="005B6AE5">
        <w:rPr>
          <w:rFonts w:ascii="Times New Roman" w:hAnsi="Times New Roman" w:cs="Times New Roman"/>
          <w:b/>
          <w:bCs/>
          <w:sz w:val="24"/>
          <w:szCs w:val="24"/>
        </w:rPr>
        <w:t>1</w:t>
      </w:r>
    </w:p>
    <w:p w14:paraId="7E6347E7" w14:textId="77777777" w:rsidR="00DC69ED" w:rsidRPr="00DC69ED" w:rsidRDefault="00DC69ED" w:rsidP="00DC69ED">
      <w:pPr>
        <w:spacing w:after="0" w:line="240" w:lineRule="auto"/>
        <w:jc w:val="both"/>
        <w:rPr>
          <w:rFonts w:ascii="Times New Roman" w:hAnsi="Times New Roman" w:cs="Times New Roman"/>
          <w:bCs/>
          <w:sz w:val="24"/>
          <w:szCs w:val="24"/>
        </w:rPr>
      </w:pPr>
    </w:p>
    <w:p w14:paraId="41CA5291" w14:textId="6C89DAC1" w:rsidR="00DC69ED" w:rsidRPr="00DC69ED" w:rsidRDefault="00DC69ED" w:rsidP="00DC69ED">
      <w:pPr>
        <w:spacing w:after="0" w:line="240" w:lineRule="auto"/>
        <w:jc w:val="both"/>
        <w:rPr>
          <w:rFonts w:ascii="Times New Roman" w:hAnsi="Times New Roman" w:cs="Times New Roman"/>
          <w:bCs/>
          <w:sz w:val="24"/>
          <w:szCs w:val="24"/>
        </w:rPr>
      </w:pPr>
      <w:r w:rsidRPr="00DC69ED">
        <w:rPr>
          <w:rFonts w:ascii="Times New Roman" w:hAnsi="Times New Roman" w:cs="Times New Roman"/>
          <w:bCs/>
          <w:sz w:val="24"/>
          <w:szCs w:val="24"/>
        </w:rPr>
        <w:t xml:space="preserve">Le présent arrêté entre en vigueur le lendemain de sa publication, exceptées les dispositions des sections 2, 3, 6, 7 et 8 du présent arrêté, qui entrent en vigueur le 1er janvier 2027 au plus tard. </w:t>
      </w:r>
    </w:p>
    <w:p w14:paraId="09CE6304" w14:textId="77777777" w:rsidR="00DC69ED" w:rsidRPr="00DC69ED" w:rsidRDefault="00DC69ED" w:rsidP="00DC69ED">
      <w:pPr>
        <w:spacing w:after="0" w:line="240" w:lineRule="auto"/>
        <w:jc w:val="both"/>
        <w:rPr>
          <w:rFonts w:ascii="Times New Roman" w:hAnsi="Times New Roman" w:cs="Times New Roman"/>
          <w:bCs/>
          <w:sz w:val="24"/>
          <w:szCs w:val="24"/>
        </w:rPr>
      </w:pPr>
    </w:p>
    <w:p w14:paraId="4DB937DD" w14:textId="191B40AD" w:rsidR="00DC69ED" w:rsidRPr="00DC69ED" w:rsidRDefault="00DC69ED" w:rsidP="00DC69ED">
      <w:pPr>
        <w:spacing w:after="0" w:line="240" w:lineRule="auto"/>
        <w:jc w:val="center"/>
        <w:rPr>
          <w:rFonts w:ascii="Times New Roman" w:hAnsi="Times New Roman" w:cs="Times New Roman"/>
          <w:b/>
          <w:bCs/>
          <w:sz w:val="24"/>
          <w:szCs w:val="24"/>
        </w:rPr>
      </w:pPr>
      <w:r w:rsidRPr="00DC69ED">
        <w:rPr>
          <w:rFonts w:ascii="Times New Roman" w:hAnsi="Times New Roman" w:cs="Times New Roman"/>
          <w:b/>
          <w:bCs/>
          <w:sz w:val="24"/>
          <w:szCs w:val="24"/>
        </w:rPr>
        <w:t>Article 4</w:t>
      </w:r>
      <w:r w:rsidR="005B6AE5">
        <w:rPr>
          <w:rFonts w:ascii="Times New Roman" w:hAnsi="Times New Roman" w:cs="Times New Roman"/>
          <w:b/>
          <w:bCs/>
          <w:sz w:val="24"/>
          <w:szCs w:val="24"/>
        </w:rPr>
        <w:t>2</w:t>
      </w:r>
    </w:p>
    <w:p w14:paraId="2561E542" w14:textId="77777777" w:rsidR="00DC69ED" w:rsidRDefault="00DC69ED" w:rsidP="00DC69ED">
      <w:pPr>
        <w:spacing w:after="0" w:line="240" w:lineRule="auto"/>
        <w:jc w:val="both"/>
        <w:rPr>
          <w:rFonts w:ascii="Times New Roman" w:hAnsi="Times New Roman" w:cs="Times New Roman"/>
          <w:bCs/>
          <w:sz w:val="24"/>
          <w:szCs w:val="24"/>
        </w:rPr>
      </w:pPr>
    </w:p>
    <w:p w14:paraId="7EC998D1" w14:textId="77777777" w:rsidR="0097655F" w:rsidRDefault="0097655F">
      <w:pPr>
        <w:spacing w:after="0" w:line="240" w:lineRule="auto"/>
        <w:jc w:val="both"/>
        <w:rPr>
          <w:rFonts w:ascii="Times New Roman" w:hAnsi="Times New Roman" w:cs="Times New Roman"/>
          <w:sz w:val="24"/>
          <w:szCs w:val="24"/>
        </w:rPr>
      </w:pPr>
    </w:p>
    <w:p w14:paraId="16F874A0" w14:textId="436C7EEA" w:rsidR="0097655F" w:rsidRDefault="003A1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directrice de l’eau et de la biodiversité</w:t>
      </w:r>
      <w:r w:rsidR="009C1CC0">
        <w:rPr>
          <w:rFonts w:ascii="Times New Roman" w:hAnsi="Times New Roman" w:cs="Times New Roman"/>
          <w:sz w:val="24"/>
          <w:szCs w:val="24"/>
        </w:rPr>
        <w:t xml:space="preserve"> est chargé</w:t>
      </w:r>
      <w:r>
        <w:rPr>
          <w:rFonts w:ascii="Times New Roman" w:hAnsi="Times New Roman" w:cs="Times New Roman"/>
          <w:sz w:val="24"/>
          <w:szCs w:val="24"/>
        </w:rPr>
        <w:t>e</w:t>
      </w:r>
      <w:r w:rsidR="009C1CC0">
        <w:rPr>
          <w:rFonts w:ascii="Times New Roman" w:hAnsi="Times New Roman" w:cs="Times New Roman"/>
          <w:sz w:val="24"/>
          <w:szCs w:val="24"/>
        </w:rPr>
        <w:t xml:space="preserve"> de l’exécution du présent arrêté qui sera publié au Journal officiel</w:t>
      </w:r>
    </w:p>
    <w:p w14:paraId="549EEAC7" w14:textId="77777777" w:rsidR="0097655F" w:rsidRDefault="0097655F">
      <w:pPr>
        <w:spacing w:after="0" w:line="240" w:lineRule="auto"/>
        <w:jc w:val="both"/>
        <w:rPr>
          <w:rFonts w:ascii="Times New Roman" w:hAnsi="Times New Roman" w:cs="Times New Roman"/>
          <w:sz w:val="24"/>
          <w:szCs w:val="24"/>
        </w:rPr>
      </w:pPr>
    </w:p>
    <w:p w14:paraId="6FA1A729"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Fait le </w:t>
      </w:r>
    </w:p>
    <w:p w14:paraId="2796CC0D" w14:textId="0CD274FC" w:rsidR="0097655F" w:rsidRDefault="0097655F">
      <w:pPr>
        <w:spacing w:after="0" w:line="240" w:lineRule="auto"/>
        <w:jc w:val="both"/>
        <w:rPr>
          <w:rFonts w:ascii="Times New Roman" w:hAnsi="Times New Roman" w:cs="Times New Roman"/>
          <w:sz w:val="24"/>
          <w:szCs w:val="24"/>
        </w:rPr>
      </w:pPr>
    </w:p>
    <w:p w14:paraId="00DEA870" w14:textId="0002B86F" w:rsidR="00434A36" w:rsidRDefault="00434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ministre de la transition écologique, de la biodiversité, de la forêt, de la mer et de la pêche, </w:t>
      </w:r>
    </w:p>
    <w:p w14:paraId="036A1BAC" w14:textId="51284C2C" w:rsidR="00434A36" w:rsidRDefault="00434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la ministre et par délégation, </w:t>
      </w:r>
    </w:p>
    <w:p w14:paraId="24FBF5B2" w14:textId="77777777" w:rsidR="003A1300" w:rsidRDefault="003A1300">
      <w:pPr>
        <w:spacing w:after="0" w:line="240" w:lineRule="auto"/>
        <w:jc w:val="both"/>
        <w:rPr>
          <w:rFonts w:ascii="Times New Roman" w:hAnsi="Times New Roman" w:cs="Times New Roman"/>
          <w:sz w:val="24"/>
          <w:szCs w:val="24"/>
        </w:rPr>
      </w:pPr>
    </w:p>
    <w:p w14:paraId="057EB166" w14:textId="344DBA97" w:rsidR="00434A36" w:rsidRDefault="00434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directeur général de l’aménagement, du logement et de la nature, </w:t>
      </w:r>
    </w:p>
    <w:p w14:paraId="14F33441" w14:textId="31F5C018" w:rsidR="00434A36" w:rsidRDefault="009D4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34A36">
        <w:rPr>
          <w:rFonts w:ascii="Times New Roman" w:hAnsi="Times New Roman" w:cs="Times New Roman"/>
          <w:sz w:val="24"/>
          <w:szCs w:val="24"/>
        </w:rPr>
        <w:t xml:space="preserve"> Mazenc </w:t>
      </w:r>
    </w:p>
    <w:p w14:paraId="034A85E2" w14:textId="5CFEE2CD" w:rsidR="00434A36" w:rsidRDefault="00434A36">
      <w:pPr>
        <w:spacing w:after="0" w:line="240" w:lineRule="auto"/>
        <w:jc w:val="both"/>
        <w:rPr>
          <w:rFonts w:ascii="Times New Roman" w:hAnsi="Times New Roman" w:cs="Times New Roman"/>
          <w:sz w:val="24"/>
          <w:szCs w:val="24"/>
        </w:rPr>
      </w:pPr>
    </w:p>
    <w:p w14:paraId="394FB90D" w14:textId="736B0D39" w:rsidR="00434A36" w:rsidRDefault="00434A36">
      <w:pPr>
        <w:spacing w:after="0" w:line="240" w:lineRule="auto"/>
        <w:jc w:val="both"/>
        <w:rPr>
          <w:rFonts w:ascii="Times New Roman" w:hAnsi="Times New Roman" w:cs="Times New Roman"/>
          <w:sz w:val="24"/>
          <w:szCs w:val="24"/>
        </w:rPr>
      </w:pPr>
    </w:p>
    <w:p w14:paraId="6CE7451B" w14:textId="7F531152" w:rsidR="009D45C7" w:rsidRDefault="009D45C7">
      <w:pPr>
        <w:spacing w:after="0" w:line="240" w:lineRule="auto"/>
        <w:jc w:val="both"/>
        <w:rPr>
          <w:rFonts w:ascii="Times New Roman" w:hAnsi="Times New Roman" w:cs="Times New Roman"/>
          <w:sz w:val="24"/>
          <w:szCs w:val="24"/>
        </w:rPr>
      </w:pPr>
    </w:p>
    <w:p w14:paraId="30CC6203" w14:textId="77777777" w:rsidR="009D45C7" w:rsidRDefault="009D45C7">
      <w:pPr>
        <w:spacing w:after="0" w:line="240" w:lineRule="auto"/>
        <w:jc w:val="both"/>
        <w:rPr>
          <w:rFonts w:ascii="Times New Roman" w:hAnsi="Times New Roman" w:cs="Times New Roman"/>
          <w:sz w:val="24"/>
          <w:szCs w:val="24"/>
        </w:rPr>
      </w:pPr>
    </w:p>
    <w:p w14:paraId="5B7B5307" w14:textId="2EFC9848" w:rsidR="0097655F" w:rsidRDefault="00434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ministre de l’économie, des finances et de la souveraineté industrielle et numérique</w:t>
      </w:r>
      <w:r w:rsidR="00E15F8A">
        <w:rPr>
          <w:rFonts w:ascii="Times New Roman" w:hAnsi="Times New Roman" w:cs="Times New Roman"/>
          <w:sz w:val="24"/>
          <w:szCs w:val="24"/>
        </w:rPr>
        <w:t xml:space="preserve">, </w:t>
      </w:r>
    </w:p>
    <w:p w14:paraId="07A25BDD" w14:textId="77777777" w:rsidR="00E30960" w:rsidRDefault="009D45C7">
      <w:pPr>
        <w:spacing w:after="0" w:line="240" w:lineRule="auto"/>
        <w:jc w:val="both"/>
        <w:rPr>
          <w:rFonts w:ascii="Times New Roman" w:hAnsi="Times New Roman" w:cs="Times New Roman"/>
          <w:sz w:val="24"/>
          <w:szCs w:val="24"/>
        </w:rPr>
      </w:pPr>
      <w:r w:rsidRPr="009D45C7">
        <w:rPr>
          <w:rFonts w:ascii="Times New Roman" w:hAnsi="Times New Roman" w:cs="Times New Roman"/>
          <w:sz w:val="24"/>
          <w:szCs w:val="24"/>
        </w:rPr>
        <w:t>Pour le ministre et par délégation :</w:t>
      </w:r>
    </w:p>
    <w:p w14:paraId="0D7661D2" w14:textId="77777777" w:rsidR="00356798" w:rsidRDefault="00356798">
      <w:pPr>
        <w:spacing w:after="0" w:line="240" w:lineRule="auto"/>
        <w:jc w:val="both"/>
        <w:rPr>
          <w:rFonts w:ascii="Times New Roman" w:hAnsi="Times New Roman" w:cs="Times New Roman"/>
          <w:sz w:val="24"/>
          <w:szCs w:val="24"/>
        </w:rPr>
      </w:pPr>
    </w:p>
    <w:p w14:paraId="52619189" w14:textId="2C8BE253" w:rsidR="009D45C7" w:rsidRDefault="009D45C7">
      <w:pPr>
        <w:spacing w:after="0" w:line="240" w:lineRule="auto"/>
        <w:jc w:val="both"/>
        <w:rPr>
          <w:rFonts w:ascii="Times New Roman" w:hAnsi="Times New Roman" w:cs="Times New Roman"/>
          <w:sz w:val="24"/>
          <w:szCs w:val="24"/>
        </w:rPr>
      </w:pPr>
      <w:r w:rsidRPr="009D45C7">
        <w:rPr>
          <w:rFonts w:ascii="Times New Roman" w:hAnsi="Times New Roman" w:cs="Times New Roman"/>
          <w:sz w:val="24"/>
          <w:szCs w:val="24"/>
        </w:rPr>
        <w:t>La déléguée interministérielle aux normes,</w:t>
      </w:r>
    </w:p>
    <w:p w14:paraId="2B6AC0A6" w14:textId="0D1DFC37" w:rsidR="00E15F8A" w:rsidRDefault="009D45C7">
      <w:pPr>
        <w:spacing w:after="0" w:line="240" w:lineRule="auto"/>
        <w:jc w:val="both"/>
        <w:rPr>
          <w:rFonts w:ascii="Times New Roman" w:hAnsi="Times New Roman" w:cs="Times New Roman"/>
          <w:sz w:val="24"/>
          <w:szCs w:val="24"/>
        </w:rPr>
      </w:pPr>
      <w:r w:rsidRPr="009D45C7">
        <w:rPr>
          <w:rFonts w:ascii="Times New Roman" w:hAnsi="Times New Roman" w:cs="Times New Roman"/>
          <w:sz w:val="24"/>
          <w:szCs w:val="24"/>
        </w:rPr>
        <w:t>D. Ruel</w:t>
      </w:r>
    </w:p>
    <w:p w14:paraId="252D2463" w14:textId="77777777" w:rsidR="0097655F" w:rsidRDefault="0097655F">
      <w:pPr>
        <w:spacing w:after="0" w:line="240" w:lineRule="auto"/>
        <w:jc w:val="both"/>
        <w:rPr>
          <w:rFonts w:ascii="Times New Roman" w:hAnsi="Times New Roman" w:cs="Times New Roman"/>
          <w:sz w:val="24"/>
          <w:szCs w:val="24"/>
        </w:rPr>
      </w:pPr>
    </w:p>
    <w:p w14:paraId="4FD9B292" w14:textId="11937CB3" w:rsidR="00356798" w:rsidRDefault="0035679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2239679" w14:textId="40710AD0" w:rsidR="0097655F" w:rsidRDefault="00356798" w:rsidP="00356798">
      <w:pPr>
        <w:spacing w:after="0" w:line="240" w:lineRule="auto"/>
        <w:jc w:val="center"/>
        <w:rPr>
          <w:rFonts w:ascii="Times New Roman" w:hAnsi="Times New Roman" w:cs="Times New Roman"/>
          <w:b/>
          <w:color w:val="000000" w:themeColor="text1"/>
          <w:sz w:val="24"/>
          <w:szCs w:val="24"/>
        </w:rPr>
      </w:pPr>
      <w:r w:rsidRPr="00356798">
        <w:rPr>
          <w:rFonts w:ascii="Times New Roman" w:hAnsi="Times New Roman" w:cs="Times New Roman"/>
          <w:b/>
          <w:color w:val="000000" w:themeColor="text1"/>
          <w:sz w:val="24"/>
          <w:szCs w:val="24"/>
        </w:rPr>
        <w:t>ANNEXE I</w:t>
      </w:r>
    </w:p>
    <w:p w14:paraId="4BB89857" w14:textId="2C71B231" w:rsidR="00356798" w:rsidRDefault="00356798" w:rsidP="00356798">
      <w:pPr>
        <w:spacing w:after="0" w:line="240" w:lineRule="auto"/>
        <w:jc w:val="both"/>
        <w:rPr>
          <w:rFonts w:ascii="Times New Roman" w:hAnsi="Times New Roman" w:cs="Times New Roman"/>
          <w:b/>
          <w:color w:val="000000" w:themeColor="text1"/>
          <w:sz w:val="24"/>
          <w:szCs w:val="24"/>
        </w:rPr>
      </w:pPr>
    </w:p>
    <w:p w14:paraId="0CD24CB9" w14:textId="55A42B60" w:rsidR="00356798" w:rsidRDefault="005B2DDA" w:rsidP="0035679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Critères aux exigences de l’arrêté du …….2025 relatif aux règles générales applicables</w:t>
      </w:r>
      <w:r w:rsidR="00356798" w:rsidRPr="005B2DDA">
        <w:rPr>
          <w:rFonts w:ascii="Times New Roman" w:hAnsi="Times New Roman" w:cs="Times New Roman"/>
          <w:b/>
          <w:color w:val="000000" w:themeColor="text1"/>
          <w:sz w:val="24"/>
          <w:szCs w:val="24"/>
        </w:rPr>
        <w:t xml:space="preserve"> aux </w:t>
      </w:r>
      <w:r w:rsidR="001C3340">
        <w:rPr>
          <w:rFonts w:ascii="Times New Roman" w:hAnsi="Times New Roman" w:cs="Times New Roman"/>
          <w:b/>
          <w:color w:val="000000" w:themeColor="text1"/>
          <w:sz w:val="24"/>
          <w:szCs w:val="24"/>
        </w:rPr>
        <w:t>t</w:t>
      </w:r>
      <w:r w:rsidR="001C3340" w:rsidRPr="001C3340">
        <w:rPr>
          <w:rFonts w:ascii="Times New Roman" w:hAnsi="Times New Roman" w:cs="Times New Roman"/>
          <w:b/>
          <w:color w:val="000000" w:themeColor="text1"/>
          <w:sz w:val="24"/>
          <w:szCs w:val="24"/>
        </w:rPr>
        <w:t>ravaux de sondage ou de forage, de création de puits ou d'ouvrages souterrains non destinés à un usage domestique en vue de la recherche, de la surveillance ou du prélèvement d'eau souterraine et travaux de remise en état exécutés lors de l'arrêt de l'exploitation</w:t>
      </w:r>
      <w:r w:rsidR="00356798" w:rsidRPr="00356798">
        <w:rPr>
          <w:rFonts w:ascii="Times New Roman" w:hAnsi="Times New Roman" w:cs="Times New Roman"/>
          <w:color w:val="000000" w:themeColor="text1"/>
          <w:sz w:val="24"/>
          <w:szCs w:val="24"/>
        </w:rPr>
        <w:t>.</w:t>
      </w:r>
    </w:p>
    <w:p w14:paraId="0E06705C" w14:textId="77777777" w:rsidR="005B2DDA" w:rsidRPr="00356798" w:rsidRDefault="005B2DDA" w:rsidP="00356798">
      <w:pPr>
        <w:spacing w:after="0" w:line="240" w:lineRule="auto"/>
        <w:jc w:val="both"/>
        <w:rPr>
          <w:rFonts w:ascii="Times New Roman" w:hAnsi="Times New Roman" w:cs="Times New Roman"/>
          <w:color w:val="000000" w:themeColor="text1"/>
          <w:sz w:val="24"/>
          <w:szCs w:val="24"/>
        </w:rPr>
      </w:pPr>
    </w:p>
    <w:p w14:paraId="7AD5FFB0" w14:textId="0F870450" w:rsidR="00356798" w:rsidRPr="005B2DDA" w:rsidRDefault="00356798" w:rsidP="00356798">
      <w:pPr>
        <w:spacing w:after="0" w:line="240" w:lineRule="auto"/>
        <w:jc w:val="both"/>
        <w:rPr>
          <w:rFonts w:ascii="Times New Roman" w:hAnsi="Times New Roman" w:cs="Times New Roman"/>
          <w:b/>
          <w:color w:val="000000" w:themeColor="text1"/>
          <w:sz w:val="24"/>
          <w:szCs w:val="24"/>
          <w:u w:val="single"/>
        </w:rPr>
      </w:pPr>
      <w:r w:rsidRPr="005B2DDA">
        <w:rPr>
          <w:rFonts w:ascii="Times New Roman" w:hAnsi="Times New Roman" w:cs="Times New Roman"/>
          <w:b/>
          <w:color w:val="000000" w:themeColor="text1"/>
          <w:sz w:val="24"/>
          <w:szCs w:val="24"/>
          <w:u w:val="single"/>
        </w:rPr>
        <w:t>Exigences communes relatives aux critères d'évaluation pour la délivrance de la certification</w:t>
      </w:r>
      <w:r w:rsidR="005B2DDA">
        <w:rPr>
          <w:rFonts w:ascii="Times New Roman" w:hAnsi="Times New Roman" w:cs="Times New Roman"/>
          <w:b/>
          <w:color w:val="000000" w:themeColor="text1"/>
          <w:sz w:val="24"/>
          <w:szCs w:val="24"/>
          <w:u w:val="single"/>
        </w:rPr>
        <w:t xml:space="preserve"> : </w:t>
      </w:r>
    </w:p>
    <w:p w14:paraId="780475BE" w14:textId="77777777" w:rsidR="005B2DDA" w:rsidRDefault="005B2DDA" w:rsidP="00356798">
      <w:pPr>
        <w:spacing w:after="0" w:line="240" w:lineRule="auto"/>
        <w:jc w:val="both"/>
        <w:rPr>
          <w:rFonts w:ascii="Times New Roman" w:hAnsi="Times New Roman" w:cs="Times New Roman"/>
          <w:color w:val="000000" w:themeColor="text1"/>
          <w:sz w:val="24"/>
          <w:szCs w:val="24"/>
        </w:rPr>
      </w:pPr>
    </w:p>
    <w:p w14:paraId="7EBF02C3" w14:textId="06C54AC9" w:rsidR="00356798" w:rsidRPr="00356798" w:rsidRDefault="00356798" w:rsidP="00356798">
      <w:pPr>
        <w:spacing w:after="0" w:line="240" w:lineRule="auto"/>
        <w:jc w:val="both"/>
        <w:rPr>
          <w:rFonts w:ascii="Times New Roman" w:hAnsi="Times New Roman" w:cs="Times New Roman"/>
          <w:color w:val="000000" w:themeColor="text1"/>
          <w:sz w:val="24"/>
          <w:szCs w:val="24"/>
        </w:rPr>
      </w:pPr>
      <w:r w:rsidRPr="005B2DDA">
        <w:rPr>
          <w:rFonts w:ascii="Times New Roman" w:hAnsi="Times New Roman" w:cs="Times New Roman"/>
          <w:b/>
          <w:color w:val="000000" w:themeColor="text1"/>
          <w:sz w:val="24"/>
          <w:szCs w:val="24"/>
        </w:rPr>
        <w:t>1.</w:t>
      </w:r>
      <w:r w:rsidRPr="00356798">
        <w:rPr>
          <w:rFonts w:ascii="Times New Roman" w:hAnsi="Times New Roman" w:cs="Times New Roman"/>
          <w:color w:val="000000" w:themeColor="text1"/>
          <w:sz w:val="24"/>
          <w:szCs w:val="24"/>
        </w:rPr>
        <w:t xml:space="preserve"> L'entreprise fournit à l'organisme de certification la preuve des compétences d'un ou plusieurs référents techniques, dont au moins un référent technique par </w:t>
      </w:r>
      <w:r w:rsidR="00B20777">
        <w:rPr>
          <w:rFonts w:ascii="Times New Roman" w:hAnsi="Times New Roman" w:cs="Times New Roman"/>
          <w:color w:val="000000" w:themeColor="text1"/>
          <w:sz w:val="24"/>
          <w:szCs w:val="24"/>
        </w:rPr>
        <w:t>entreprise</w:t>
      </w:r>
      <w:r w:rsidR="00B20777" w:rsidRPr="00356798">
        <w:rPr>
          <w:rFonts w:ascii="Times New Roman" w:hAnsi="Times New Roman" w:cs="Times New Roman"/>
          <w:color w:val="000000" w:themeColor="text1"/>
          <w:sz w:val="24"/>
          <w:szCs w:val="24"/>
        </w:rPr>
        <w:t xml:space="preserve"> </w:t>
      </w:r>
      <w:r w:rsidRPr="00356798">
        <w:rPr>
          <w:rFonts w:ascii="Times New Roman" w:hAnsi="Times New Roman" w:cs="Times New Roman"/>
          <w:color w:val="000000" w:themeColor="text1"/>
          <w:sz w:val="24"/>
          <w:szCs w:val="24"/>
        </w:rPr>
        <w:t>certifié</w:t>
      </w:r>
      <w:r w:rsidR="00B20777">
        <w:rPr>
          <w:rFonts w:ascii="Times New Roman" w:hAnsi="Times New Roman" w:cs="Times New Roman"/>
          <w:color w:val="000000" w:themeColor="text1"/>
          <w:sz w:val="24"/>
          <w:szCs w:val="24"/>
        </w:rPr>
        <w:t>e</w:t>
      </w:r>
      <w:r w:rsidRPr="00356798">
        <w:rPr>
          <w:rFonts w:ascii="Times New Roman" w:hAnsi="Times New Roman" w:cs="Times New Roman"/>
          <w:color w:val="000000" w:themeColor="text1"/>
          <w:sz w:val="24"/>
          <w:szCs w:val="24"/>
        </w:rPr>
        <w:t xml:space="preserve"> (numéro SIRE</w:t>
      </w:r>
      <w:r w:rsidR="003B194F">
        <w:rPr>
          <w:rFonts w:ascii="Times New Roman" w:hAnsi="Times New Roman" w:cs="Times New Roman"/>
          <w:color w:val="000000" w:themeColor="text1"/>
          <w:sz w:val="24"/>
          <w:szCs w:val="24"/>
        </w:rPr>
        <w:t>N</w:t>
      </w:r>
      <w:r w:rsidRPr="00356798">
        <w:rPr>
          <w:rFonts w:ascii="Times New Roman" w:hAnsi="Times New Roman" w:cs="Times New Roman"/>
          <w:color w:val="000000" w:themeColor="text1"/>
          <w:sz w:val="24"/>
          <w:szCs w:val="24"/>
        </w:rPr>
        <w:t>), ainsi que du personnel réalisant les prestations de forage pour le compte de l'établissement.</w:t>
      </w:r>
    </w:p>
    <w:p w14:paraId="06A7091A" w14:textId="77777777" w:rsidR="005B2DDA" w:rsidRDefault="005B2DDA" w:rsidP="00356798">
      <w:pPr>
        <w:spacing w:after="0" w:line="240" w:lineRule="auto"/>
        <w:jc w:val="both"/>
        <w:rPr>
          <w:rFonts w:ascii="Times New Roman" w:hAnsi="Times New Roman" w:cs="Times New Roman"/>
          <w:color w:val="000000" w:themeColor="text1"/>
          <w:sz w:val="24"/>
          <w:szCs w:val="24"/>
        </w:rPr>
      </w:pPr>
    </w:p>
    <w:p w14:paraId="00D9EE8D" w14:textId="2520AF4B" w:rsidR="00356798" w:rsidRDefault="00356798" w:rsidP="00356798">
      <w:pPr>
        <w:spacing w:after="0" w:line="240" w:lineRule="auto"/>
        <w:jc w:val="both"/>
        <w:rPr>
          <w:rFonts w:ascii="Times New Roman" w:hAnsi="Times New Roman" w:cs="Times New Roman"/>
          <w:color w:val="000000" w:themeColor="text1"/>
          <w:sz w:val="24"/>
          <w:szCs w:val="24"/>
        </w:rPr>
      </w:pPr>
      <w:r w:rsidRPr="00356798">
        <w:rPr>
          <w:rFonts w:ascii="Times New Roman" w:hAnsi="Times New Roman" w:cs="Times New Roman"/>
          <w:color w:val="000000" w:themeColor="text1"/>
          <w:sz w:val="24"/>
          <w:szCs w:val="24"/>
        </w:rPr>
        <w:t>Le référent technique est un membre du personnel de l'entreprise de forage, salarié ou non. Il ne peut être référent technique que pour une seule et même entité certifiée (c'est-à-dire pour un établissement certifié - numéro SIRE</w:t>
      </w:r>
      <w:r w:rsidR="003920A9">
        <w:rPr>
          <w:rFonts w:ascii="Times New Roman" w:hAnsi="Times New Roman" w:cs="Times New Roman"/>
          <w:color w:val="000000" w:themeColor="text1"/>
          <w:sz w:val="24"/>
          <w:szCs w:val="24"/>
        </w:rPr>
        <w:t>N</w:t>
      </w:r>
      <w:r w:rsidRPr="00356798">
        <w:rPr>
          <w:rFonts w:ascii="Times New Roman" w:hAnsi="Times New Roman" w:cs="Times New Roman"/>
          <w:color w:val="000000" w:themeColor="text1"/>
          <w:sz w:val="24"/>
          <w:szCs w:val="24"/>
        </w:rPr>
        <w:t>).</w:t>
      </w:r>
    </w:p>
    <w:p w14:paraId="6FB00F67" w14:textId="77777777" w:rsidR="005B2DDA" w:rsidRPr="00356798" w:rsidRDefault="005B2DDA" w:rsidP="00356798">
      <w:pPr>
        <w:spacing w:after="0" w:line="240" w:lineRule="auto"/>
        <w:jc w:val="both"/>
        <w:rPr>
          <w:rFonts w:ascii="Times New Roman" w:hAnsi="Times New Roman" w:cs="Times New Roman"/>
          <w:color w:val="000000" w:themeColor="text1"/>
          <w:sz w:val="24"/>
          <w:szCs w:val="24"/>
        </w:rPr>
      </w:pPr>
    </w:p>
    <w:p w14:paraId="43A14681" w14:textId="77777777" w:rsidR="00356798" w:rsidRPr="00356798" w:rsidRDefault="00356798" w:rsidP="00356798">
      <w:pPr>
        <w:spacing w:after="0" w:line="240" w:lineRule="auto"/>
        <w:jc w:val="both"/>
        <w:rPr>
          <w:rFonts w:ascii="Times New Roman" w:hAnsi="Times New Roman" w:cs="Times New Roman"/>
          <w:color w:val="000000" w:themeColor="text1"/>
          <w:sz w:val="24"/>
          <w:szCs w:val="24"/>
        </w:rPr>
      </w:pPr>
      <w:r w:rsidRPr="00356798">
        <w:rPr>
          <w:rFonts w:ascii="Times New Roman" w:hAnsi="Times New Roman" w:cs="Times New Roman"/>
          <w:color w:val="000000" w:themeColor="text1"/>
          <w:sz w:val="24"/>
          <w:szCs w:val="24"/>
        </w:rPr>
        <w:t>Les compétences requises pour chaque rôle sont décrites dans le tableau suivant :</w:t>
      </w:r>
    </w:p>
    <w:p w14:paraId="1D1A8DF2" w14:textId="17CEBC52" w:rsidR="00356798" w:rsidRDefault="00356798" w:rsidP="00356798">
      <w:pPr>
        <w:spacing w:after="0" w:line="240" w:lineRule="auto"/>
        <w:jc w:val="both"/>
        <w:rPr>
          <w:rFonts w:ascii="Times New Roman" w:hAnsi="Times New Roman" w:cs="Times New Roman"/>
          <w:color w:val="000000" w:themeColor="text1"/>
          <w:sz w:val="24"/>
          <w:szCs w:val="24"/>
        </w:rPr>
      </w:pPr>
      <w:r w:rsidRPr="00356798">
        <w:rPr>
          <w:rFonts w:ascii="Times New Roman" w:hAnsi="Times New Roman" w:cs="Times New Roman"/>
          <w:color w:val="000000" w:themeColor="text1"/>
          <w:sz w:val="24"/>
          <w:szCs w:val="24"/>
        </w:rPr>
        <w:t>Rôles/ Compétences requises / Justificatifs</w:t>
      </w:r>
      <w:r w:rsidR="005B2DDA">
        <w:rPr>
          <w:rFonts w:ascii="Times New Roman" w:hAnsi="Times New Roman" w:cs="Times New Roman"/>
          <w:color w:val="000000" w:themeColor="text1"/>
          <w:sz w:val="24"/>
          <w:szCs w:val="24"/>
        </w:rPr>
        <w:t xml:space="preserve"> : </w:t>
      </w:r>
    </w:p>
    <w:p w14:paraId="711B5121" w14:textId="500A0900" w:rsidR="005B2DDA" w:rsidRDefault="005B2DDA" w:rsidP="00356798">
      <w:pPr>
        <w:spacing w:after="0" w:line="240" w:lineRule="auto"/>
        <w:jc w:val="both"/>
        <w:rPr>
          <w:rFonts w:ascii="Times New Roman" w:hAnsi="Times New Roman" w:cs="Times New Roman"/>
          <w:color w:val="000000" w:themeColor="text1"/>
          <w:sz w:val="24"/>
          <w:szCs w:val="24"/>
        </w:rPr>
      </w:pPr>
    </w:p>
    <w:tbl>
      <w:tblPr>
        <w:tblStyle w:val="Grilledutableau3"/>
        <w:tblW w:w="9067" w:type="dxa"/>
        <w:tblLook w:val="04A0" w:firstRow="1" w:lastRow="0" w:firstColumn="1" w:lastColumn="0" w:noHBand="0" w:noVBand="1"/>
      </w:tblPr>
      <w:tblGrid>
        <w:gridCol w:w="1696"/>
        <w:gridCol w:w="3402"/>
        <w:gridCol w:w="3969"/>
      </w:tblGrid>
      <w:tr w:rsidR="002462C7" w14:paraId="6BE3D0D9" w14:textId="77777777" w:rsidTr="00193932">
        <w:trPr>
          <w:tblHeader/>
        </w:trPr>
        <w:tc>
          <w:tcPr>
            <w:tcW w:w="1696" w:type="dxa"/>
          </w:tcPr>
          <w:p w14:paraId="4F82850B" w14:textId="77777777" w:rsidR="002462C7" w:rsidRPr="00A16C71" w:rsidRDefault="002462C7" w:rsidP="00193932">
            <w:pPr>
              <w:spacing w:line="240" w:lineRule="auto"/>
              <w:jc w:val="both"/>
              <w:rPr>
                <w:rFonts w:ascii="Times New Roman" w:hAnsi="Times New Roman" w:cs="Times New Roman"/>
                <w:b/>
                <w:color w:val="000000" w:themeColor="text1"/>
                <w:sz w:val="20"/>
                <w:szCs w:val="20"/>
              </w:rPr>
            </w:pPr>
            <w:r w:rsidRPr="00A16C71">
              <w:rPr>
                <w:rFonts w:ascii="Times New Roman" w:hAnsi="Times New Roman" w:cs="Times New Roman"/>
                <w:b/>
                <w:color w:val="000000" w:themeColor="text1"/>
                <w:sz w:val="20"/>
                <w:szCs w:val="20"/>
              </w:rPr>
              <w:t xml:space="preserve">Rôle </w:t>
            </w:r>
          </w:p>
        </w:tc>
        <w:tc>
          <w:tcPr>
            <w:tcW w:w="3402" w:type="dxa"/>
          </w:tcPr>
          <w:p w14:paraId="5D36D39B" w14:textId="77777777" w:rsidR="002462C7" w:rsidRPr="00A16C71" w:rsidRDefault="002462C7" w:rsidP="00193932">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Exigences</w:t>
            </w:r>
            <w:r w:rsidRPr="00A16C71">
              <w:rPr>
                <w:rFonts w:ascii="Times New Roman" w:hAnsi="Times New Roman" w:cs="Times New Roman"/>
                <w:b/>
                <w:color w:val="000000" w:themeColor="text1"/>
                <w:sz w:val="20"/>
                <w:szCs w:val="20"/>
              </w:rPr>
              <w:t xml:space="preserve"> </w:t>
            </w:r>
          </w:p>
        </w:tc>
        <w:tc>
          <w:tcPr>
            <w:tcW w:w="3969" w:type="dxa"/>
          </w:tcPr>
          <w:p w14:paraId="1B60CEA2" w14:textId="77777777" w:rsidR="002462C7" w:rsidRPr="00A16C71" w:rsidRDefault="002462C7" w:rsidP="00193932">
            <w:pPr>
              <w:spacing w:line="240" w:lineRule="auto"/>
              <w:jc w:val="both"/>
              <w:rPr>
                <w:rFonts w:ascii="Times New Roman" w:hAnsi="Times New Roman" w:cs="Times New Roman"/>
                <w:b/>
                <w:color w:val="000000" w:themeColor="text1"/>
                <w:sz w:val="20"/>
                <w:szCs w:val="20"/>
              </w:rPr>
            </w:pPr>
            <w:r w:rsidRPr="00A16C71">
              <w:rPr>
                <w:rFonts w:ascii="Times New Roman" w:hAnsi="Times New Roman" w:cs="Times New Roman"/>
                <w:b/>
                <w:color w:val="000000" w:themeColor="text1"/>
                <w:sz w:val="20"/>
                <w:szCs w:val="20"/>
              </w:rPr>
              <w:t xml:space="preserve">Justificatif </w:t>
            </w:r>
          </w:p>
        </w:tc>
      </w:tr>
      <w:tr w:rsidR="002462C7" w14:paraId="7771A751" w14:textId="77777777" w:rsidTr="00193932">
        <w:tc>
          <w:tcPr>
            <w:tcW w:w="1696" w:type="dxa"/>
            <w:vMerge w:val="restart"/>
          </w:tcPr>
          <w:p w14:paraId="1DD01749" w14:textId="77777777" w:rsidR="002462C7" w:rsidRPr="00B77C7A" w:rsidRDefault="002462C7" w:rsidP="00193932">
            <w:pPr>
              <w:spacing w:line="240" w:lineRule="auto"/>
              <w:jc w:val="both"/>
              <w:rPr>
                <w:rFonts w:ascii="Times New Roman" w:hAnsi="Times New Roman" w:cs="Times New Roman"/>
                <w:b/>
                <w:color w:val="000000" w:themeColor="text1"/>
                <w:sz w:val="20"/>
                <w:szCs w:val="20"/>
              </w:rPr>
            </w:pPr>
            <w:r w:rsidRPr="00B77C7A">
              <w:rPr>
                <w:rFonts w:ascii="Times New Roman" w:hAnsi="Times New Roman" w:cs="Times New Roman"/>
                <w:b/>
                <w:color w:val="000000" w:themeColor="text1"/>
                <w:sz w:val="20"/>
                <w:szCs w:val="20"/>
              </w:rPr>
              <w:t>Référent technique</w:t>
            </w:r>
          </w:p>
        </w:tc>
        <w:tc>
          <w:tcPr>
            <w:tcW w:w="3402" w:type="dxa"/>
          </w:tcPr>
          <w:p w14:paraId="531A0823"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r w:rsidRPr="00B77C7A">
              <w:rPr>
                <w:rFonts w:ascii="Times New Roman" w:hAnsi="Times New Roman" w:cs="Times New Roman"/>
                <w:color w:val="000000" w:themeColor="text1"/>
                <w:sz w:val="20"/>
                <w:szCs w:val="20"/>
              </w:rPr>
              <w:t xml:space="preserve">Formation initiale qualifiante et/ou diplômante agréée selon les modalités définies </w:t>
            </w:r>
            <w:r>
              <w:rPr>
                <w:rFonts w:ascii="Times New Roman" w:hAnsi="Times New Roman" w:cs="Times New Roman"/>
                <w:color w:val="000000" w:themeColor="text1"/>
                <w:sz w:val="20"/>
                <w:szCs w:val="20"/>
              </w:rPr>
              <w:t>au 4. de la présente annexe</w:t>
            </w:r>
          </w:p>
        </w:tc>
        <w:tc>
          <w:tcPr>
            <w:tcW w:w="3969" w:type="dxa"/>
          </w:tcPr>
          <w:p w14:paraId="28B6FE88"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r w:rsidRPr="00A16C71">
              <w:rPr>
                <w:rFonts w:ascii="Times New Roman" w:hAnsi="Times New Roman" w:cs="Times New Roman"/>
                <w:color w:val="000000" w:themeColor="text1"/>
                <w:sz w:val="20"/>
                <w:szCs w:val="20"/>
              </w:rPr>
              <w:t xml:space="preserve">Attestation de réussite à l'évaluation pour les formations agréées, par arrêté du ministre chargé de </w:t>
            </w:r>
            <w:r>
              <w:rPr>
                <w:rFonts w:ascii="Times New Roman" w:hAnsi="Times New Roman" w:cs="Times New Roman"/>
                <w:color w:val="000000" w:themeColor="text1"/>
                <w:sz w:val="20"/>
                <w:szCs w:val="20"/>
              </w:rPr>
              <w:t>l’environnement.</w:t>
            </w:r>
          </w:p>
          <w:p w14:paraId="0F4F7CC1"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p>
        </w:tc>
      </w:tr>
      <w:tr w:rsidR="002462C7" w14:paraId="3B019BD5" w14:textId="77777777" w:rsidTr="00193932">
        <w:tc>
          <w:tcPr>
            <w:tcW w:w="1696" w:type="dxa"/>
            <w:vMerge/>
          </w:tcPr>
          <w:p w14:paraId="5E2CB8E6"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p>
        </w:tc>
        <w:tc>
          <w:tcPr>
            <w:tcW w:w="3402" w:type="dxa"/>
          </w:tcPr>
          <w:p w14:paraId="74BE2DBD"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r w:rsidRPr="00A16C71">
              <w:rPr>
                <w:rFonts w:ascii="Times New Roman" w:hAnsi="Times New Roman" w:cs="Times New Roman"/>
                <w:color w:val="000000" w:themeColor="text1"/>
                <w:sz w:val="20"/>
                <w:szCs w:val="20"/>
              </w:rPr>
              <w:t>Autorisation d'intervention à proximité des réseaux "encadrant" si le référent technique assure également la fonction de personne intervenant pour le compte de l'exécutant des travaux comme encadrant des travaux, tel que prévu à l'article 21 de l'arrêté du 15 février 2012 susvisé</w:t>
            </w:r>
            <w:r w:rsidRPr="00A16C71">
              <w:rPr>
                <w:rFonts w:ascii="Times New Roman" w:hAnsi="Times New Roman" w:cs="Times New Roman"/>
                <w:color w:val="000000" w:themeColor="text1"/>
                <w:sz w:val="20"/>
                <w:szCs w:val="20"/>
              </w:rPr>
              <w:tab/>
            </w:r>
          </w:p>
        </w:tc>
        <w:tc>
          <w:tcPr>
            <w:tcW w:w="3969" w:type="dxa"/>
          </w:tcPr>
          <w:p w14:paraId="3EED91DD"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r w:rsidRPr="00A16C71">
              <w:rPr>
                <w:rFonts w:ascii="Times New Roman" w:hAnsi="Times New Roman" w:cs="Times New Roman"/>
                <w:color w:val="000000" w:themeColor="text1"/>
                <w:sz w:val="20"/>
                <w:szCs w:val="20"/>
              </w:rPr>
              <w:t>Autorisation d'intervention à proximité des réseaux « encadrant » en cours de validité établie par l'employeur sur la base d'un des justificatifs mentionnés aux 1° à 5° du I de l'article 21 de l'arrêté ministériel du 15 février 2012 susvisé</w:t>
            </w:r>
            <w:r>
              <w:rPr>
                <w:rFonts w:ascii="Times New Roman" w:hAnsi="Times New Roman" w:cs="Times New Roman"/>
                <w:color w:val="000000" w:themeColor="text1"/>
                <w:sz w:val="20"/>
                <w:szCs w:val="20"/>
              </w:rPr>
              <w:t>.</w:t>
            </w:r>
          </w:p>
        </w:tc>
      </w:tr>
      <w:tr w:rsidR="002462C7" w14:paraId="07759663" w14:textId="77777777" w:rsidTr="00193932">
        <w:tc>
          <w:tcPr>
            <w:tcW w:w="1696" w:type="dxa"/>
            <w:vMerge w:val="restart"/>
          </w:tcPr>
          <w:p w14:paraId="47C41E55"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r w:rsidRPr="00A16C71">
              <w:rPr>
                <w:rFonts w:ascii="Times New Roman" w:hAnsi="Times New Roman" w:cs="Times New Roman"/>
                <w:b/>
                <w:color w:val="000000" w:themeColor="text1"/>
                <w:sz w:val="20"/>
                <w:szCs w:val="20"/>
              </w:rPr>
              <w:t>Conducteur d'engins (annexe 4 à l'arrêté du 15 février 2012 susvisé</w:t>
            </w:r>
            <w:r w:rsidRPr="00A16C71">
              <w:rPr>
                <w:rFonts w:ascii="Times New Roman" w:hAnsi="Times New Roman" w:cs="Times New Roman"/>
                <w:color w:val="000000" w:themeColor="text1"/>
                <w:sz w:val="20"/>
                <w:szCs w:val="20"/>
              </w:rPr>
              <w:t>)</w:t>
            </w:r>
          </w:p>
          <w:p w14:paraId="49CC888E"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p>
        </w:tc>
        <w:tc>
          <w:tcPr>
            <w:tcW w:w="3402" w:type="dxa"/>
          </w:tcPr>
          <w:p w14:paraId="469F9C15"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r w:rsidRPr="00A16C71">
              <w:rPr>
                <w:rFonts w:ascii="Times New Roman" w:hAnsi="Times New Roman" w:cs="Times New Roman"/>
                <w:color w:val="000000" w:themeColor="text1"/>
                <w:sz w:val="20"/>
                <w:szCs w:val="20"/>
              </w:rPr>
              <w:t xml:space="preserve">Formation initiale qualifiante et/ou diplômante au forage </w:t>
            </w:r>
            <w:r>
              <w:rPr>
                <w:rFonts w:ascii="Times New Roman" w:hAnsi="Times New Roman" w:cs="Times New Roman"/>
                <w:color w:val="000000" w:themeColor="text1"/>
                <w:sz w:val="20"/>
                <w:szCs w:val="20"/>
              </w:rPr>
              <w:t>d’eau</w:t>
            </w:r>
            <w:r w:rsidRPr="00A16C71">
              <w:rPr>
                <w:rFonts w:ascii="Times New Roman" w:hAnsi="Times New Roman" w:cs="Times New Roman"/>
                <w:color w:val="000000" w:themeColor="text1"/>
                <w:sz w:val="20"/>
                <w:szCs w:val="20"/>
              </w:rPr>
              <w:t xml:space="preserve"> ou, sinon, justifier d'une expérience de deux ans sur le terrain auprès d'un foreur</w:t>
            </w:r>
            <w:r>
              <w:rPr>
                <w:rFonts w:ascii="Times New Roman" w:hAnsi="Times New Roman" w:cs="Times New Roman"/>
                <w:color w:val="000000" w:themeColor="text1"/>
                <w:sz w:val="20"/>
                <w:szCs w:val="20"/>
              </w:rPr>
              <w:t xml:space="preserve"> ou d’un sondeur</w:t>
            </w:r>
            <w:r w:rsidRPr="00A16C71">
              <w:rPr>
                <w:rFonts w:ascii="Times New Roman" w:hAnsi="Times New Roman" w:cs="Times New Roman"/>
                <w:color w:val="000000" w:themeColor="text1"/>
                <w:sz w:val="20"/>
                <w:szCs w:val="20"/>
              </w:rPr>
              <w:t xml:space="preserve"> expérimenté.</w:t>
            </w:r>
          </w:p>
        </w:tc>
        <w:tc>
          <w:tcPr>
            <w:tcW w:w="3969" w:type="dxa"/>
          </w:tcPr>
          <w:p w14:paraId="7433AC11"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r w:rsidRPr="00A16C71">
              <w:rPr>
                <w:rFonts w:ascii="Times New Roman" w:hAnsi="Times New Roman" w:cs="Times New Roman"/>
                <w:color w:val="000000" w:themeColor="text1"/>
                <w:sz w:val="20"/>
                <w:szCs w:val="20"/>
              </w:rPr>
              <w:t>Attestation de formation au forage ou, le cas échéant, justification de l'expérience professionnelle</w:t>
            </w:r>
          </w:p>
          <w:p w14:paraId="7D5CEB3A"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p>
          <w:p w14:paraId="70B9155D"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p>
        </w:tc>
      </w:tr>
      <w:tr w:rsidR="002462C7" w14:paraId="3B4E5B05" w14:textId="77777777" w:rsidTr="00193932">
        <w:tc>
          <w:tcPr>
            <w:tcW w:w="1696" w:type="dxa"/>
            <w:vMerge/>
          </w:tcPr>
          <w:p w14:paraId="45170258"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p>
        </w:tc>
        <w:tc>
          <w:tcPr>
            <w:tcW w:w="3402" w:type="dxa"/>
          </w:tcPr>
          <w:p w14:paraId="1EC1D485"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r w:rsidRPr="00A16C71">
              <w:rPr>
                <w:rFonts w:ascii="Times New Roman" w:hAnsi="Times New Roman" w:cs="Times New Roman"/>
                <w:color w:val="000000" w:themeColor="text1"/>
                <w:sz w:val="20"/>
                <w:szCs w:val="20"/>
              </w:rPr>
              <w:t>Autorisation d'intervention à proximité des réseaux "opérateur" /</w:t>
            </w:r>
          </w:p>
        </w:tc>
        <w:tc>
          <w:tcPr>
            <w:tcW w:w="3969" w:type="dxa"/>
          </w:tcPr>
          <w:p w14:paraId="0D02B109"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r w:rsidRPr="00A16C71">
              <w:rPr>
                <w:rFonts w:ascii="Times New Roman" w:hAnsi="Times New Roman" w:cs="Times New Roman"/>
                <w:color w:val="000000" w:themeColor="text1"/>
                <w:sz w:val="20"/>
                <w:szCs w:val="20"/>
              </w:rPr>
              <w:t>Autorisation d'intervention à proximité des réseaux "opérateur" : en cours de validité établie par l'employeur sur la base d'un des justificatifs mentionnés aux 1° à 5° du I de l'article 21 de l'arrêté ministériel du 15 février 2012 susvisé</w:t>
            </w:r>
          </w:p>
        </w:tc>
      </w:tr>
      <w:tr w:rsidR="002462C7" w14:paraId="0175B9E9" w14:textId="77777777" w:rsidTr="00193932">
        <w:tc>
          <w:tcPr>
            <w:tcW w:w="1696" w:type="dxa"/>
            <w:vMerge/>
          </w:tcPr>
          <w:p w14:paraId="4806A3DC" w14:textId="77777777" w:rsidR="002462C7" w:rsidRPr="00A16C71" w:rsidRDefault="002462C7" w:rsidP="00193932">
            <w:pPr>
              <w:spacing w:line="240" w:lineRule="auto"/>
              <w:jc w:val="both"/>
              <w:rPr>
                <w:rFonts w:ascii="Times New Roman" w:hAnsi="Times New Roman" w:cs="Times New Roman"/>
                <w:color w:val="000000" w:themeColor="text1"/>
                <w:sz w:val="20"/>
                <w:szCs w:val="20"/>
              </w:rPr>
            </w:pPr>
          </w:p>
        </w:tc>
        <w:tc>
          <w:tcPr>
            <w:tcW w:w="3402" w:type="dxa"/>
          </w:tcPr>
          <w:p w14:paraId="41C90EFB" w14:textId="77777777" w:rsidR="002462C7" w:rsidRPr="002100C5" w:rsidRDefault="002462C7" w:rsidP="00193932">
            <w:pPr>
              <w:spacing w:line="240" w:lineRule="auto"/>
              <w:jc w:val="both"/>
              <w:rPr>
                <w:rFonts w:ascii="Times New Roman" w:hAnsi="Times New Roman" w:cs="Times New Roman"/>
                <w:color w:val="000000" w:themeColor="text1"/>
              </w:rPr>
            </w:pPr>
            <w:commentRangeStart w:id="1"/>
            <w:r w:rsidRPr="002100C5">
              <w:rPr>
                <w:rFonts w:ascii="Times New Roman" w:hAnsi="Times New Roman" w:cs="Times New Roman"/>
                <w:color w:val="000000" w:themeColor="text1"/>
              </w:rPr>
              <w:t>Autorisation de conduite d'engins de chantier</w:t>
            </w:r>
          </w:p>
        </w:tc>
        <w:tc>
          <w:tcPr>
            <w:tcW w:w="3969" w:type="dxa"/>
          </w:tcPr>
          <w:p w14:paraId="595087C7" w14:textId="77777777" w:rsidR="002462C7" w:rsidRPr="002100C5" w:rsidRDefault="002462C7" w:rsidP="00193932">
            <w:pPr>
              <w:spacing w:line="240" w:lineRule="auto"/>
              <w:jc w:val="both"/>
              <w:rPr>
                <w:rFonts w:ascii="Times New Roman" w:hAnsi="Times New Roman" w:cs="Times New Roman"/>
                <w:color w:val="000000" w:themeColor="text1"/>
              </w:rPr>
            </w:pPr>
            <w:r w:rsidRPr="002100C5">
              <w:rPr>
                <w:rFonts w:ascii="Times New Roman" w:hAnsi="Times New Roman" w:cs="Times New Roman"/>
                <w:color w:val="000000" w:themeColor="text1"/>
              </w:rPr>
              <w:t>Autorisation de conduite en cours de validité, établie par l'employeur dans les conditions prévues par les articles R. 4323-55 et suivants du code du travail</w:t>
            </w:r>
            <w:commentRangeEnd w:id="1"/>
            <w:r>
              <w:rPr>
                <w:rStyle w:val="Marquedecommentaire"/>
                <w:kern w:val="2"/>
                <w14:ligatures w14:val="standardContextual"/>
              </w:rPr>
              <w:commentReference w:id="1"/>
            </w:r>
          </w:p>
        </w:tc>
      </w:tr>
    </w:tbl>
    <w:tbl>
      <w:tblPr>
        <w:tblStyle w:val="Grilledutableau"/>
        <w:tblW w:w="10060" w:type="dxa"/>
        <w:tblLook w:val="04A0" w:firstRow="1" w:lastRow="0" w:firstColumn="1" w:lastColumn="0" w:noHBand="0" w:noVBand="1"/>
      </w:tblPr>
      <w:tblGrid>
        <w:gridCol w:w="1696"/>
        <w:gridCol w:w="2694"/>
        <w:gridCol w:w="2551"/>
        <w:gridCol w:w="3119"/>
      </w:tblGrid>
      <w:tr w:rsidR="00A16C71" w14:paraId="45E17040" w14:textId="77777777" w:rsidTr="00A16C71">
        <w:trPr>
          <w:tblHeader/>
        </w:trPr>
        <w:tc>
          <w:tcPr>
            <w:tcW w:w="1696" w:type="dxa"/>
          </w:tcPr>
          <w:p w14:paraId="1D9B4253" w14:textId="22F37BBE" w:rsidR="00A16C71" w:rsidRPr="00A16C71" w:rsidRDefault="00A16C71" w:rsidP="00356798">
            <w:pPr>
              <w:spacing w:after="0" w:line="240" w:lineRule="auto"/>
              <w:jc w:val="both"/>
              <w:rPr>
                <w:rFonts w:ascii="Times New Roman" w:hAnsi="Times New Roman" w:cs="Times New Roman"/>
                <w:b/>
                <w:color w:val="000000" w:themeColor="text1"/>
                <w:sz w:val="20"/>
                <w:szCs w:val="20"/>
              </w:rPr>
            </w:pPr>
          </w:p>
        </w:tc>
        <w:tc>
          <w:tcPr>
            <w:tcW w:w="2694" w:type="dxa"/>
          </w:tcPr>
          <w:p w14:paraId="684C39E0" w14:textId="71DEEB75" w:rsidR="00A16C71" w:rsidRPr="00A16C71" w:rsidRDefault="00A16C71" w:rsidP="00356798">
            <w:pPr>
              <w:spacing w:after="0" w:line="240" w:lineRule="auto"/>
              <w:jc w:val="both"/>
              <w:rPr>
                <w:rFonts w:ascii="Times New Roman" w:hAnsi="Times New Roman" w:cs="Times New Roman"/>
                <w:b/>
                <w:color w:val="000000" w:themeColor="text1"/>
                <w:sz w:val="20"/>
                <w:szCs w:val="20"/>
              </w:rPr>
            </w:pPr>
          </w:p>
        </w:tc>
        <w:tc>
          <w:tcPr>
            <w:tcW w:w="2551" w:type="dxa"/>
          </w:tcPr>
          <w:p w14:paraId="4F552A67" w14:textId="0FFBD3A1" w:rsidR="00A16C71" w:rsidRPr="00A16C71" w:rsidRDefault="00A16C71" w:rsidP="00356798">
            <w:pPr>
              <w:spacing w:after="0" w:line="240" w:lineRule="auto"/>
              <w:jc w:val="both"/>
              <w:rPr>
                <w:rFonts w:ascii="Times New Roman" w:hAnsi="Times New Roman" w:cs="Times New Roman"/>
                <w:b/>
                <w:color w:val="000000" w:themeColor="text1"/>
                <w:sz w:val="20"/>
                <w:szCs w:val="20"/>
              </w:rPr>
            </w:pPr>
          </w:p>
        </w:tc>
        <w:tc>
          <w:tcPr>
            <w:tcW w:w="3119" w:type="dxa"/>
          </w:tcPr>
          <w:p w14:paraId="11489E11" w14:textId="4AF27F29" w:rsidR="00A16C71" w:rsidRPr="00A16C71" w:rsidRDefault="00A16C71" w:rsidP="00356798">
            <w:pPr>
              <w:spacing w:after="0" w:line="240" w:lineRule="auto"/>
              <w:jc w:val="both"/>
              <w:rPr>
                <w:rFonts w:ascii="Times New Roman" w:hAnsi="Times New Roman" w:cs="Times New Roman"/>
                <w:b/>
                <w:color w:val="000000" w:themeColor="text1"/>
                <w:sz w:val="20"/>
                <w:szCs w:val="20"/>
              </w:rPr>
            </w:pPr>
          </w:p>
        </w:tc>
      </w:tr>
      <w:tr w:rsidR="004E52F4" w14:paraId="53C9F8AB" w14:textId="77777777" w:rsidTr="00A16C71">
        <w:tc>
          <w:tcPr>
            <w:tcW w:w="1696" w:type="dxa"/>
            <w:vMerge w:val="restart"/>
          </w:tcPr>
          <w:p w14:paraId="749C26C8" w14:textId="54052029" w:rsidR="004E52F4" w:rsidRPr="00B77C7A" w:rsidRDefault="004E52F4" w:rsidP="004E52F4">
            <w:pPr>
              <w:spacing w:after="0" w:line="240" w:lineRule="auto"/>
              <w:jc w:val="both"/>
              <w:rPr>
                <w:rFonts w:ascii="Times New Roman" w:hAnsi="Times New Roman" w:cs="Times New Roman"/>
                <w:b/>
                <w:color w:val="000000" w:themeColor="text1"/>
                <w:sz w:val="20"/>
                <w:szCs w:val="20"/>
              </w:rPr>
            </w:pPr>
          </w:p>
        </w:tc>
        <w:tc>
          <w:tcPr>
            <w:tcW w:w="2694" w:type="dxa"/>
          </w:tcPr>
          <w:p w14:paraId="2588B733" w14:textId="63AF9DAF" w:rsidR="004E52F4" w:rsidRPr="00447943" w:rsidRDefault="004E52F4" w:rsidP="004E52F4">
            <w:pPr>
              <w:spacing w:after="0" w:line="240" w:lineRule="auto"/>
              <w:jc w:val="both"/>
              <w:rPr>
                <w:rFonts w:ascii="Times New Roman" w:hAnsi="Times New Roman"/>
                <w:i/>
                <w:color w:val="000000" w:themeColor="text1"/>
                <w:sz w:val="20"/>
              </w:rPr>
            </w:pPr>
          </w:p>
        </w:tc>
        <w:tc>
          <w:tcPr>
            <w:tcW w:w="2551" w:type="dxa"/>
          </w:tcPr>
          <w:p w14:paraId="08E8F2C7" w14:textId="634125C7"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c>
          <w:tcPr>
            <w:tcW w:w="3119" w:type="dxa"/>
          </w:tcPr>
          <w:p w14:paraId="6BB66833" w14:textId="55533003"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r>
      <w:tr w:rsidR="004E52F4" w14:paraId="1D74376F" w14:textId="77777777" w:rsidTr="00A16C71">
        <w:tc>
          <w:tcPr>
            <w:tcW w:w="1696" w:type="dxa"/>
            <w:vMerge/>
          </w:tcPr>
          <w:p w14:paraId="42EDCF9D" w14:textId="77777777"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c>
          <w:tcPr>
            <w:tcW w:w="2694" w:type="dxa"/>
          </w:tcPr>
          <w:p w14:paraId="3842A20A" w14:textId="7365D26E"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c>
          <w:tcPr>
            <w:tcW w:w="2551" w:type="dxa"/>
          </w:tcPr>
          <w:p w14:paraId="6F4F289B" w14:textId="2446C305"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c>
          <w:tcPr>
            <w:tcW w:w="3119" w:type="dxa"/>
          </w:tcPr>
          <w:p w14:paraId="4AD5AD61" w14:textId="49B45070"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r>
      <w:tr w:rsidR="004E52F4" w14:paraId="3CBF398F" w14:textId="77777777" w:rsidTr="00A16C71">
        <w:tc>
          <w:tcPr>
            <w:tcW w:w="1696" w:type="dxa"/>
            <w:vMerge w:val="restart"/>
          </w:tcPr>
          <w:p w14:paraId="694D86E9" w14:textId="77777777"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c>
          <w:tcPr>
            <w:tcW w:w="2694" w:type="dxa"/>
          </w:tcPr>
          <w:p w14:paraId="5E3D7ED8" w14:textId="6EFFF7B0"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c>
          <w:tcPr>
            <w:tcW w:w="2551" w:type="dxa"/>
          </w:tcPr>
          <w:p w14:paraId="78381B60" w14:textId="6CCE1F2F"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c>
          <w:tcPr>
            <w:tcW w:w="3119" w:type="dxa"/>
          </w:tcPr>
          <w:p w14:paraId="1B7F3C32" w14:textId="3A8F3ED8"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r>
      <w:tr w:rsidR="004E52F4" w14:paraId="3E55E1DE" w14:textId="77777777" w:rsidTr="00447943">
        <w:tc>
          <w:tcPr>
            <w:tcW w:w="1696" w:type="dxa"/>
            <w:vMerge/>
          </w:tcPr>
          <w:p w14:paraId="3EC07107" w14:textId="77777777"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c>
          <w:tcPr>
            <w:tcW w:w="2694" w:type="dxa"/>
          </w:tcPr>
          <w:p w14:paraId="77BCFAB9" w14:textId="246AA62F"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c>
          <w:tcPr>
            <w:tcW w:w="2551" w:type="dxa"/>
          </w:tcPr>
          <w:p w14:paraId="27EB7B9A" w14:textId="2A761804"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c>
          <w:tcPr>
            <w:tcW w:w="3119" w:type="dxa"/>
          </w:tcPr>
          <w:p w14:paraId="0FF1881B" w14:textId="0F841B1C" w:rsidR="004E52F4" w:rsidRPr="00A16C71" w:rsidRDefault="004E52F4" w:rsidP="004E52F4">
            <w:pPr>
              <w:spacing w:after="0" w:line="240" w:lineRule="auto"/>
              <w:jc w:val="both"/>
              <w:rPr>
                <w:rFonts w:ascii="Times New Roman" w:hAnsi="Times New Roman" w:cs="Times New Roman"/>
                <w:color w:val="000000" w:themeColor="text1"/>
                <w:sz w:val="20"/>
                <w:szCs w:val="20"/>
              </w:rPr>
            </w:pPr>
          </w:p>
        </w:tc>
      </w:tr>
    </w:tbl>
    <w:p w14:paraId="51A8328F" w14:textId="3CA88831" w:rsidR="00FE1FAE" w:rsidRDefault="00FE1FAE" w:rsidP="00356798">
      <w:pPr>
        <w:spacing w:after="0" w:line="240" w:lineRule="auto"/>
        <w:jc w:val="both"/>
        <w:rPr>
          <w:rFonts w:ascii="Times New Roman" w:hAnsi="Times New Roman" w:cs="Times New Roman"/>
          <w:color w:val="000000" w:themeColor="text1"/>
          <w:sz w:val="24"/>
          <w:szCs w:val="24"/>
        </w:rPr>
      </w:pPr>
    </w:p>
    <w:p w14:paraId="0A090311" w14:textId="77777777" w:rsidR="00356798" w:rsidRPr="00356798" w:rsidRDefault="00356798" w:rsidP="00356798">
      <w:pPr>
        <w:spacing w:after="0" w:line="240" w:lineRule="auto"/>
        <w:jc w:val="both"/>
        <w:rPr>
          <w:rFonts w:ascii="Times New Roman" w:hAnsi="Times New Roman" w:cs="Times New Roman"/>
          <w:color w:val="000000" w:themeColor="text1"/>
          <w:sz w:val="24"/>
          <w:szCs w:val="24"/>
        </w:rPr>
      </w:pPr>
      <w:r w:rsidRPr="00356798">
        <w:rPr>
          <w:rFonts w:ascii="Times New Roman" w:hAnsi="Times New Roman" w:cs="Times New Roman"/>
          <w:color w:val="000000" w:themeColor="text1"/>
          <w:sz w:val="24"/>
          <w:szCs w:val="24"/>
        </w:rPr>
        <w:t>Les exigences sur les compétences requises précitées s'appliquent également lorsque le référent technique ou le personnel réalisant la conduite d'engin sont remplacés ;</w:t>
      </w:r>
    </w:p>
    <w:p w14:paraId="656D4DF7" w14:textId="77777777" w:rsidR="00372823" w:rsidRDefault="00372823" w:rsidP="00356798">
      <w:pPr>
        <w:spacing w:after="0" w:line="240" w:lineRule="auto"/>
        <w:jc w:val="both"/>
        <w:rPr>
          <w:rFonts w:ascii="Times New Roman" w:hAnsi="Times New Roman" w:cs="Times New Roman"/>
          <w:color w:val="000000" w:themeColor="text1"/>
          <w:sz w:val="24"/>
          <w:szCs w:val="24"/>
        </w:rPr>
      </w:pPr>
    </w:p>
    <w:p w14:paraId="16C75DD9" w14:textId="17D51AAE" w:rsidR="00356798" w:rsidRPr="00B77C7A" w:rsidRDefault="00356798" w:rsidP="00356798">
      <w:pPr>
        <w:spacing w:after="0" w:line="240" w:lineRule="auto"/>
        <w:jc w:val="both"/>
        <w:rPr>
          <w:rFonts w:ascii="Times New Roman" w:hAnsi="Times New Roman" w:cs="Times New Roman"/>
          <w:color w:val="000000" w:themeColor="text1"/>
          <w:sz w:val="24"/>
          <w:szCs w:val="24"/>
        </w:rPr>
      </w:pPr>
      <w:r w:rsidRPr="00B77C7A">
        <w:rPr>
          <w:rFonts w:ascii="Times New Roman" w:hAnsi="Times New Roman" w:cs="Times New Roman"/>
          <w:b/>
          <w:color w:val="000000" w:themeColor="text1"/>
          <w:sz w:val="24"/>
          <w:szCs w:val="24"/>
        </w:rPr>
        <w:t>2.</w:t>
      </w:r>
      <w:r w:rsidRPr="00B77C7A">
        <w:rPr>
          <w:rFonts w:ascii="Times New Roman" w:hAnsi="Times New Roman" w:cs="Times New Roman"/>
          <w:color w:val="000000" w:themeColor="text1"/>
          <w:sz w:val="24"/>
          <w:szCs w:val="24"/>
        </w:rPr>
        <w:t xml:space="preserve"> L'organisme de certification s'assure que l'entreprise de forage dispose des matériels et équipements indispensables à la réalisation de ses activités.</w:t>
      </w:r>
    </w:p>
    <w:p w14:paraId="796809EC" w14:textId="77777777" w:rsidR="00356798" w:rsidRPr="00B77C7A" w:rsidRDefault="00356798" w:rsidP="00356798">
      <w:pPr>
        <w:spacing w:after="0" w:line="240" w:lineRule="auto"/>
        <w:jc w:val="both"/>
        <w:rPr>
          <w:rFonts w:ascii="Times New Roman" w:hAnsi="Times New Roman" w:cs="Times New Roman"/>
          <w:color w:val="000000" w:themeColor="text1"/>
          <w:sz w:val="24"/>
          <w:szCs w:val="24"/>
        </w:rPr>
      </w:pPr>
    </w:p>
    <w:p w14:paraId="27519680" w14:textId="05455F0B" w:rsidR="00356798" w:rsidRPr="00372823" w:rsidRDefault="00356798" w:rsidP="00356798">
      <w:pPr>
        <w:spacing w:after="0" w:line="240" w:lineRule="auto"/>
        <w:jc w:val="both"/>
        <w:rPr>
          <w:rFonts w:ascii="Times New Roman" w:hAnsi="Times New Roman" w:cs="Times New Roman"/>
          <w:b/>
          <w:color w:val="000000" w:themeColor="text1"/>
          <w:sz w:val="24"/>
          <w:szCs w:val="24"/>
          <w:u w:val="single"/>
        </w:rPr>
      </w:pPr>
      <w:r w:rsidRPr="00B77C7A">
        <w:rPr>
          <w:rFonts w:ascii="Times New Roman" w:hAnsi="Times New Roman" w:cs="Times New Roman"/>
          <w:b/>
          <w:color w:val="000000" w:themeColor="text1"/>
          <w:sz w:val="24"/>
          <w:szCs w:val="24"/>
          <w:u w:val="single"/>
        </w:rPr>
        <w:t>Liste de matériel de chantier pour le</w:t>
      </w:r>
      <w:r w:rsidR="00C77C80">
        <w:rPr>
          <w:rFonts w:ascii="Times New Roman" w:hAnsi="Times New Roman" w:cs="Times New Roman"/>
          <w:b/>
          <w:color w:val="000000" w:themeColor="text1"/>
          <w:sz w:val="24"/>
          <w:szCs w:val="24"/>
          <w:u w:val="single"/>
        </w:rPr>
        <w:t>s</w:t>
      </w:r>
      <w:r w:rsidRPr="00B77C7A">
        <w:rPr>
          <w:rFonts w:ascii="Times New Roman" w:hAnsi="Times New Roman" w:cs="Times New Roman"/>
          <w:b/>
          <w:color w:val="000000" w:themeColor="text1"/>
          <w:sz w:val="24"/>
          <w:szCs w:val="24"/>
          <w:u w:val="single"/>
        </w:rPr>
        <w:t xml:space="preserve"> </w:t>
      </w:r>
      <w:r w:rsidR="00C77C80">
        <w:rPr>
          <w:rFonts w:ascii="Times New Roman" w:hAnsi="Times New Roman" w:cs="Times New Roman"/>
          <w:b/>
          <w:color w:val="000000" w:themeColor="text1"/>
          <w:sz w:val="24"/>
          <w:szCs w:val="24"/>
          <w:u w:val="single"/>
        </w:rPr>
        <w:t>m</w:t>
      </w:r>
      <w:r w:rsidRPr="00B77C7A">
        <w:rPr>
          <w:rFonts w:ascii="Times New Roman" w:hAnsi="Times New Roman" w:cs="Times New Roman"/>
          <w:b/>
          <w:color w:val="000000" w:themeColor="text1"/>
          <w:sz w:val="24"/>
          <w:szCs w:val="24"/>
          <w:u w:val="single"/>
        </w:rPr>
        <w:t>odule</w:t>
      </w:r>
      <w:r w:rsidR="00C77C80">
        <w:rPr>
          <w:rFonts w:ascii="Times New Roman" w:hAnsi="Times New Roman" w:cs="Times New Roman"/>
          <w:b/>
          <w:color w:val="000000" w:themeColor="text1"/>
          <w:sz w:val="24"/>
          <w:szCs w:val="24"/>
          <w:u w:val="single"/>
        </w:rPr>
        <w:t>s :</w:t>
      </w:r>
      <w:r w:rsidRPr="00B77C7A">
        <w:rPr>
          <w:rFonts w:ascii="Times New Roman" w:hAnsi="Times New Roman" w:cs="Times New Roman"/>
          <w:b/>
          <w:color w:val="000000" w:themeColor="text1"/>
          <w:sz w:val="24"/>
          <w:szCs w:val="24"/>
          <w:u w:val="single"/>
        </w:rPr>
        <w:t xml:space="preserve"> </w:t>
      </w:r>
      <w:r w:rsidR="00372823" w:rsidRPr="00B77C7A">
        <w:rPr>
          <w:rFonts w:ascii="Times New Roman" w:hAnsi="Times New Roman" w:cs="Times New Roman"/>
          <w:b/>
          <w:color w:val="000000" w:themeColor="text1"/>
          <w:sz w:val="24"/>
          <w:szCs w:val="24"/>
          <w:u w:val="single"/>
        </w:rPr>
        <w:t>« </w:t>
      </w:r>
      <w:r w:rsidR="00C77C80">
        <w:rPr>
          <w:rFonts w:ascii="Times New Roman" w:hAnsi="Times New Roman" w:cs="Times New Roman"/>
          <w:b/>
          <w:color w:val="000000" w:themeColor="text1"/>
          <w:sz w:val="24"/>
          <w:szCs w:val="24"/>
          <w:u w:val="single"/>
        </w:rPr>
        <w:t>Tous forages d’eau », « Sites et sols pollués » et « Piézomètres » :</w:t>
      </w:r>
    </w:p>
    <w:p w14:paraId="33493421" w14:textId="77777777" w:rsidR="00950E73" w:rsidRPr="00950E73" w:rsidRDefault="00950E73" w:rsidP="00950E73">
      <w:pPr>
        <w:spacing w:after="0" w:line="240" w:lineRule="auto"/>
        <w:jc w:val="both"/>
        <w:rPr>
          <w:rFonts w:ascii="Times New Roman" w:hAnsi="Times New Roman" w:cs="Times New Roman"/>
          <w:color w:val="000000" w:themeColor="text1"/>
          <w:sz w:val="24"/>
          <w:szCs w:val="24"/>
        </w:rPr>
      </w:pPr>
      <w:r w:rsidRPr="00950E73">
        <w:rPr>
          <w:rFonts w:ascii="Times New Roman" w:hAnsi="Times New Roman" w:cs="Times New Roman"/>
          <w:color w:val="000000" w:themeColor="text1"/>
          <w:sz w:val="24"/>
          <w:szCs w:val="24"/>
        </w:rPr>
        <w:t>Foreuse</w:t>
      </w:r>
    </w:p>
    <w:p w14:paraId="1A61AE2E" w14:textId="77777777" w:rsidR="00950E73" w:rsidRPr="00950E73" w:rsidRDefault="00950E73" w:rsidP="00950E73">
      <w:pPr>
        <w:spacing w:after="0" w:line="240" w:lineRule="auto"/>
        <w:jc w:val="both"/>
        <w:rPr>
          <w:rFonts w:ascii="Times New Roman" w:hAnsi="Times New Roman" w:cs="Times New Roman"/>
          <w:color w:val="000000" w:themeColor="text1"/>
          <w:sz w:val="24"/>
          <w:szCs w:val="24"/>
        </w:rPr>
      </w:pPr>
      <w:r w:rsidRPr="00950E73">
        <w:rPr>
          <w:rFonts w:ascii="Times New Roman" w:hAnsi="Times New Roman" w:cs="Times New Roman"/>
          <w:color w:val="000000" w:themeColor="text1"/>
          <w:sz w:val="24"/>
          <w:szCs w:val="24"/>
        </w:rPr>
        <w:t>Train de tiges</w:t>
      </w:r>
      <w:r w:rsidRPr="00950E73">
        <w:rPr>
          <w:rFonts w:ascii="Times New Roman" w:hAnsi="Times New Roman" w:cs="Times New Roman"/>
          <w:color w:val="000000" w:themeColor="text1"/>
          <w:sz w:val="24"/>
          <w:szCs w:val="24"/>
        </w:rPr>
        <w:tab/>
      </w:r>
    </w:p>
    <w:p w14:paraId="3063EC89" w14:textId="77777777" w:rsidR="00950E73" w:rsidRPr="00950E73" w:rsidRDefault="00950E73" w:rsidP="00950E73">
      <w:pPr>
        <w:spacing w:after="0" w:line="240" w:lineRule="auto"/>
        <w:jc w:val="both"/>
        <w:rPr>
          <w:rFonts w:ascii="Times New Roman" w:hAnsi="Times New Roman" w:cs="Times New Roman"/>
          <w:color w:val="000000" w:themeColor="text1"/>
          <w:sz w:val="24"/>
          <w:szCs w:val="24"/>
        </w:rPr>
      </w:pPr>
      <w:r w:rsidRPr="00950E73">
        <w:rPr>
          <w:rFonts w:ascii="Times New Roman" w:hAnsi="Times New Roman" w:cs="Times New Roman"/>
          <w:color w:val="000000" w:themeColor="text1"/>
          <w:sz w:val="24"/>
          <w:szCs w:val="24"/>
        </w:rPr>
        <w:t>Unité de cimentation (malaxeur/pompe)</w:t>
      </w:r>
    </w:p>
    <w:p w14:paraId="047604BC" w14:textId="77777777" w:rsidR="00950E73" w:rsidRPr="00950E73" w:rsidRDefault="00950E73" w:rsidP="00950E73">
      <w:pPr>
        <w:spacing w:after="0" w:line="240" w:lineRule="auto"/>
        <w:jc w:val="both"/>
        <w:rPr>
          <w:rFonts w:ascii="Times New Roman" w:hAnsi="Times New Roman" w:cs="Times New Roman"/>
          <w:color w:val="000000" w:themeColor="text1"/>
          <w:sz w:val="24"/>
          <w:szCs w:val="24"/>
        </w:rPr>
      </w:pPr>
      <w:r w:rsidRPr="00950E73">
        <w:rPr>
          <w:rFonts w:ascii="Times New Roman" w:hAnsi="Times New Roman" w:cs="Times New Roman"/>
          <w:color w:val="000000" w:themeColor="text1"/>
          <w:sz w:val="24"/>
          <w:szCs w:val="24"/>
        </w:rPr>
        <w:t>Matériel air-lift (canne /colonne)</w:t>
      </w:r>
    </w:p>
    <w:p w14:paraId="3EA06648" w14:textId="77777777" w:rsidR="00950E73" w:rsidRPr="00950E73" w:rsidRDefault="00950E73" w:rsidP="00950E73">
      <w:pPr>
        <w:spacing w:after="0" w:line="240" w:lineRule="auto"/>
        <w:jc w:val="both"/>
        <w:rPr>
          <w:rFonts w:ascii="Times New Roman" w:hAnsi="Times New Roman" w:cs="Times New Roman"/>
          <w:color w:val="000000" w:themeColor="text1"/>
          <w:sz w:val="24"/>
          <w:szCs w:val="24"/>
        </w:rPr>
      </w:pPr>
      <w:r w:rsidRPr="00950E73">
        <w:rPr>
          <w:rFonts w:ascii="Times New Roman" w:hAnsi="Times New Roman" w:cs="Times New Roman"/>
          <w:color w:val="000000" w:themeColor="text1"/>
          <w:sz w:val="24"/>
          <w:szCs w:val="24"/>
        </w:rPr>
        <w:t>Pompes immergées</w:t>
      </w:r>
    </w:p>
    <w:p w14:paraId="2A80A4A9" w14:textId="4C408CDD" w:rsidR="00950E73" w:rsidRPr="0005376E" w:rsidRDefault="00950E73" w:rsidP="00950E73">
      <w:pPr>
        <w:spacing w:after="0" w:line="240" w:lineRule="auto"/>
        <w:jc w:val="both"/>
        <w:rPr>
          <w:rFonts w:ascii="Times New Roman" w:hAnsi="Times New Roman" w:cs="Times New Roman"/>
          <w:color w:val="000000" w:themeColor="text1"/>
          <w:sz w:val="24"/>
          <w:szCs w:val="24"/>
        </w:rPr>
      </w:pPr>
      <w:r w:rsidRPr="0005376E">
        <w:rPr>
          <w:rFonts w:ascii="Times New Roman" w:hAnsi="Times New Roman" w:cs="Times New Roman"/>
          <w:color w:val="000000" w:themeColor="text1"/>
          <w:sz w:val="24"/>
          <w:szCs w:val="24"/>
        </w:rPr>
        <w:t>Accessoires de pompages : colonne d'exhaure, compteur, robinet de prélèvement, vanne, tuyaux d'exhaure</w:t>
      </w:r>
      <w:r w:rsidRPr="0005376E">
        <w:rPr>
          <w:rFonts w:ascii="Times New Roman" w:hAnsi="Times New Roman" w:cs="Times New Roman"/>
          <w:color w:val="000000" w:themeColor="text1"/>
          <w:sz w:val="24"/>
          <w:szCs w:val="24"/>
        </w:rPr>
        <w:tab/>
      </w:r>
    </w:p>
    <w:p w14:paraId="2439AC55" w14:textId="6368EA9A" w:rsidR="00950E73" w:rsidRPr="0005376E" w:rsidRDefault="00950E73" w:rsidP="00950E73">
      <w:pPr>
        <w:spacing w:after="0" w:line="240" w:lineRule="auto"/>
        <w:jc w:val="both"/>
        <w:rPr>
          <w:rFonts w:ascii="Times New Roman" w:hAnsi="Times New Roman" w:cs="Times New Roman"/>
          <w:color w:val="000000" w:themeColor="text1"/>
          <w:sz w:val="24"/>
          <w:szCs w:val="24"/>
        </w:rPr>
      </w:pPr>
      <w:r w:rsidRPr="0005376E">
        <w:rPr>
          <w:rFonts w:ascii="Times New Roman" w:hAnsi="Times New Roman" w:cs="Times New Roman"/>
          <w:color w:val="000000" w:themeColor="text1"/>
          <w:sz w:val="24"/>
          <w:szCs w:val="24"/>
        </w:rPr>
        <w:t xml:space="preserve">Sondes de niveau </w:t>
      </w:r>
    </w:p>
    <w:p w14:paraId="13DD297E" w14:textId="6622D132" w:rsidR="00950E73" w:rsidRPr="00950E73" w:rsidRDefault="00950E73" w:rsidP="00950E73">
      <w:pPr>
        <w:spacing w:after="0" w:line="240" w:lineRule="auto"/>
        <w:jc w:val="both"/>
        <w:rPr>
          <w:rFonts w:ascii="Times New Roman" w:hAnsi="Times New Roman" w:cs="Times New Roman"/>
          <w:color w:val="000000" w:themeColor="text1"/>
          <w:sz w:val="24"/>
          <w:szCs w:val="24"/>
        </w:rPr>
      </w:pPr>
      <w:r w:rsidRPr="0005376E">
        <w:rPr>
          <w:rFonts w:ascii="Times New Roman" w:hAnsi="Times New Roman" w:cs="Times New Roman"/>
          <w:color w:val="000000" w:themeColor="text1"/>
          <w:sz w:val="24"/>
          <w:szCs w:val="24"/>
        </w:rPr>
        <w:t>Si forage Rotary : Tricônes</w:t>
      </w:r>
      <w:r w:rsidRPr="00950E73">
        <w:rPr>
          <w:rFonts w:ascii="Times New Roman" w:hAnsi="Times New Roman" w:cs="Times New Roman"/>
          <w:color w:val="000000" w:themeColor="text1"/>
          <w:sz w:val="24"/>
          <w:szCs w:val="24"/>
        </w:rPr>
        <w:tab/>
      </w:r>
    </w:p>
    <w:p w14:paraId="268D7934" w14:textId="77777777" w:rsidR="00950E73" w:rsidRPr="00950E73" w:rsidRDefault="00950E73" w:rsidP="00950E73">
      <w:pPr>
        <w:spacing w:after="0" w:line="240" w:lineRule="auto"/>
        <w:jc w:val="both"/>
        <w:rPr>
          <w:rFonts w:ascii="Times New Roman" w:hAnsi="Times New Roman" w:cs="Times New Roman"/>
          <w:color w:val="000000" w:themeColor="text1"/>
          <w:sz w:val="24"/>
          <w:szCs w:val="24"/>
        </w:rPr>
      </w:pPr>
      <w:r w:rsidRPr="00950E73">
        <w:rPr>
          <w:rFonts w:ascii="Times New Roman" w:hAnsi="Times New Roman" w:cs="Times New Roman"/>
          <w:color w:val="000000" w:themeColor="text1"/>
          <w:sz w:val="24"/>
          <w:szCs w:val="24"/>
        </w:rPr>
        <w:t>Si forage Marteau Fond de Trou :</w:t>
      </w:r>
      <w:r w:rsidRPr="00950E73">
        <w:rPr>
          <w:rFonts w:ascii="Times New Roman" w:hAnsi="Times New Roman" w:cs="Times New Roman"/>
          <w:color w:val="000000" w:themeColor="text1"/>
          <w:sz w:val="24"/>
          <w:szCs w:val="24"/>
        </w:rPr>
        <w:tab/>
      </w:r>
    </w:p>
    <w:p w14:paraId="1C6F7CBC" w14:textId="77777777" w:rsidR="00950E73" w:rsidRPr="00950E73" w:rsidRDefault="00950E73" w:rsidP="00950E73">
      <w:pPr>
        <w:spacing w:after="0" w:line="240" w:lineRule="auto"/>
        <w:jc w:val="both"/>
        <w:rPr>
          <w:rFonts w:ascii="Times New Roman" w:hAnsi="Times New Roman" w:cs="Times New Roman"/>
          <w:color w:val="000000" w:themeColor="text1"/>
          <w:sz w:val="24"/>
          <w:szCs w:val="24"/>
        </w:rPr>
      </w:pPr>
      <w:r w:rsidRPr="00950E73">
        <w:rPr>
          <w:rFonts w:ascii="Times New Roman" w:hAnsi="Times New Roman" w:cs="Times New Roman"/>
          <w:color w:val="000000" w:themeColor="text1"/>
          <w:sz w:val="24"/>
          <w:szCs w:val="24"/>
        </w:rPr>
        <w:t>Marteau fond-de-trou</w:t>
      </w:r>
      <w:r w:rsidRPr="00950E73">
        <w:rPr>
          <w:rFonts w:ascii="Times New Roman" w:hAnsi="Times New Roman" w:cs="Times New Roman"/>
          <w:color w:val="000000" w:themeColor="text1"/>
          <w:sz w:val="24"/>
          <w:szCs w:val="24"/>
        </w:rPr>
        <w:tab/>
      </w:r>
    </w:p>
    <w:p w14:paraId="7C10FEA7" w14:textId="4518A32A" w:rsidR="00950E73" w:rsidRPr="00950E73" w:rsidRDefault="00950E73" w:rsidP="00950E73">
      <w:pPr>
        <w:spacing w:after="0" w:line="240" w:lineRule="auto"/>
        <w:jc w:val="both"/>
        <w:rPr>
          <w:rFonts w:ascii="Times New Roman" w:hAnsi="Times New Roman" w:cs="Times New Roman"/>
          <w:color w:val="000000" w:themeColor="text1"/>
          <w:sz w:val="24"/>
          <w:szCs w:val="24"/>
        </w:rPr>
      </w:pPr>
      <w:r w:rsidRPr="00950E73">
        <w:rPr>
          <w:rFonts w:ascii="Times New Roman" w:hAnsi="Times New Roman" w:cs="Times New Roman"/>
          <w:color w:val="000000" w:themeColor="text1"/>
          <w:sz w:val="24"/>
          <w:szCs w:val="24"/>
        </w:rPr>
        <w:t xml:space="preserve">Taillants </w:t>
      </w:r>
      <w:r w:rsidR="0005376E">
        <w:rPr>
          <w:rFonts w:ascii="Times New Roman" w:hAnsi="Times New Roman" w:cs="Times New Roman"/>
          <w:color w:val="000000" w:themeColor="text1"/>
          <w:sz w:val="24"/>
          <w:szCs w:val="24"/>
        </w:rPr>
        <w:t>c</w:t>
      </w:r>
      <w:r w:rsidRPr="00950E73">
        <w:rPr>
          <w:rFonts w:ascii="Times New Roman" w:hAnsi="Times New Roman" w:cs="Times New Roman"/>
          <w:color w:val="000000" w:themeColor="text1"/>
          <w:sz w:val="24"/>
          <w:szCs w:val="24"/>
        </w:rPr>
        <w:t>ompresseur haute pression</w:t>
      </w:r>
    </w:p>
    <w:p w14:paraId="33063C03" w14:textId="092C79A3" w:rsidR="00950E73" w:rsidRPr="00950E73" w:rsidRDefault="00950E73" w:rsidP="00950E73">
      <w:pPr>
        <w:spacing w:after="0" w:line="240" w:lineRule="auto"/>
        <w:jc w:val="both"/>
        <w:rPr>
          <w:rFonts w:ascii="Times New Roman" w:hAnsi="Times New Roman" w:cs="Times New Roman"/>
          <w:color w:val="000000" w:themeColor="text1"/>
          <w:sz w:val="24"/>
          <w:szCs w:val="24"/>
        </w:rPr>
      </w:pPr>
      <w:r w:rsidRPr="00950E73">
        <w:rPr>
          <w:rFonts w:ascii="Times New Roman" w:hAnsi="Times New Roman" w:cs="Times New Roman"/>
          <w:color w:val="000000" w:themeColor="text1"/>
          <w:sz w:val="24"/>
          <w:szCs w:val="24"/>
        </w:rPr>
        <w:t>Si forage par havage</w:t>
      </w:r>
      <w:r w:rsidR="00C77C80">
        <w:rPr>
          <w:rFonts w:ascii="Times New Roman" w:hAnsi="Times New Roman" w:cs="Times New Roman"/>
          <w:color w:val="000000" w:themeColor="text1"/>
          <w:sz w:val="24"/>
          <w:szCs w:val="24"/>
        </w:rPr>
        <w:t> :</w:t>
      </w:r>
    </w:p>
    <w:p w14:paraId="113915EF" w14:textId="489E9040" w:rsidR="00950E73" w:rsidRPr="00950E73" w:rsidRDefault="00C77C80" w:rsidP="00950E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950E73" w:rsidRPr="00950E73">
        <w:rPr>
          <w:rFonts w:ascii="Times New Roman" w:hAnsi="Times New Roman" w:cs="Times New Roman"/>
          <w:color w:val="000000" w:themeColor="text1"/>
          <w:sz w:val="24"/>
          <w:szCs w:val="24"/>
        </w:rPr>
        <w:t>enne</w:t>
      </w:r>
      <w:r w:rsidR="0005376E">
        <w:rPr>
          <w:rFonts w:ascii="Times New Roman" w:hAnsi="Times New Roman" w:cs="Times New Roman"/>
          <w:color w:val="000000" w:themeColor="text1"/>
          <w:sz w:val="24"/>
          <w:szCs w:val="24"/>
        </w:rPr>
        <w:t>, trépan, soupape</w:t>
      </w:r>
    </w:p>
    <w:p w14:paraId="649BBF7F" w14:textId="77777777" w:rsidR="00372823" w:rsidRDefault="00372823" w:rsidP="00356798">
      <w:pPr>
        <w:spacing w:after="0" w:line="240" w:lineRule="auto"/>
        <w:jc w:val="both"/>
        <w:rPr>
          <w:rFonts w:ascii="Times New Roman" w:hAnsi="Times New Roman" w:cs="Times New Roman"/>
          <w:color w:val="000000" w:themeColor="text1"/>
          <w:sz w:val="24"/>
          <w:szCs w:val="24"/>
        </w:rPr>
      </w:pPr>
    </w:p>
    <w:p w14:paraId="2F4E1DEB" w14:textId="460E638C" w:rsidR="00356798" w:rsidRDefault="00356798" w:rsidP="00356798">
      <w:pPr>
        <w:spacing w:after="0" w:line="240" w:lineRule="auto"/>
        <w:jc w:val="both"/>
        <w:rPr>
          <w:rFonts w:ascii="Times New Roman" w:hAnsi="Times New Roman" w:cs="Times New Roman"/>
          <w:color w:val="000000" w:themeColor="text1"/>
          <w:sz w:val="24"/>
          <w:szCs w:val="24"/>
        </w:rPr>
      </w:pPr>
      <w:r w:rsidRPr="00356798">
        <w:rPr>
          <w:rFonts w:ascii="Times New Roman" w:hAnsi="Times New Roman" w:cs="Times New Roman"/>
          <w:color w:val="000000" w:themeColor="text1"/>
          <w:sz w:val="24"/>
          <w:szCs w:val="24"/>
        </w:rPr>
        <w:t>Le matériel, conforme aux réglementations en vigueur, est utilisé, entretenu et vérifié périodiquement (vérification générale périodique) ;</w:t>
      </w:r>
    </w:p>
    <w:p w14:paraId="310DC7BA" w14:textId="77777777" w:rsidR="00372823" w:rsidRPr="00356798" w:rsidRDefault="00372823" w:rsidP="00356798">
      <w:pPr>
        <w:spacing w:after="0" w:line="240" w:lineRule="auto"/>
        <w:jc w:val="both"/>
        <w:rPr>
          <w:rFonts w:ascii="Times New Roman" w:hAnsi="Times New Roman" w:cs="Times New Roman"/>
          <w:color w:val="000000" w:themeColor="text1"/>
          <w:sz w:val="24"/>
          <w:szCs w:val="24"/>
        </w:rPr>
      </w:pPr>
    </w:p>
    <w:p w14:paraId="62DE7DE3" w14:textId="7F9A0B6E" w:rsidR="00356798" w:rsidRPr="00356798" w:rsidRDefault="00356798" w:rsidP="00356798">
      <w:pPr>
        <w:spacing w:after="0" w:line="240" w:lineRule="auto"/>
        <w:jc w:val="both"/>
        <w:rPr>
          <w:rFonts w:ascii="Times New Roman" w:hAnsi="Times New Roman" w:cs="Times New Roman"/>
          <w:color w:val="000000" w:themeColor="text1"/>
          <w:sz w:val="24"/>
          <w:szCs w:val="24"/>
        </w:rPr>
      </w:pPr>
      <w:r w:rsidRPr="00B77C7A">
        <w:rPr>
          <w:rFonts w:ascii="Times New Roman" w:hAnsi="Times New Roman" w:cs="Times New Roman"/>
          <w:color w:val="000000" w:themeColor="text1"/>
          <w:sz w:val="24"/>
          <w:szCs w:val="24"/>
        </w:rPr>
        <w:t xml:space="preserve">3. L'organisme de certification s'assure que l'entreprise de forage réalise tout ou partie de la pose du matériel, </w:t>
      </w:r>
      <w:r w:rsidR="00AF2FA1" w:rsidRPr="00B77C7A">
        <w:rPr>
          <w:rFonts w:ascii="Times New Roman" w:hAnsi="Times New Roman" w:cs="Times New Roman"/>
          <w:color w:val="000000" w:themeColor="text1"/>
          <w:sz w:val="24"/>
          <w:szCs w:val="24"/>
        </w:rPr>
        <w:t xml:space="preserve">et </w:t>
      </w:r>
      <w:r w:rsidRPr="00B77C7A">
        <w:rPr>
          <w:rFonts w:ascii="Times New Roman" w:hAnsi="Times New Roman" w:cs="Times New Roman"/>
          <w:color w:val="000000" w:themeColor="text1"/>
          <w:sz w:val="24"/>
          <w:szCs w:val="24"/>
        </w:rPr>
        <w:t>qu'elle détient</w:t>
      </w:r>
      <w:r w:rsidR="005B14E6" w:rsidRPr="00B77C7A">
        <w:rPr>
          <w:rFonts w:ascii="Times New Roman" w:hAnsi="Times New Roman" w:cs="Times New Roman"/>
          <w:color w:val="000000" w:themeColor="text1"/>
          <w:sz w:val="24"/>
          <w:szCs w:val="24"/>
        </w:rPr>
        <w:t xml:space="preserve"> </w:t>
      </w:r>
      <w:r w:rsidRPr="00B77C7A">
        <w:rPr>
          <w:rFonts w:ascii="Times New Roman" w:hAnsi="Times New Roman" w:cs="Times New Roman"/>
          <w:color w:val="000000" w:themeColor="text1"/>
          <w:sz w:val="24"/>
          <w:szCs w:val="24"/>
        </w:rPr>
        <w:t>les</w:t>
      </w:r>
      <w:r w:rsidRPr="00356798">
        <w:rPr>
          <w:rFonts w:ascii="Times New Roman" w:hAnsi="Times New Roman" w:cs="Times New Roman"/>
          <w:color w:val="000000" w:themeColor="text1"/>
          <w:sz w:val="24"/>
          <w:szCs w:val="24"/>
        </w:rPr>
        <w:t xml:space="preserve"> compétences requises telles que prévues au 1 de la présente annexe. A cet effet, l'entreprise de forage fournit la liste de ses sous-traitants, ainsi que les documents justifiant de leurs certifications.</w:t>
      </w:r>
    </w:p>
    <w:p w14:paraId="048DD11B" w14:textId="09D42C2D" w:rsidR="00356798" w:rsidRDefault="00356798" w:rsidP="00356798">
      <w:pPr>
        <w:spacing w:after="0" w:line="240" w:lineRule="auto"/>
        <w:jc w:val="both"/>
        <w:rPr>
          <w:rFonts w:ascii="Times New Roman" w:hAnsi="Times New Roman" w:cs="Times New Roman"/>
          <w:color w:val="000000" w:themeColor="text1"/>
          <w:sz w:val="24"/>
          <w:szCs w:val="24"/>
        </w:rPr>
      </w:pPr>
    </w:p>
    <w:p w14:paraId="7E981337" w14:textId="77777777" w:rsidR="002462C7" w:rsidRDefault="002462C7" w:rsidP="002462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L</w:t>
      </w:r>
      <w:r w:rsidRPr="00DB6F8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référent</w:t>
      </w:r>
      <w:r w:rsidRPr="00DB6F80">
        <w:rPr>
          <w:rFonts w:ascii="Times New Roman" w:hAnsi="Times New Roman" w:cs="Times New Roman"/>
          <w:color w:val="000000" w:themeColor="text1"/>
          <w:sz w:val="24"/>
          <w:szCs w:val="24"/>
        </w:rPr>
        <w:t xml:space="preserve"> technique </w:t>
      </w:r>
      <w:r>
        <w:rPr>
          <w:rFonts w:ascii="Times New Roman" w:hAnsi="Times New Roman" w:cs="Times New Roman"/>
          <w:color w:val="000000" w:themeColor="text1"/>
          <w:sz w:val="24"/>
          <w:szCs w:val="24"/>
        </w:rPr>
        <w:t xml:space="preserve">mentionné au 1. de la présente annexe </w:t>
      </w:r>
      <w:r w:rsidRPr="00DB6F80">
        <w:rPr>
          <w:rFonts w:ascii="Times New Roman" w:hAnsi="Times New Roman" w:cs="Times New Roman"/>
          <w:color w:val="000000" w:themeColor="text1"/>
          <w:sz w:val="24"/>
          <w:szCs w:val="24"/>
        </w:rPr>
        <w:t xml:space="preserve">doit avoir suivi avec succès une formation respectant le </w:t>
      </w:r>
      <w:r>
        <w:rPr>
          <w:rFonts w:ascii="Times New Roman" w:hAnsi="Times New Roman" w:cs="Times New Roman"/>
          <w:color w:val="000000" w:themeColor="text1"/>
          <w:sz w:val="24"/>
          <w:szCs w:val="24"/>
        </w:rPr>
        <w:t>contenu minimum</w:t>
      </w:r>
      <w:r w:rsidRPr="00DB6F80">
        <w:rPr>
          <w:rFonts w:ascii="Times New Roman" w:hAnsi="Times New Roman" w:cs="Times New Roman"/>
          <w:color w:val="000000" w:themeColor="text1"/>
          <w:sz w:val="24"/>
          <w:szCs w:val="24"/>
        </w:rPr>
        <w:t xml:space="preserve"> défini </w:t>
      </w:r>
      <w:r>
        <w:rPr>
          <w:rFonts w:ascii="Times New Roman" w:hAnsi="Times New Roman" w:cs="Times New Roman"/>
          <w:color w:val="000000" w:themeColor="text1"/>
          <w:sz w:val="24"/>
          <w:szCs w:val="24"/>
        </w:rPr>
        <w:t>dans le tableau ci-dessous</w:t>
      </w:r>
      <w:r w:rsidRPr="00DB6F80">
        <w:rPr>
          <w:rFonts w:ascii="Times New Roman" w:hAnsi="Times New Roman" w:cs="Times New Roman"/>
          <w:color w:val="000000" w:themeColor="text1"/>
          <w:sz w:val="24"/>
          <w:szCs w:val="24"/>
        </w:rPr>
        <w:t xml:space="preserve">, auprès d'un organisme de formation agréé par un organisme ayant passé une convention avec l'Etat conformément au </w:t>
      </w:r>
      <w:r>
        <w:rPr>
          <w:rFonts w:ascii="Times New Roman" w:hAnsi="Times New Roman" w:cs="Times New Roman"/>
          <w:color w:val="000000" w:themeColor="text1"/>
          <w:sz w:val="24"/>
          <w:szCs w:val="24"/>
        </w:rPr>
        <w:t>XXXXX</w:t>
      </w:r>
      <w:r w:rsidRPr="00DB6F80">
        <w:rPr>
          <w:rFonts w:ascii="Times New Roman" w:hAnsi="Times New Roman" w:cs="Times New Roman"/>
          <w:color w:val="000000" w:themeColor="text1"/>
          <w:sz w:val="24"/>
          <w:szCs w:val="24"/>
        </w:rPr>
        <w:t>, ci-après dénommé organisme de contrôle de la formation. La liste des organismes de contrôle de la formation est tenue à jour sur les sites internet du ministère chargé de l'</w:t>
      </w:r>
      <w:r>
        <w:rPr>
          <w:rFonts w:ascii="Times New Roman" w:hAnsi="Times New Roman" w:cs="Times New Roman"/>
          <w:color w:val="000000" w:themeColor="text1"/>
          <w:sz w:val="24"/>
          <w:szCs w:val="24"/>
        </w:rPr>
        <w:t>environnement</w:t>
      </w:r>
      <w:r w:rsidRPr="00DB6F80">
        <w:rPr>
          <w:rFonts w:ascii="Times New Roman" w:hAnsi="Times New Roman" w:cs="Times New Roman"/>
          <w:color w:val="000000" w:themeColor="text1"/>
          <w:sz w:val="24"/>
          <w:szCs w:val="24"/>
        </w:rPr>
        <w:t>.</w:t>
      </w:r>
    </w:p>
    <w:p w14:paraId="2B261753" w14:textId="77777777" w:rsidR="002462C7" w:rsidRDefault="002462C7" w:rsidP="002462C7">
      <w:pPr>
        <w:spacing w:after="0" w:line="240" w:lineRule="auto"/>
        <w:jc w:val="both"/>
        <w:rPr>
          <w:rFonts w:ascii="Times New Roman" w:hAnsi="Times New Roman" w:cs="Times New Roman"/>
          <w:color w:val="000000" w:themeColor="text1"/>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1"/>
        <w:gridCol w:w="2503"/>
        <w:gridCol w:w="3812"/>
        <w:gridCol w:w="730"/>
      </w:tblGrid>
      <w:tr w:rsidR="002462C7" w:rsidRPr="0070538D" w14:paraId="1FD50E59" w14:textId="77777777" w:rsidTr="0019393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5985D2" w14:textId="77777777" w:rsidR="002462C7" w:rsidRPr="0070538D" w:rsidRDefault="002462C7" w:rsidP="00193932">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Domaine de compétences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FABBE" w14:textId="77777777" w:rsidR="002462C7" w:rsidRPr="0070538D" w:rsidRDefault="002462C7" w:rsidP="00193932">
            <w:pPr>
              <w:spacing w:after="0" w:line="240" w:lineRule="auto"/>
              <w:jc w:val="center"/>
              <w:rPr>
                <w:rFonts w:ascii="Times New Roman" w:eastAsia="Times New Roman" w:hAnsi="Times New Roman" w:cs="Times New Roman"/>
                <w:b/>
                <w:bCs/>
                <w:sz w:val="24"/>
                <w:szCs w:val="24"/>
                <w:lang w:eastAsia="fr-FR"/>
              </w:rPr>
            </w:pPr>
            <w:r w:rsidRPr="0070538D">
              <w:rPr>
                <w:rFonts w:ascii="Times New Roman" w:eastAsia="Times New Roman" w:hAnsi="Times New Roman" w:cs="Times New Roman"/>
                <w:b/>
                <w:bCs/>
                <w:sz w:val="24"/>
                <w:szCs w:val="24"/>
                <w:lang w:eastAsia="fr-FR"/>
              </w:rPr>
              <w:t>POINTS CLÉS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C8BF0" w14:textId="77777777" w:rsidR="002462C7" w:rsidRPr="0070538D" w:rsidRDefault="002462C7" w:rsidP="00193932">
            <w:pPr>
              <w:spacing w:after="0" w:line="240" w:lineRule="auto"/>
              <w:jc w:val="center"/>
              <w:rPr>
                <w:rFonts w:ascii="Times New Roman" w:eastAsia="Times New Roman" w:hAnsi="Times New Roman" w:cs="Times New Roman"/>
                <w:b/>
                <w:bCs/>
                <w:sz w:val="24"/>
                <w:szCs w:val="24"/>
                <w:lang w:eastAsia="fr-FR"/>
              </w:rPr>
            </w:pPr>
            <w:r w:rsidRPr="0070538D">
              <w:rPr>
                <w:rFonts w:ascii="Times New Roman" w:eastAsia="Times New Roman" w:hAnsi="Times New Roman" w:cs="Times New Roman"/>
                <w:b/>
                <w:bCs/>
                <w:sz w:val="24"/>
                <w:szCs w:val="24"/>
                <w:lang w:eastAsia="fr-FR"/>
              </w:rPr>
              <w:t>CONTENU/</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14FF4" w14:textId="77777777" w:rsidR="002462C7" w:rsidRPr="0070538D" w:rsidRDefault="002462C7" w:rsidP="00193932">
            <w:pPr>
              <w:spacing w:after="0" w:line="240" w:lineRule="auto"/>
              <w:jc w:val="center"/>
              <w:rPr>
                <w:rFonts w:ascii="Times New Roman" w:eastAsia="Times New Roman" w:hAnsi="Times New Roman" w:cs="Times New Roman"/>
                <w:b/>
                <w:bCs/>
                <w:sz w:val="24"/>
                <w:szCs w:val="24"/>
                <w:lang w:eastAsia="fr-FR"/>
              </w:rPr>
            </w:pPr>
            <w:r w:rsidRPr="0070538D">
              <w:rPr>
                <w:rFonts w:ascii="Times New Roman" w:eastAsia="Times New Roman" w:hAnsi="Times New Roman" w:cs="Times New Roman"/>
                <w:b/>
                <w:bCs/>
                <w:sz w:val="24"/>
                <w:szCs w:val="24"/>
                <w:lang w:eastAsia="fr-FR"/>
              </w:rPr>
              <w:t>DURÉE</w:t>
            </w:r>
            <w:r w:rsidRPr="0070538D">
              <w:rPr>
                <w:rFonts w:ascii="Times New Roman" w:eastAsia="Times New Roman" w:hAnsi="Times New Roman" w:cs="Times New Roman"/>
                <w:b/>
                <w:bCs/>
                <w:sz w:val="24"/>
                <w:szCs w:val="24"/>
                <w:lang w:eastAsia="fr-FR"/>
              </w:rPr>
              <w:br/>
              <w:t>minimale</w:t>
            </w:r>
          </w:p>
        </w:tc>
      </w:tr>
      <w:tr w:rsidR="002462C7" w:rsidRPr="00AA14DF" w14:paraId="70A61B1A" w14:textId="77777777" w:rsidTr="00193932">
        <w:trPr>
          <w:tblCellSpacing w:w="15" w:type="dxa"/>
          <w:jc w:val="center"/>
        </w:trPr>
        <w:tc>
          <w:tcPr>
            <w:tcW w:w="0" w:type="auto"/>
            <w:vMerge w:val="restart"/>
            <w:tcBorders>
              <w:top w:val="outset" w:sz="6" w:space="0" w:color="auto"/>
              <w:left w:val="outset" w:sz="6" w:space="0" w:color="auto"/>
              <w:right w:val="outset" w:sz="6" w:space="0" w:color="auto"/>
            </w:tcBorders>
            <w:vAlign w:val="center"/>
          </w:tcPr>
          <w:p w14:paraId="4B94237B" w14:textId="77777777" w:rsidR="002462C7" w:rsidRPr="00AA14DF" w:rsidRDefault="002462C7" w:rsidP="0019393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Notions d’hydrogéologie</w:t>
            </w:r>
          </w:p>
        </w:tc>
        <w:tc>
          <w:tcPr>
            <w:tcW w:w="0" w:type="auto"/>
            <w:tcBorders>
              <w:top w:val="outset" w:sz="6" w:space="0" w:color="auto"/>
              <w:left w:val="outset" w:sz="6" w:space="0" w:color="auto"/>
              <w:bottom w:val="outset" w:sz="6" w:space="0" w:color="auto"/>
              <w:right w:val="outset" w:sz="6" w:space="0" w:color="auto"/>
            </w:tcBorders>
            <w:vAlign w:val="center"/>
          </w:tcPr>
          <w:p w14:paraId="0D21F38A" w14:textId="77777777" w:rsidR="002462C7" w:rsidRPr="00AA14DF"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Aquifères et eaux souterraines</w:t>
            </w:r>
          </w:p>
        </w:tc>
        <w:tc>
          <w:tcPr>
            <w:tcW w:w="0" w:type="auto"/>
            <w:tcBorders>
              <w:top w:val="outset" w:sz="6" w:space="0" w:color="auto"/>
              <w:left w:val="outset" w:sz="6" w:space="0" w:color="auto"/>
              <w:bottom w:val="outset" w:sz="6" w:space="0" w:color="auto"/>
              <w:right w:val="outset" w:sz="6" w:space="0" w:color="auto"/>
            </w:tcBorders>
            <w:vAlign w:val="center"/>
          </w:tcPr>
          <w:p w14:paraId="6A889E0B"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principales typologies d’aquifères ;</w:t>
            </w:r>
          </w:p>
          <w:p w14:paraId="1623EC95"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les eaux souterraines dans le cycle de l’eau : recharge, écoulement, exutoires ;</w:t>
            </w:r>
          </w:p>
          <w:p w14:paraId="7B37C8C5" w14:textId="77777777" w:rsidR="002462C7" w:rsidRPr="00AA14DF"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notions d’hydraulique souterraine.</w:t>
            </w:r>
          </w:p>
        </w:tc>
        <w:tc>
          <w:tcPr>
            <w:tcW w:w="0" w:type="auto"/>
            <w:vMerge w:val="restart"/>
            <w:tcBorders>
              <w:top w:val="outset" w:sz="6" w:space="0" w:color="auto"/>
              <w:left w:val="outset" w:sz="6" w:space="0" w:color="auto"/>
              <w:right w:val="outset" w:sz="6" w:space="0" w:color="auto"/>
            </w:tcBorders>
            <w:vAlign w:val="center"/>
          </w:tcPr>
          <w:p w14:paraId="261E3A0F" w14:textId="77777777" w:rsidR="002462C7" w:rsidRPr="00AA14DF" w:rsidRDefault="002462C7" w:rsidP="0019393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h 30</w:t>
            </w:r>
          </w:p>
        </w:tc>
      </w:tr>
      <w:tr w:rsidR="002462C7" w:rsidRPr="0070538D" w14:paraId="659409F0" w14:textId="77777777" w:rsidTr="00193932">
        <w:trPr>
          <w:tblCellSpacing w:w="15" w:type="dxa"/>
          <w:jc w:val="center"/>
        </w:trPr>
        <w:tc>
          <w:tcPr>
            <w:tcW w:w="0" w:type="auto"/>
            <w:vMerge/>
            <w:tcBorders>
              <w:left w:val="outset" w:sz="6" w:space="0" w:color="auto"/>
              <w:bottom w:val="outset" w:sz="6" w:space="0" w:color="auto"/>
              <w:right w:val="outset" w:sz="6" w:space="0" w:color="auto"/>
            </w:tcBorders>
            <w:vAlign w:val="center"/>
          </w:tcPr>
          <w:p w14:paraId="2F6AA37E" w14:textId="77777777" w:rsidR="002462C7"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tcPr>
          <w:p w14:paraId="290ED3BE"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Enjeux associés aux eaux souterraines</w:t>
            </w:r>
          </w:p>
        </w:tc>
        <w:tc>
          <w:tcPr>
            <w:tcW w:w="0" w:type="auto"/>
            <w:tcBorders>
              <w:top w:val="outset" w:sz="6" w:space="0" w:color="auto"/>
              <w:left w:val="outset" w:sz="6" w:space="0" w:color="auto"/>
              <w:bottom w:val="outset" w:sz="6" w:space="0" w:color="auto"/>
              <w:right w:val="outset" w:sz="6" w:space="0" w:color="auto"/>
            </w:tcBorders>
            <w:vAlign w:val="center"/>
          </w:tcPr>
          <w:p w14:paraId="38DDF7FD"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usages des eaux souterraines ;</w:t>
            </w:r>
          </w:p>
          <w:p w14:paraId="367F8831"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principaux enjeux quantitatifs associés aux eaux souterraines ;</w:t>
            </w:r>
          </w:p>
          <w:p w14:paraId="55988D20"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principaux enjeux qualitatifs associés aux eaux souterraines ;</w:t>
            </w:r>
          </w:p>
          <w:p w14:paraId="586AEFD9"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typologie des principaux polluants.</w:t>
            </w:r>
          </w:p>
        </w:tc>
        <w:tc>
          <w:tcPr>
            <w:tcW w:w="0" w:type="auto"/>
            <w:vMerge/>
            <w:tcBorders>
              <w:left w:val="outset" w:sz="6" w:space="0" w:color="auto"/>
              <w:bottom w:val="outset" w:sz="6" w:space="0" w:color="auto"/>
              <w:right w:val="outset" w:sz="6" w:space="0" w:color="auto"/>
            </w:tcBorders>
            <w:vAlign w:val="center"/>
          </w:tcPr>
          <w:p w14:paraId="19802EE7" w14:textId="77777777" w:rsidR="002462C7" w:rsidRPr="0070538D" w:rsidRDefault="002462C7" w:rsidP="00193932">
            <w:pPr>
              <w:spacing w:after="0" w:line="240" w:lineRule="auto"/>
              <w:jc w:val="center"/>
              <w:rPr>
                <w:rFonts w:ascii="Times New Roman" w:eastAsia="Times New Roman" w:hAnsi="Times New Roman" w:cs="Times New Roman"/>
                <w:sz w:val="24"/>
                <w:szCs w:val="24"/>
                <w:lang w:eastAsia="fr-FR"/>
              </w:rPr>
            </w:pPr>
          </w:p>
        </w:tc>
      </w:tr>
      <w:tr w:rsidR="002462C7" w:rsidRPr="0070538D" w14:paraId="10431EDD" w14:textId="77777777" w:rsidTr="00193932">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B4E3AF6"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Pr="0070538D">
              <w:rPr>
                <w:rFonts w:ascii="Times New Roman" w:eastAsia="Times New Roman" w:hAnsi="Times New Roman" w:cs="Times New Roman"/>
                <w:sz w:val="24"/>
                <w:szCs w:val="24"/>
                <w:lang w:eastAsia="fr-FR"/>
              </w:rPr>
              <w:t>onseil</w:t>
            </w:r>
            <w:r>
              <w:rPr>
                <w:rFonts w:ascii="Times New Roman" w:eastAsia="Times New Roman" w:hAnsi="Times New Roman" w:cs="Times New Roman"/>
                <w:sz w:val="24"/>
                <w:szCs w:val="24"/>
                <w:lang w:eastAsia="fr-FR"/>
              </w:rPr>
              <w:t xml:space="preserve"> technique, réglementaire et financier au client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8FC76"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Pr="0070538D">
              <w:rPr>
                <w:rFonts w:ascii="Times New Roman" w:eastAsia="Times New Roman" w:hAnsi="Times New Roman" w:cs="Times New Roman"/>
                <w:sz w:val="24"/>
                <w:szCs w:val="24"/>
                <w:lang w:eastAsia="fr-FR"/>
              </w:rPr>
              <w:t xml:space="preserve">ontexte </w:t>
            </w:r>
            <w:r>
              <w:rPr>
                <w:rFonts w:ascii="Times New Roman" w:eastAsia="Times New Roman" w:hAnsi="Times New Roman" w:cs="Times New Roman"/>
                <w:sz w:val="24"/>
                <w:szCs w:val="24"/>
                <w:lang w:eastAsia="fr-FR"/>
              </w:rPr>
              <w:t>institutionnel</w:t>
            </w:r>
            <w:r w:rsidRPr="0070538D">
              <w:rPr>
                <w:rFonts w:ascii="Times New Roman" w:eastAsia="Times New Roman" w:hAnsi="Times New Roman" w:cs="Times New Roman"/>
                <w:sz w:val="24"/>
                <w:szCs w:val="24"/>
                <w:lang w:eastAsia="fr-FR"/>
              </w:rPr>
              <w:t xml:space="preserve"> de</w:t>
            </w:r>
            <w:r>
              <w:rPr>
                <w:rFonts w:ascii="Times New Roman" w:eastAsia="Times New Roman" w:hAnsi="Times New Roman" w:cs="Times New Roman"/>
                <w:sz w:val="24"/>
                <w:szCs w:val="24"/>
                <w:lang w:eastAsia="fr-FR"/>
              </w:rPr>
              <w:t>s eaux souterraines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9EF8B"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acteurs ;</w:t>
            </w:r>
          </w:p>
          <w:p w14:paraId="15A77594"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sources d’information disponibles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4565D38" w14:textId="77777777" w:rsidR="002462C7" w:rsidRPr="0070538D" w:rsidRDefault="002462C7" w:rsidP="0019393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Pr="0070538D">
              <w:rPr>
                <w:rFonts w:ascii="Times New Roman" w:eastAsia="Times New Roman" w:hAnsi="Times New Roman" w:cs="Times New Roman"/>
                <w:sz w:val="24"/>
                <w:szCs w:val="24"/>
                <w:lang w:eastAsia="fr-FR"/>
              </w:rPr>
              <w:t xml:space="preserve"> h 30</w:t>
            </w:r>
          </w:p>
        </w:tc>
      </w:tr>
      <w:tr w:rsidR="002462C7" w:rsidRPr="0070538D" w14:paraId="2E6DE089" w14:textId="77777777" w:rsidTr="0019393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7A03BEE0"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tcPr>
          <w:p w14:paraId="7CBE9939"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w:t>
            </w:r>
            <w:r w:rsidRPr="0070538D">
              <w:rPr>
                <w:rFonts w:ascii="Times New Roman" w:eastAsia="Times New Roman" w:hAnsi="Times New Roman" w:cs="Times New Roman"/>
                <w:sz w:val="24"/>
                <w:szCs w:val="24"/>
                <w:lang w:eastAsia="fr-FR"/>
              </w:rPr>
              <w:t xml:space="preserve">églementation associée aux forages </w:t>
            </w:r>
            <w:r>
              <w:rPr>
                <w:rFonts w:ascii="Times New Roman" w:eastAsia="Times New Roman" w:hAnsi="Times New Roman" w:cs="Times New Roman"/>
                <w:sz w:val="24"/>
                <w:szCs w:val="24"/>
                <w:lang w:eastAsia="fr-FR"/>
              </w:rPr>
              <w:t xml:space="preserve">d’eau </w:t>
            </w:r>
          </w:p>
        </w:tc>
        <w:tc>
          <w:tcPr>
            <w:tcW w:w="0" w:type="auto"/>
            <w:tcBorders>
              <w:top w:val="outset" w:sz="6" w:space="0" w:color="auto"/>
              <w:left w:val="outset" w:sz="6" w:space="0" w:color="auto"/>
              <w:bottom w:val="outset" w:sz="6" w:space="0" w:color="auto"/>
              <w:right w:val="outset" w:sz="6" w:space="0" w:color="auto"/>
            </w:tcBorders>
            <w:vAlign w:val="center"/>
          </w:tcPr>
          <w:p w14:paraId="370917AB" w14:textId="77777777" w:rsidR="002462C7"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 contexte réglementaire de</w:t>
            </w:r>
            <w:r>
              <w:rPr>
                <w:rFonts w:ascii="Times New Roman" w:eastAsia="Times New Roman" w:hAnsi="Times New Roman" w:cs="Times New Roman"/>
                <w:sz w:val="24"/>
                <w:szCs w:val="24"/>
                <w:lang w:eastAsia="fr-FR"/>
              </w:rPr>
              <w:t>s eaux souterraines ;</w:t>
            </w:r>
          </w:p>
          <w:p w14:paraId="72DDCD9D"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zonages applicables aux eaux souterraines ;</w:t>
            </w:r>
          </w:p>
          <w:p w14:paraId="4225FFB7"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règles d’implantation des forages.</w:t>
            </w:r>
          </w:p>
        </w:tc>
        <w:tc>
          <w:tcPr>
            <w:tcW w:w="0" w:type="auto"/>
            <w:vMerge/>
            <w:tcBorders>
              <w:top w:val="outset" w:sz="6" w:space="0" w:color="auto"/>
              <w:left w:val="outset" w:sz="6" w:space="0" w:color="auto"/>
              <w:bottom w:val="outset" w:sz="6" w:space="0" w:color="auto"/>
              <w:right w:val="outset" w:sz="6" w:space="0" w:color="auto"/>
            </w:tcBorders>
            <w:vAlign w:val="center"/>
          </w:tcPr>
          <w:p w14:paraId="46CFD6BD" w14:textId="77777777" w:rsidR="002462C7" w:rsidRPr="0070538D" w:rsidRDefault="002462C7" w:rsidP="00193932">
            <w:pPr>
              <w:spacing w:after="0" w:line="240" w:lineRule="auto"/>
              <w:jc w:val="center"/>
              <w:rPr>
                <w:rFonts w:ascii="Times New Roman" w:eastAsia="Times New Roman" w:hAnsi="Times New Roman" w:cs="Times New Roman"/>
                <w:sz w:val="24"/>
                <w:szCs w:val="24"/>
                <w:lang w:eastAsia="fr-FR"/>
              </w:rPr>
            </w:pPr>
          </w:p>
        </w:tc>
      </w:tr>
      <w:tr w:rsidR="002462C7" w:rsidRPr="0070538D" w14:paraId="57334AF2" w14:textId="77777777" w:rsidTr="0019393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4BB35F"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2D27EB"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w:t>
            </w:r>
            <w:r w:rsidRPr="0070538D">
              <w:rPr>
                <w:rFonts w:ascii="Times New Roman" w:eastAsia="Times New Roman" w:hAnsi="Times New Roman" w:cs="Times New Roman"/>
                <w:sz w:val="24"/>
                <w:szCs w:val="24"/>
                <w:lang w:eastAsia="fr-FR"/>
              </w:rPr>
              <w:t xml:space="preserve">chémas administratifs et financiers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12522"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 xml:space="preserve">- formalités préalables à la réalisation d'un </w:t>
            </w:r>
            <w:r>
              <w:rPr>
                <w:rFonts w:ascii="Times New Roman" w:eastAsia="Times New Roman" w:hAnsi="Times New Roman" w:cs="Times New Roman"/>
                <w:sz w:val="24"/>
                <w:szCs w:val="24"/>
                <w:lang w:eastAsia="fr-FR"/>
              </w:rPr>
              <w:t>ouvrage souterrain</w:t>
            </w:r>
            <w:r w:rsidRPr="0070538D">
              <w:rPr>
                <w:rFonts w:ascii="Times New Roman" w:eastAsia="Times New Roman" w:hAnsi="Times New Roman" w:cs="Times New Roman"/>
                <w:sz w:val="24"/>
                <w:szCs w:val="24"/>
                <w:lang w:eastAsia="fr-FR"/>
              </w:rPr>
              <w:t xml:space="preserve"> (assurances, DT et D</w:t>
            </w:r>
            <w:r>
              <w:rPr>
                <w:rFonts w:ascii="Times New Roman" w:eastAsia="Times New Roman" w:hAnsi="Times New Roman" w:cs="Times New Roman"/>
                <w:sz w:val="24"/>
                <w:szCs w:val="24"/>
                <w:lang w:eastAsia="fr-FR"/>
              </w:rPr>
              <w:t>IC</w:t>
            </w:r>
            <w:r w:rsidRPr="0070538D">
              <w:rPr>
                <w:rFonts w:ascii="Times New Roman" w:eastAsia="Times New Roman" w:hAnsi="Times New Roman" w:cs="Times New Roman"/>
                <w:sz w:val="24"/>
                <w:szCs w:val="24"/>
                <w:lang w:eastAsia="fr-FR"/>
              </w:rPr>
              <w:t>T) ;</w:t>
            </w:r>
            <w:r w:rsidRPr="0070538D">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démarches réglementaires associées à la réalisation d’un forage d’eau</w:t>
            </w:r>
            <w:r w:rsidRPr="0070538D">
              <w:rPr>
                <w:rFonts w:ascii="Times New Roman" w:eastAsia="Times New Roman" w:hAnsi="Times New Roman" w:cs="Times New Roman"/>
                <w:sz w:val="24"/>
                <w:szCs w:val="24"/>
                <w:lang w:eastAsia="fr-FR"/>
              </w:rPr>
              <w:t xml:space="preserve"> ;</w:t>
            </w:r>
            <w:r w:rsidRPr="0070538D">
              <w:rPr>
                <w:rFonts w:ascii="Times New Roman" w:eastAsia="Times New Roman" w:hAnsi="Times New Roman" w:cs="Times New Roman"/>
                <w:sz w:val="24"/>
                <w:szCs w:val="24"/>
                <w:lang w:eastAsia="fr-FR"/>
              </w:rPr>
              <w:br/>
            </w:r>
            <w:r w:rsidRPr="009B2FA5">
              <w:rPr>
                <w:rFonts w:ascii="Times New Roman" w:eastAsia="Times New Roman" w:hAnsi="Times New Roman" w:cs="Times New Roman"/>
                <w:sz w:val="24"/>
                <w:szCs w:val="24"/>
                <w:lang w:eastAsia="fr-FR"/>
              </w:rPr>
              <w:t>- éléments techniques et financiers d’un devis</w:t>
            </w:r>
            <w:r>
              <w:rPr>
                <w:rFonts w:ascii="Times New Roman" w:eastAsia="Times New Roman" w:hAnsi="Times New Roman" w:cs="Times New Roman"/>
                <w:sz w:val="24"/>
                <w:szCs w:val="24"/>
                <w:lang w:eastAsia="fr-FR"/>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DA5D1F"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r>
      <w:tr w:rsidR="002462C7" w:rsidRPr="0070538D" w14:paraId="7E36536F" w14:textId="77777777" w:rsidTr="00193932">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CF1A33"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Pr="0070538D">
              <w:rPr>
                <w:rFonts w:ascii="Times New Roman" w:eastAsia="Times New Roman" w:hAnsi="Times New Roman" w:cs="Times New Roman"/>
                <w:sz w:val="24"/>
                <w:szCs w:val="24"/>
                <w:lang w:eastAsia="fr-FR"/>
              </w:rPr>
              <w:t>once</w:t>
            </w:r>
            <w:r>
              <w:rPr>
                <w:rFonts w:ascii="Times New Roman" w:eastAsia="Times New Roman" w:hAnsi="Times New Roman" w:cs="Times New Roman"/>
                <w:sz w:val="24"/>
                <w:szCs w:val="24"/>
                <w:lang w:eastAsia="fr-FR"/>
              </w:rPr>
              <w:t>ption et dimensionnement de forage d’eau</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D1322"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Analyse initiale du contexte et des besoins</w:t>
            </w:r>
          </w:p>
          <w:p w14:paraId="3D43DBD0"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5499F2" w14:textId="77777777" w:rsidR="002462C7"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acteurs et responsabilités ;</w:t>
            </w:r>
          </w:p>
          <w:p w14:paraId="1BA2BB86"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70538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les paramètres dimensionnants : besoins et usages, contexte géologique et hydrogéologique, polluants ;</w:t>
            </w:r>
          </w:p>
          <w:p w14:paraId="4D00B8A7" w14:textId="77777777" w:rsidR="002462C7"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 les principales banques de données en ligne</w:t>
            </w:r>
            <w:r>
              <w:rPr>
                <w:rFonts w:ascii="Times New Roman" w:eastAsia="Times New Roman" w:hAnsi="Times New Roman" w:cs="Times New Roman"/>
                <w:sz w:val="24"/>
                <w:szCs w:val="24"/>
                <w:lang w:eastAsia="fr-FR"/>
              </w:rPr>
              <w:t> ;</w:t>
            </w:r>
          </w:p>
          <w:p w14:paraId="2FB8C89E"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environnement immédiat du chantier et contraintes associées.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EF52917" w14:textId="77777777" w:rsidR="002462C7" w:rsidRPr="0070538D" w:rsidRDefault="002462C7" w:rsidP="00193932">
            <w:pPr>
              <w:spacing w:after="0" w:line="240" w:lineRule="auto"/>
              <w:jc w:val="center"/>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7 h 30</w:t>
            </w:r>
          </w:p>
        </w:tc>
      </w:tr>
      <w:tr w:rsidR="002462C7" w:rsidRPr="0070538D" w14:paraId="6583B88E" w14:textId="77777777" w:rsidTr="0019393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2BC1BD"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B41F3D"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r w:rsidRPr="0070538D">
              <w:rPr>
                <w:rFonts w:ascii="Times New Roman" w:eastAsia="Times New Roman" w:hAnsi="Times New Roman" w:cs="Times New Roman"/>
                <w:sz w:val="24"/>
                <w:szCs w:val="24"/>
                <w:lang w:eastAsia="fr-FR"/>
              </w:rPr>
              <w:t>éthode</w:t>
            </w:r>
            <w:r>
              <w:rPr>
                <w:rFonts w:ascii="Times New Roman" w:eastAsia="Times New Roman" w:hAnsi="Times New Roman" w:cs="Times New Roman"/>
                <w:sz w:val="24"/>
                <w:szCs w:val="24"/>
                <w:lang w:eastAsia="fr-FR"/>
              </w:rPr>
              <w:t>s</w:t>
            </w:r>
            <w:r w:rsidRPr="0070538D">
              <w:rPr>
                <w:rFonts w:ascii="Times New Roman" w:eastAsia="Times New Roman" w:hAnsi="Times New Roman" w:cs="Times New Roman"/>
                <w:sz w:val="24"/>
                <w:szCs w:val="24"/>
                <w:lang w:eastAsia="fr-FR"/>
              </w:rPr>
              <w:t xml:space="preserve"> de forage </w:t>
            </w:r>
            <w:r>
              <w:rPr>
                <w:rFonts w:ascii="Times New Roman" w:eastAsia="Times New Roman" w:hAnsi="Times New Roman" w:cs="Times New Roman"/>
                <w:sz w:val="24"/>
                <w:szCs w:val="24"/>
                <w:lang w:eastAsia="fr-FR"/>
              </w:rPr>
              <w:t>et contraintes associées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F4E1C"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 les différentes techniques de forage</w:t>
            </w:r>
            <w:r>
              <w:rPr>
                <w:rFonts w:ascii="Times New Roman" w:eastAsia="Times New Roman" w:hAnsi="Times New Roman" w:cs="Times New Roman"/>
                <w:sz w:val="24"/>
                <w:szCs w:val="24"/>
                <w:lang w:eastAsia="fr-FR"/>
              </w:rPr>
              <w:t xml:space="preserve">, et leur </w:t>
            </w:r>
            <w:r w:rsidRPr="0070538D">
              <w:rPr>
                <w:rFonts w:ascii="Times New Roman" w:eastAsia="Times New Roman" w:hAnsi="Times New Roman" w:cs="Times New Roman"/>
                <w:sz w:val="24"/>
                <w:szCs w:val="24"/>
                <w:lang w:eastAsia="fr-FR"/>
              </w:rPr>
              <w:t xml:space="preserve">adéquation </w:t>
            </w:r>
            <w:r>
              <w:rPr>
                <w:rFonts w:ascii="Times New Roman" w:eastAsia="Times New Roman" w:hAnsi="Times New Roman" w:cs="Times New Roman"/>
                <w:sz w:val="24"/>
                <w:szCs w:val="24"/>
                <w:lang w:eastAsia="fr-FR"/>
              </w:rPr>
              <w:t>potentielle avec le contexte</w:t>
            </w:r>
            <w:r w:rsidRPr="0070538D">
              <w:rPr>
                <w:rFonts w:ascii="Times New Roman" w:eastAsia="Times New Roman" w:hAnsi="Times New Roman" w:cs="Times New Roman"/>
                <w:sz w:val="24"/>
                <w:szCs w:val="24"/>
                <w:lang w:eastAsia="fr-FR"/>
              </w:rPr>
              <w:t xml:space="preserve"> géologi</w:t>
            </w:r>
            <w:r>
              <w:rPr>
                <w:rFonts w:ascii="Times New Roman" w:eastAsia="Times New Roman" w:hAnsi="Times New Roman" w:cs="Times New Roman"/>
                <w:sz w:val="24"/>
                <w:szCs w:val="24"/>
                <w:lang w:eastAsia="fr-FR"/>
              </w:rPr>
              <w:t>que et hydrogéologique</w:t>
            </w:r>
            <w:r w:rsidRPr="0070538D">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paramètres influençant le choix de la méthode : géologie, hydrogéologie, objectifs, logistique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047831"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r>
      <w:tr w:rsidR="002462C7" w:rsidRPr="0070538D" w14:paraId="15035165" w14:textId="77777777" w:rsidTr="0019393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4C07BD"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D1A391"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Pr="0070538D">
              <w:rPr>
                <w:rFonts w:ascii="Times New Roman" w:eastAsia="Times New Roman" w:hAnsi="Times New Roman" w:cs="Times New Roman"/>
                <w:sz w:val="24"/>
                <w:szCs w:val="24"/>
                <w:lang w:eastAsia="fr-FR"/>
              </w:rPr>
              <w:t>imensionne</w:t>
            </w:r>
            <w:r>
              <w:rPr>
                <w:rFonts w:ascii="Times New Roman" w:eastAsia="Times New Roman" w:hAnsi="Times New Roman" w:cs="Times New Roman"/>
                <w:sz w:val="24"/>
                <w:szCs w:val="24"/>
                <w:lang w:eastAsia="fr-FR"/>
              </w:rPr>
              <w:t>ment du forage d’eau</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CDD93"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éléments constitutifs d’un forage d’eau</w:t>
            </w:r>
          </w:p>
          <w:p w14:paraId="064D1976" w14:textId="77777777" w:rsidR="002462C7"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normes et prescriptions existantes</w:t>
            </w:r>
          </w:p>
          <w:p w14:paraId="56D67B2A"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70538D">
              <w:rPr>
                <w:rFonts w:ascii="Times New Roman" w:eastAsia="Times New Roman" w:hAnsi="Times New Roman" w:cs="Times New Roman"/>
                <w:sz w:val="24"/>
                <w:szCs w:val="24"/>
                <w:lang w:eastAsia="fr-FR"/>
              </w:rPr>
              <w:t xml:space="preserve"> dimensionnement d</w:t>
            </w:r>
            <w:r>
              <w:rPr>
                <w:rFonts w:ascii="Times New Roman" w:eastAsia="Times New Roman" w:hAnsi="Times New Roman" w:cs="Times New Roman"/>
                <w:sz w:val="24"/>
                <w:szCs w:val="24"/>
                <w:lang w:eastAsia="fr-FR"/>
              </w:rPr>
              <w:t xml:space="preserve">u forage </w:t>
            </w:r>
            <w:r w:rsidRPr="0070538D">
              <w:rPr>
                <w:rFonts w:ascii="Times New Roman" w:eastAsia="Times New Roman" w:hAnsi="Times New Roman" w:cs="Times New Roman"/>
                <w:sz w:val="24"/>
                <w:szCs w:val="24"/>
                <w:lang w:eastAsia="fr-FR"/>
              </w:rPr>
              <w:t>en fonction d</w:t>
            </w:r>
            <w:r>
              <w:rPr>
                <w:rFonts w:ascii="Times New Roman" w:eastAsia="Times New Roman" w:hAnsi="Times New Roman" w:cs="Times New Roman"/>
                <w:sz w:val="24"/>
                <w:szCs w:val="24"/>
                <w:lang w:eastAsia="fr-FR"/>
              </w:rPr>
              <w:t>u sous-sol, des usages et des polluants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3FD60B"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r>
      <w:tr w:rsidR="002462C7" w:rsidRPr="0070538D" w14:paraId="27FE58C4" w14:textId="77777777" w:rsidTr="00193932">
        <w:trPr>
          <w:trHeight w:val="1206"/>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B564AA9"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Réalisation d’un forage d’eau </w:t>
            </w:r>
          </w:p>
        </w:tc>
        <w:tc>
          <w:tcPr>
            <w:tcW w:w="0" w:type="auto"/>
            <w:tcBorders>
              <w:top w:val="outset" w:sz="6" w:space="0" w:color="auto"/>
              <w:left w:val="outset" w:sz="6" w:space="0" w:color="auto"/>
              <w:right w:val="outset" w:sz="6" w:space="0" w:color="auto"/>
            </w:tcBorders>
            <w:shd w:val="clear" w:color="auto" w:fill="auto"/>
            <w:vAlign w:val="center"/>
          </w:tcPr>
          <w:p w14:paraId="787B0D5B"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Mise</w:t>
            </w:r>
            <w:r w:rsidRPr="0070538D">
              <w:rPr>
                <w:rFonts w:ascii="Times New Roman" w:eastAsia="Times New Roman" w:hAnsi="Times New Roman" w:cs="Times New Roman"/>
                <w:sz w:val="24"/>
                <w:szCs w:val="24"/>
                <w:lang w:eastAsia="fr-FR"/>
              </w:rPr>
              <w:t xml:space="preserve"> en œuvre </w:t>
            </w:r>
            <w:r>
              <w:rPr>
                <w:rFonts w:ascii="Times New Roman" w:eastAsia="Times New Roman" w:hAnsi="Times New Roman" w:cs="Times New Roman"/>
                <w:sz w:val="24"/>
                <w:szCs w:val="24"/>
                <w:lang w:eastAsia="fr-FR"/>
              </w:rPr>
              <w:t>d</w:t>
            </w:r>
            <w:r w:rsidRPr="0070538D">
              <w:rPr>
                <w:rFonts w:ascii="Times New Roman" w:eastAsia="Times New Roman" w:hAnsi="Times New Roman" w:cs="Times New Roman"/>
                <w:sz w:val="24"/>
                <w:szCs w:val="24"/>
                <w:lang w:eastAsia="fr-FR"/>
              </w:rPr>
              <w:t>es équipements de forage selon les règles de l’art</w:t>
            </w:r>
          </w:p>
        </w:tc>
        <w:tc>
          <w:tcPr>
            <w:tcW w:w="0" w:type="auto"/>
            <w:tcBorders>
              <w:top w:val="outset" w:sz="6" w:space="0" w:color="auto"/>
              <w:left w:val="outset" w:sz="6" w:space="0" w:color="auto"/>
              <w:right w:val="outset" w:sz="6" w:space="0" w:color="auto"/>
            </w:tcBorders>
            <w:shd w:val="clear" w:color="auto" w:fill="auto"/>
            <w:vAlign w:val="center"/>
          </w:tcPr>
          <w:p w14:paraId="23BC65B4" w14:textId="77777777" w:rsidR="002462C7"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contraintes de mise en œuvre des équipements tubulaires</w:t>
            </w:r>
          </w:p>
          <w:p w14:paraId="0D9677CC"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mise en œuvre de massif filtrant ;</w:t>
            </w:r>
          </w:p>
          <w:p w14:paraId="607E7292"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cimentation : rôle, choix du coulis, méthodes d’injection et contrôle ;</w:t>
            </w:r>
          </w:p>
          <w:p w14:paraId="6DFE4458"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développement et nettoyage.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E90E718" w14:textId="77777777" w:rsidR="002462C7" w:rsidRPr="0070538D" w:rsidRDefault="002462C7" w:rsidP="0019393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Pr="0070538D">
              <w:rPr>
                <w:rFonts w:ascii="Times New Roman" w:eastAsia="Times New Roman" w:hAnsi="Times New Roman" w:cs="Times New Roman"/>
                <w:sz w:val="24"/>
                <w:szCs w:val="24"/>
                <w:lang w:eastAsia="fr-FR"/>
              </w:rPr>
              <w:t xml:space="preserve"> h 00</w:t>
            </w:r>
          </w:p>
        </w:tc>
      </w:tr>
      <w:tr w:rsidR="002462C7" w:rsidRPr="0070538D" w14:paraId="09C95154" w14:textId="77777777" w:rsidTr="0019393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A010E5"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B51C27"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Aménagements et équipements de surface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5BA6A"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aménagements de surface ;</w:t>
            </w:r>
          </w:p>
          <w:p w14:paraId="57CD61D4"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 systèmes de pompage ;</w:t>
            </w:r>
            <w:r w:rsidRPr="0070538D">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équipements de suivi.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2EDC60"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r>
      <w:tr w:rsidR="002462C7" w:rsidRPr="0070538D" w14:paraId="190468F5" w14:textId="77777777" w:rsidTr="0019393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41C023"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74B02A"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Ri</w:t>
            </w:r>
            <w:r w:rsidRPr="0070538D">
              <w:rPr>
                <w:rFonts w:ascii="Times New Roman" w:eastAsia="Times New Roman" w:hAnsi="Times New Roman" w:cs="Times New Roman"/>
                <w:sz w:val="24"/>
                <w:szCs w:val="24"/>
                <w:lang w:eastAsia="fr-FR"/>
              </w:rPr>
              <w:t>sques liés au chantier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736F7" w14:textId="3E2A6F21" w:rsidR="002462C7" w:rsidRPr="0070538D" w:rsidRDefault="008F5CC4"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2462C7" w:rsidRPr="0070538D">
              <w:rPr>
                <w:rFonts w:ascii="Times New Roman" w:eastAsia="Times New Roman" w:hAnsi="Times New Roman" w:cs="Times New Roman"/>
                <w:sz w:val="24"/>
                <w:szCs w:val="24"/>
                <w:lang w:eastAsia="fr-FR"/>
              </w:rPr>
              <w:t>- les équipements de protection individuelle ;</w:t>
            </w:r>
            <w:r w:rsidR="002462C7" w:rsidRPr="0070538D">
              <w:rPr>
                <w:rFonts w:ascii="Times New Roman" w:eastAsia="Times New Roman" w:hAnsi="Times New Roman" w:cs="Times New Roman"/>
                <w:sz w:val="24"/>
                <w:szCs w:val="24"/>
                <w:lang w:eastAsia="fr-FR"/>
              </w:rPr>
              <w:br/>
              <w:t>- les règles de sécurité, de sécurisation des accès et de conduite de chantier ;</w:t>
            </w:r>
            <w:r>
              <w:rPr>
                <w:rFonts w:ascii="Times New Roman" w:eastAsia="Times New Roman" w:hAnsi="Times New Roman" w:cs="Times New Roman"/>
                <w:sz w:val="24"/>
                <w:szCs w:val="24"/>
                <w:lang w:eastAsia="fr-FR"/>
              </w:rPr>
              <w:t>]</w:t>
            </w:r>
            <w:bookmarkStart w:id="2" w:name="_GoBack"/>
            <w:bookmarkEnd w:id="2"/>
            <w:r w:rsidR="002462C7" w:rsidRPr="0070538D">
              <w:rPr>
                <w:rFonts w:ascii="Times New Roman" w:eastAsia="Times New Roman" w:hAnsi="Times New Roman" w:cs="Times New Roman"/>
                <w:sz w:val="24"/>
                <w:szCs w:val="24"/>
                <w:lang w:eastAsia="fr-FR"/>
              </w:rPr>
              <w:br/>
              <w:t>- les risques environnementaux (mise en relation d'aquifères, artésianisme, etc.) ;</w:t>
            </w:r>
            <w:r w:rsidR="002462C7" w:rsidRPr="0070538D">
              <w:rPr>
                <w:rFonts w:ascii="Times New Roman" w:eastAsia="Times New Roman" w:hAnsi="Times New Roman" w:cs="Times New Roman"/>
                <w:sz w:val="24"/>
                <w:szCs w:val="24"/>
                <w:lang w:eastAsia="fr-FR"/>
              </w:rPr>
              <w:br/>
              <w:t>- les modalités de traitement des boues de forage et des rejets de chantier, déblais de forage, etc.</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247760"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r>
      <w:tr w:rsidR="002462C7" w:rsidRPr="0070538D" w14:paraId="0DA28AB1" w14:textId="77777777" w:rsidTr="0019393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3B32A1"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122A19"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Suivi et contrôle de réalisation, réception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5D23C"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70538D">
              <w:rPr>
                <w:rFonts w:ascii="Times New Roman" w:eastAsia="Times New Roman" w:hAnsi="Times New Roman" w:cs="Times New Roman"/>
                <w:sz w:val="24"/>
                <w:szCs w:val="24"/>
                <w:lang w:eastAsia="fr-FR"/>
              </w:rPr>
              <w:t>suivi et cahier de chantier</w:t>
            </w:r>
            <w:r>
              <w:rPr>
                <w:rFonts w:ascii="Times New Roman" w:eastAsia="Times New Roman" w:hAnsi="Times New Roman" w:cs="Times New Roman"/>
                <w:sz w:val="24"/>
                <w:szCs w:val="24"/>
                <w:lang w:eastAsia="fr-FR"/>
              </w:rPr>
              <w:t> ;</w:t>
            </w:r>
          </w:p>
          <w:p w14:paraId="39BEF069"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 réception des travaux</w:t>
            </w:r>
            <w:r>
              <w:rPr>
                <w:rFonts w:ascii="Times New Roman" w:eastAsia="Times New Roman" w:hAnsi="Times New Roman" w:cs="Times New Roman"/>
                <w:sz w:val="24"/>
                <w:szCs w:val="24"/>
                <w:lang w:eastAsia="fr-FR"/>
              </w:rPr>
              <w:t>,</w:t>
            </w:r>
            <w:r w:rsidRPr="0070538D">
              <w:rPr>
                <w:rFonts w:ascii="Times New Roman" w:eastAsia="Times New Roman" w:hAnsi="Times New Roman" w:cs="Times New Roman"/>
                <w:sz w:val="24"/>
                <w:szCs w:val="24"/>
                <w:lang w:eastAsia="fr-FR"/>
              </w:rPr>
              <w:t xml:space="preserve"> procédures de contrôle ;</w:t>
            </w:r>
            <w:r w:rsidRPr="0070538D">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rapport de fin de forage.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19B0DA"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r>
      <w:tr w:rsidR="002462C7" w:rsidRPr="0070538D" w14:paraId="5A281CA7" w14:textId="77777777" w:rsidTr="00193932">
        <w:trPr>
          <w:tblCellSpacing w:w="15" w:type="dxa"/>
          <w:jc w:val="center"/>
        </w:trPr>
        <w:tc>
          <w:tcPr>
            <w:tcW w:w="0" w:type="auto"/>
            <w:vMerge w:val="restart"/>
            <w:tcBorders>
              <w:top w:val="outset" w:sz="6" w:space="0" w:color="auto"/>
              <w:left w:val="outset" w:sz="6" w:space="0" w:color="auto"/>
              <w:right w:val="outset" w:sz="6" w:space="0" w:color="auto"/>
            </w:tcBorders>
            <w:vAlign w:val="center"/>
          </w:tcPr>
          <w:p w14:paraId="2FAF6691"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Réalisation d’un forage de prélèvement d’eau</w:t>
            </w:r>
          </w:p>
        </w:tc>
        <w:tc>
          <w:tcPr>
            <w:tcW w:w="0" w:type="auto"/>
            <w:tcBorders>
              <w:top w:val="outset" w:sz="6" w:space="0" w:color="auto"/>
              <w:left w:val="outset" w:sz="6" w:space="0" w:color="auto"/>
              <w:bottom w:val="outset" w:sz="6" w:space="0" w:color="auto"/>
              <w:right w:val="outset" w:sz="6" w:space="0" w:color="auto"/>
            </w:tcBorders>
            <w:vAlign w:val="center"/>
          </w:tcPr>
          <w:p w14:paraId="76FEA057"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Pompages d’essai</w:t>
            </w:r>
          </w:p>
        </w:tc>
        <w:tc>
          <w:tcPr>
            <w:tcW w:w="0" w:type="auto"/>
            <w:tcBorders>
              <w:top w:val="outset" w:sz="6" w:space="0" w:color="auto"/>
              <w:left w:val="outset" w:sz="6" w:space="0" w:color="auto"/>
              <w:bottom w:val="outset" w:sz="6" w:space="0" w:color="auto"/>
              <w:right w:val="outset" w:sz="6" w:space="0" w:color="auto"/>
            </w:tcBorders>
            <w:vAlign w:val="center"/>
          </w:tcPr>
          <w:p w14:paraId="215A1761"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objectifs et planification ;</w:t>
            </w:r>
          </w:p>
          <w:p w14:paraId="183F9BC3"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suivi et interprétation.</w:t>
            </w:r>
          </w:p>
        </w:tc>
        <w:tc>
          <w:tcPr>
            <w:tcW w:w="0" w:type="auto"/>
            <w:vMerge w:val="restart"/>
            <w:tcBorders>
              <w:top w:val="outset" w:sz="6" w:space="0" w:color="auto"/>
              <w:left w:val="outset" w:sz="6" w:space="0" w:color="auto"/>
              <w:right w:val="outset" w:sz="6" w:space="0" w:color="auto"/>
            </w:tcBorders>
            <w:vAlign w:val="center"/>
          </w:tcPr>
          <w:p w14:paraId="5B47522B" w14:textId="77777777" w:rsidR="002462C7" w:rsidRPr="0070538D" w:rsidRDefault="002462C7" w:rsidP="0019393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h 00</w:t>
            </w:r>
          </w:p>
        </w:tc>
      </w:tr>
      <w:tr w:rsidR="002462C7" w:rsidRPr="0070538D" w14:paraId="61430F98" w14:textId="77777777" w:rsidTr="00193932">
        <w:trPr>
          <w:tblCellSpacing w:w="15" w:type="dxa"/>
          <w:jc w:val="center"/>
        </w:trPr>
        <w:tc>
          <w:tcPr>
            <w:tcW w:w="0" w:type="auto"/>
            <w:vMerge/>
            <w:tcBorders>
              <w:left w:val="outset" w:sz="6" w:space="0" w:color="auto"/>
              <w:bottom w:val="outset" w:sz="6" w:space="0" w:color="auto"/>
              <w:right w:val="outset" w:sz="6" w:space="0" w:color="auto"/>
            </w:tcBorders>
            <w:vAlign w:val="center"/>
          </w:tcPr>
          <w:p w14:paraId="4FE01520" w14:textId="77777777" w:rsidR="002462C7"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tcPr>
          <w:p w14:paraId="62973A06"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Equipements hydrauliques</w:t>
            </w:r>
          </w:p>
        </w:tc>
        <w:tc>
          <w:tcPr>
            <w:tcW w:w="0" w:type="auto"/>
            <w:tcBorders>
              <w:top w:val="outset" w:sz="6" w:space="0" w:color="auto"/>
              <w:left w:val="outset" w:sz="6" w:space="0" w:color="auto"/>
              <w:bottom w:val="outset" w:sz="6" w:space="0" w:color="auto"/>
              <w:right w:val="outset" w:sz="6" w:space="0" w:color="auto"/>
            </w:tcBorders>
            <w:vAlign w:val="center"/>
          </w:tcPr>
          <w:p w14:paraId="5E99EA5E"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pompes immergées ;</w:t>
            </w:r>
          </w:p>
          <w:p w14:paraId="51C11175"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dimensionnement.</w:t>
            </w:r>
          </w:p>
        </w:tc>
        <w:tc>
          <w:tcPr>
            <w:tcW w:w="0" w:type="auto"/>
            <w:vMerge/>
            <w:tcBorders>
              <w:left w:val="outset" w:sz="6" w:space="0" w:color="auto"/>
              <w:bottom w:val="outset" w:sz="6" w:space="0" w:color="auto"/>
              <w:right w:val="outset" w:sz="6" w:space="0" w:color="auto"/>
            </w:tcBorders>
            <w:vAlign w:val="center"/>
          </w:tcPr>
          <w:p w14:paraId="76C79243" w14:textId="77777777" w:rsidR="002462C7" w:rsidRPr="0070538D" w:rsidRDefault="002462C7" w:rsidP="00193932">
            <w:pPr>
              <w:spacing w:after="0" w:line="240" w:lineRule="auto"/>
              <w:jc w:val="center"/>
              <w:rPr>
                <w:rFonts w:ascii="Times New Roman" w:eastAsia="Times New Roman" w:hAnsi="Times New Roman" w:cs="Times New Roman"/>
                <w:sz w:val="24"/>
                <w:szCs w:val="24"/>
                <w:lang w:eastAsia="fr-FR"/>
              </w:rPr>
            </w:pPr>
          </w:p>
        </w:tc>
      </w:tr>
      <w:tr w:rsidR="002462C7" w:rsidRPr="0070538D" w14:paraId="2954B289" w14:textId="77777777" w:rsidTr="00193932">
        <w:trPr>
          <w:tblCellSpacing w:w="15" w:type="dxa"/>
          <w:jc w:val="center"/>
        </w:trPr>
        <w:tc>
          <w:tcPr>
            <w:tcW w:w="0" w:type="auto"/>
            <w:vMerge w:val="restart"/>
            <w:tcBorders>
              <w:top w:val="outset" w:sz="6" w:space="0" w:color="auto"/>
              <w:left w:val="outset" w:sz="6" w:space="0" w:color="auto"/>
              <w:right w:val="outset" w:sz="6" w:space="0" w:color="auto"/>
            </w:tcBorders>
            <w:vAlign w:val="center"/>
            <w:hideMark/>
          </w:tcPr>
          <w:p w14:paraId="64BA32C7"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Gestion du forage d’eau après réalisation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AE019"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Suivi et caractérisation de la vétusté</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3F6D3" w14:textId="77777777" w:rsidR="002462C7"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processus de vieillissement des forages d’eau ;</w:t>
            </w:r>
          </w:p>
          <w:p w14:paraId="3210CB07"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modalités de suivi et de diagnostic.</w:t>
            </w:r>
          </w:p>
        </w:tc>
        <w:tc>
          <w:tcPr>
            <w:tcW w:w="0" w:type="auto"/>
            <w:vMerge w:val="restart"/>
            <w:tcBorders>
              <w:top w:val="outset" w:sz="6" w:space="0" w:color="auto"/>
              <w:left w:val="outset" w:sz="6" w:space="0" w:color="auto"/>
              <w:right w:val="outset" w:sz="6" w:space="0" w:color="auto"/>
            </w:tcBorders>
            <w:vAlign w:val="center"/>
            <w:hideMark/>
          </w:tcPr>
          <w:p w14:paraId="4949A53B" w14:textId="77777777" w:rsidR="002462C7" w:rsidRPr="0070538D" w:rsidRDefault="002462C7" w:rsidP="0019393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h 30</w:t>
            </w:r>
          </w:p>
        </w:tc>
      </w:tr>
      <w:tr w:rsidR="002462C7" w:rsidRPr="0070538D" w14:paraId="63E4A299" w14:textId="77777777" w:rsidTr="00193932">
        <w:trPr>
          <w:tblCellSpacing w:w="15" w:type="dxa"/>
          <w:jc w:val="center"/>
        </w:trPr>
        <w:tc>
          <w:tcPr>
            <w:tcW w:w="0" w:type="auto"/>
            <w:vMerge/>
            <w:tcBorders>
              <w:left w:val="outset" w:sz="6" w:space="0" w:color="auto"/>
              <w:right w:val="outset" w:sz="6" w:space="0" w:color="auto"/>
            </w:tcBorders>
            <w:vAlign w:val="center"/>
            <w:hideMark/>
          </w:tcPr>
          <w:p w14:paraId="3151ED0A"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FF661C"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Entretien et réhabilitation des forages d’eau</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D12F8" w14:textId="77777777" w:rsidR="002462C7" w:rsidRDefault="002462C7" w:rsidP="00193932">
            <w:pPr>
              <w:spacing w:after="0" w:line="240" w:lineRule="auto"/>
              <w:rPr>
                <w:rFonts w:ascii="Times New Roman" w:eastAsia="Times New Roman" w:hAnsi="Times New Roman" w:cs="Times New Roman"/>
                <w:sz w:val="24"/>
                <w:szCs w:val="24"/>
                <w:lang w:eastAsia="fr-FR"/>
              </w:rPr>
            </w:pPr>
            <w:r w:rsidRPr="0070538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traitements chimiques et mécaniques ;</w:t>
            </w:r>
          </w:p>
          <w:p w14:paraId="05CD82EC"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choix des méthodes et établissement d’un programme.</w:t>
            </w:r>
          </w:p>
        </w:tc>
        <w:tc>
          <w:tcPr>
            <w:tcW w:w="0" w:type="auto"/>
            <w:vMerge/>
            <w:tcBorders>
              <w:left w:val="outset" w:sz="6" w:space="0" w:color="auto"/>
              <w:right w:val="outset" w:sz="6" w:space="0" w:color="auto"/>
            </w:tcBorders>
            <w:vAlign w:val="center"/>
            <w:hideMark/>
          </w:tcPr>
          <w:p w14:paraId="38244E82"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r>
      <w:tr w:rsidR="002462C7" w:rsidRPr="0070538D" w14:paraId="3C11207E" w14:textId="77777777" w:rsidTr="00193932">
        <w:trPr>
          <w:tblCellSpacing w:w="15" w:type="dxa"/>
          <w:jc w:val="center"/>
        </w:trPr>
        <w:tc>
          <w:tcPr>
            <w:tcW w:w="0" w:type="auto"/>
            <w:vMerge/>
            <w:tcBorders>
              <w:left w:val="outset" w:sz="6" w:space="0" w:color="auto"/>
              <w:bottom w:val="outset" w:sz="6" w:space="0" w:color="auto"/>
              <w:right w:val="outset" w:sz="6" w:space="0" w:color="auto"/>
            </w:tcBorders>
            <w:vAlign w:val="center"/>
          </w:tcPr>
          <w:p w14:paraId="553EAB76"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tcPr>
          <w:p w14:paraId="6044AC93"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Comblement et abandon</w:t>
            </w:r>
          </w:p>
        </w:tc>
        <w:tc>
          <w:tcPr>
            <w:tcW w:w="0" w:type="auto"/>
            <w:tcBorders>
              <w:top w:val="outset" w:sz="6" w:space="0" w:color="auto"/>
              <w:left w:val="outset" w:sz="6" w:space="0" w:color="auto"/>
              <w:bottom w:val="outset" w:sz="6" w:space="0" w:color="auto"/>
              <w:right w:val="outset" w:sz="6" w:space="0" w:color="auto"/>
            </w:tcBorders>
            <w:vAlign w:val="center"/>
          </w:tcPr>
          <w:p w14:paraId="459D7405"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enjeux associés au comblement ;</w:t>
            </w:r>
          </w:p>
          <w:p w14:paraId="4478BDE1" w14:textId="77777777" w:rsidR="002462C7"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modalités de comblement ;</w:t>
            </w:r>
          </w:p>
          <w:p w14:paraId="67194750"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rapport de fin de travaux et procédures.</w:t>
            </w:r>
          </w:p>
        </w:tc>
        <w:tc>
          <w:tcPr>
            <w:tcW w:w="0" w:type="auto"/>
            <w:vMerge/>
            <w:tcBorders>
              <w:left w:val="outset" w:sz="6" w:space="0" w:color="auto"/>
              <w:bottom w:val="outset" w:sz="6" w:space="0" w:color="auto"/>
              <w:right w:val="outset" w:sz="6" w:space="0" w:color="auto"/>
            </w:tcBorders>
            <w:vAlign w:val="center"/>
          </w:tcPr>
          <w:p w14:paraId="4FD1BB74" w14:textId="77777777" w:rsidR="002462C7" w:rsidRPr="0070538D" w:rsidRDefault="002462C7" w:rsidP="00193932">
            <w:pPr>
              <w:spacing w:after="0" w:line="240" w:lineRule="auto"/>
              <w:rPr>
                <w:rFonts w:ascii="Times New Roman" w:eastAsia="Times New Roman" w:hAnsi="Times New Roman" w:cs="Times New Roman"/>
                <w:sz w:val="24"/>
                <w:szCs w:val="24"/>
                <w:lang w:eastAsia="fr-FR"/>
              </w:rPr>
            </w:pPr>
          </w:p>
        </w:tc>
      </w:tr>
    </w:tbl>
    <w:p w14:paraId="781842F5" w14:textId="77777777" w:rsidR="002462C7" w:rsidRDefault="002462C7" w:rsidP="002462C7">
      <w:pPr>
        <w:spacing w:after="0" w:line="240" w:lineRule="auto"/>
        <w:jc w:val="both"/>
        <w:rPr>
          <w:rFonts w:ascii="Times New Roman" w:hAnsi="Times New Roman" w:cs="Times New Roman"/>
          <w:color w:val="000000" w:themeColor="text1"/>
          <w:sz w:val="24"/>
          <w:szCs w:val="24"/>
        </w:rPr>
      </w:pPr>
    </w:p>
    <w:p w14:paraId="2BAF6548" w14:textId="02CD5812" w:rsidR="00356798" w:rsidRDefault="00356798" w:rsidP="00356798">
      <w:pPr>
        <w:spacing w:after="0" w:line="240" w:lineRule="auto"/>
        <w:jc w:val="both"/>
        <w:rPr>
          <w:rFonts w:ascii="Times New Roman" w:hAnsi="Times New Roman" w:cs="Times New Roman"/>
          <w:color w:val="000000" w:themeColor="text1"/>
          <w:sz w:val="24"/>
          <w:szCs w:val="24"/>
        </w:rPr>
      </w:pPr>
    </w:p>
    <w:p w14:paraId="1AB86702" w14:textId="7DB720C4" w:rsidR="00990178" w:rsidRDefault="0099017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570F31D" w14:textId="0C24A28A" w:rsidR="00356798" w:rsidRPr="00990178" w:rsidRDefault="00990178" w:rsidP="00990178">
      <w:pPr>
        <w:spacing w:after="0" w:line="240" w:lineRule="auto"/>
        <w:jc w:val="center"/>
        <w:rPr>
          <w:rFonts w:ascii="Times New Roman" w:hAnsi="Times New Roman" w:cs="Times New Roman"/>
          <w:b/>
          <w:color w:val="000000" w:themeColor="text1"/>
          <w:sz w:val="24"/>
          <w:szCs w:val="24"/>
        </w:rPr>
      </w:pPr>
      <w:r w:rsidRPr="00990178">
        <w:rPr>
          <w:rFonts w:ascii="Times New Roman" w:hAnsi="Times New Roman" w:cs="Times New Roman"/>
          <w:b/>
          <w:color w:val="000000" w:themeColor="text1"/>
          <w:sz w:val="24"/>
          <w:szCs w:val="24"/>
        </w:rPr>
        <w:t>ANNEXE II</w:t>
      </w:r>
    </w:p>
    <w:p w14:paraId="747C4935" w14:textId="5F1159DF" w:rsidR="00990178" w:rsidRDefault="00990178" w:rsidP="00356798">
      <w:pPr>
        <w:spacing w:after="0" w:line="240" w:lineRule="auto"/>
        <w:jc w:val="both"/>
        <w:rPr>
          <w:rFonts w:ascii="Times New Roman" w:hAnsi="Times New Roman" w:cs="Times New Roman"/>
          <w:color w:val="000000" w:themeColor="text1"/>
          <w:sz w:val="24"/>
          <w:szCs w:val="24"/>
        </w:rPr>
      </w:pPr>
    </w:p>
    <w:p w14:paraId="4A92F499" w14:textId="7DEF0139" w:rsidR="00990178" w:rsidRPr="00990178" w:rsidRDefault="00990178" w:rsidP="00990178">
      <w:pPr>
        <w:jc w:val="both"/>
        <w:rPr>
          <w:rFonts w:ascii="Calibri" w:eastAsia="Calibri" w:hAnsi="Calibri" w:cs="Times New Roman"/>
          <w:b/>
        </w:rPr>
      </w:pPr>
      <w:r w:rsidRPr="00990178">
        <w:rPr>
          <w:rFonts w:ascii="Calibri" w:eastAsia="Calibri" w:hAnsi="Calibri" w:cs="Times New Roman"/>
          <w:b/>
        </w:rPr>
        <w:t xml:space="preserve">CRITÈRES SPÉCIFIQUES AU RÉFÉRENTIEL DE CERTIFICATION DES ENTREPRISES DE FORAGE </w:t>
      </w:r>
      <w:r w:rsidR="004E52F4">
        <w:rPr>
          <w:rFonts w:ascii="Calibri" w:eastAsia="Calibri" w:hAnsi="Calibri" w:cs="Times New Roman"/>
          <w:b/>
        </w:rPr>
        <w:t>CONCERNEES PAR LE MODULE : « TOUS FORAGES D’EAU ».</w:t>
      </w:r>
    </w:p>
    <w:p w14:paraId="02BE6EF2" w14:textId="77777777" w:rsidR="00990178" w:rsidRPr="00990178" w:rsidRDefault="00990178" w:rsidP="00990178">
      <w:pPr>
        <w:jc w:val="both"/>
        <w:rPr>
          <w:rFonts w:ascii="Calibri" w:eastAsia="Calibri" w:hAnsi="Calibri" w:cs="Times New Roman"/>
        </w:rPr>
      </w:pPr>
      <w:bookmarkStart w:id="3" w:name="_Hlk189527879"/>
      <w:r w:rsidRPr="00990178">
        <w:rPr>
          <w:rFonts w:ascii="Calibri" w:eastAsia="Calibri" w:hAnsi="Calibri" w:cs="Times New Roman"/>
        </w:rPr>
        <w:t>Les contrôles de réalisation sur chantier en cours portent au minimum sur les points suivants :</w:t>
      </w:r>
    </w:p>
    <w:tbl>
      <w:tblPr>
        <w:tblStyle w:val="Grilledutableau1"/>
        <w:tblW w:w="9067" w:type="dxa"/>
        <w:tblLook w:val="04A0" w:firstRow="1" w:lastRow="0" w:firstColumn="1" w:lastColumn="0" w:noHBand="0" w:noVBand="1"/>
      </w:tblPr>
      <w:tblGrid>
        <w:gridCol w:w="9067"/>
      </w:tblGrid>
      <w:tr w:rsidR="00990178" w:rsidRPr="00990178" w14:paraId="1327118A" w14:textId="77777777" w:rsidTr="00486FE9">
        <w:trPr>
          <w:trHeight w:val="288"/>
        </w:trPr>
        <w:tc>
          <w:tcPr>
            <w:tcW w:w="9067" w:type="dxa"/>
            <w:noWrap/>
            <w:hideMark/>
          </w:tcPr>
          <w:bookmarkEnd w:id="3"/>
          <w:p w14:paraId="5EB2F9D4" w14:textId="77777777" w:rsidR="00990178" w:rsidRPr="00486FE9" w:rsidRDefault="00990178" w:rsidP="00990178">
            <w:pPr>
              <w:spacing w:after="0" w:line="240" w:lineRule="auto"/>
              <w:jc w:val="both"/>
              <w:rPr>
                <w:rFonts w:ascii="Calibri" w:eastAsia="Calibri" w:hAnsi="Calibri" w:cs="Times New Roman"/>
                <w:b/>
                <w:bCs/>
              </w:rPr>
            </w:pPr>
            <w:r w:rsidRPr="00486FE9">
              <w:rPr>
                <w:rFonts w:ascii="Calibri" w:eastAsia="Calibri" w:hAnsi="Calibri" w:cs="Times New Roman"/>
                <w:b/>
                <w:bCs/>
              </w:rPr>
              <w:t xml:space="preserve">Aspects administratifs et réglementaires </w:t>
            </w:r>
          </w:p>
        </w:tc>
      </w:tr>
      <w:tr w:rsidR="00990178" w:rsidRPr="00990178" w14:paraId="797C7882" w14:textId="77777777" w:rsidTr="00486FE9">
        <w:trPr>
          <w:trHeight w:val="288"/>
        </w:trPr>
        <w:tc>
          <w:tcPr>
            <w:tcW w:w="9067" w:type="dxa"/>
            <w:noWrap/>
            <w:hideMark/>
          </w:tcPr>
          <w:p w14:paraId="5CD8853E" w14:textId="77777777" w:rsidR="00990178" w:rsidRPr="00990178" w:rsidRDefault="00990178" w:rsidP="00990178">
            <w:pPr>
              <w:spacing w:after="0" w:line="240" w:lineRule="auto"/>
              <w:jc w:val="both"/>
              <w:rPr>
                <w:rFonts w:ascii="Calibri" w:eastAsia="Calibri" w:hAnsi="Calibri" w:cs="Times New Roman"/>
              </w:rPr>
            </w:pPr>
            <w:r w:rsidRPr="00B77C7A">
              <w:rPr>
                <w:rFonts w:ascii="Calibri" w:eastAsia="Calibri" w:hAnsi="Calibri" w:cs="Times New Roman"/>
              </w:rPr>
              <w:t>Preuve de dépôt de la déclaration</w:t>
            </w:r>
          </w:p>
        </w:tc>
      </w:tr>
      <w:tr w:rsidR="00990178" w:rsidRPr="00990178" w14:paraId="1422BB4E" w14:textId="77777777" w:rsidTr="00486FE9">
        <w:trPr>
          <w:trHeight w:val="288"/>
        </w:trPr>
        <w:tc>
          <w:tcPr>
            <w:tcW w:w="9067" w:type="dxa"/>
            <w:noWrap/>
            <w:hideMark/>
          </w:tcPr>
          <w:p w14:paraId="3727FD07"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Réalisation de la DICT (déclaration d'intention de commencement de travaux)</w:t>
            </w:r>
          </w:p>
        </w:tc>
      </w:tr>
      <w:tr w:rsidR="00990178" w:rsidRPr="00990178" w14:paraId="0AABE020" w14:textId="77777777" w:rsidTr="00486FE9">
        <w:trPr>
          <w:trHeight w:val="288"/>
        </w:trPr>
        <w:tc>
          <w:tcPr>
            <w:tcW w:w="9067" w:type="dxa"/>
            <w:noWrap/>
            <w:hideMark/>
          </w:tcPr>
          <w:p w14:paraId="137856F0" w14:textId="215D7702"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 xml:space="preserve">Vérification des fiches techniques des matériaux utilisés sur le chantier (ciment, pvc, massif filtrant …) </w:t>
            </w:r>
          </w:p>
        </w:tc>
      </w:tr>
      <w:tr w:rsidR="00990178" w:rsidRPr="00990178" w14:paraId="6F0E94D0" w14:textId="77777777" w:rsidTr="00486FE9">
        <w:trPr>
          <w:trHeight w:val="576"/>
        </w:trPr>
        <w:tc>
          <w:tcPr>
            <w:tcW w:w="9067" w:type="dxa"/>
            <w:noWrap/>
            <w:hideMark/>
          </w:tcPr>
          <w:p w14:paraId="7EC1E22B"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Respect des compétences requises pour le référent technique désigné sur le chantier et le conducteur d'engins</w:t>
            </w:r>
          </w:p>
        </w:tc>
      </w:tr>
      <w:tr w:rsidR="00990178" w:rsidRPr="00990178" w14:paraId="67EC9F5D" w14:textId="77777777" w:rsidTr="00486FE9">
        <w:trPr>
          <w:trHeight w:val="288"/>
        </w:trPr>
        <w:tc>
          <w:tcPr>
            <w:tcW w:w="9067" w:type="dxa"/>
            <w:noWrap/>
            <w:hideMark/>
          </w:tcPr>
          <w:p w14:paraId="1D6FDFE2" w14:textId="77777777" w:rsidR="00990178" w:rsidRPr="00486FE9" w:rsidRDefault="00990178" w:rsidP="00990178">
            <w:pPr>
              <w:spacing w:after="0" w:line="240" w:lineRule="auto"/>
              <w:jc w:val="both"/>
              <w:rPr>
                <w:rFonts w:ascii="Calibri" w:eastAsia="Calibri" w:hAnsi="Calibri" w:cs="Times New Roman"/>
                <w:b/>
                <w:bCs/>
              </w:rPr>
            </w:pPr>
            <w:r w:rsidRPr="00486FE9">
              <w:rPr>
                <w:rFonts w:ascii="Calibri" w:eastAsia="Calibri" w:hAnsi="Calibri" w:cs="Times New Roman"/>
                <w:b/>
                <w:bCs/>
              </w:rPr>
              <w:t>Environnement du chantier</w:t>
            </w:r>
          </w:p>
        </w:tc>
      </w:tr>
      <w:tr w:rsidR="00990178" w:rsidRPr="00990178" w14:paraId="5E4E0955" w14:textId="77777777" w:rsidTr="00486FE9">
        <w:trPr>
          <w:trHeight w:val="576"/>
        </w:trPr>
        <w:tc>
          <w:tcPr>
            <w:tcW w:w="9067" w:type="dxa"/>
            <w:noWrap/>
            <w:hideMark/>
          </w:tcPr>
          <w:p w14:paraId="7BAAB0D0"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Chantier sécurisé (signalétiques, protection de la tête de forage, chantier clôturé ou balisé pour en interdire l’accès aux personnes non autorisées …) et consignes de sécurité établies et respectées</w:t>
            </w:r>
          </w:p>
        </w:tc>
      </w:tr>
      <w:tr w:rsidR="00990178" w:rsidRPr="00990178" w14:paraId="6986756B" w14:textId="77777777" w:rsidTr="00486FE9">
        <w:trPr>
          <w:trHeight w:val="864"/>
        </w:trPr>
        <w:tc>
          <w:tcPr>
            <w:tcW w:w="9067" w:type="dxa"/>
            <w:noWrap/>
            <w:hideMark/>
          </w:tcPr>
          <w:p w14:paraId="50EE858E" w14:textId="7459CAF8" w:rsidR="00990178" w:rsidRPr="00990178" w:rsidRDefault="00AF2FA1" w:rsidP="00990178">
            <w:pPr>
              <w:spacing w:after="0" w:line="240" w:lineRule="auto"/>
              <w:jc w:val="both"/>
              <w:rPr>
                <w:rFonts w:ascii="Calibri" w:eastAsia="Calibri" w:hAnsi="Calibri" w:cs="Times New Roman"/>
              </w:rPr>
            </w:pPr>
            <w:r w:rsidRPr="00AF2FA1">
              <w:rPr>
                <w:rFonts w:ascii="Calibri" w:eastAsia="Calibri" w:hAnsi="Calibri" w:cs="Times New Roman"/>
              </w:rPr>
              <w:t>Présence de dispositifs de stockage, de rétention, de protection et de collecte des éventuelles fuites d’hydrocarbures et autres fuites de produits occasionnées par le matériel, les équipements et les matériaux utilisés sur le chantier, dimensionnés en cohérence avec ce matériel, équipements et matériau</w:t>
            </w:r>
            <w:r>
              <w:rPr>
                <w:rFonts w:ascii="Calibri" w:eastAsia="Calibri" w:hAnsi="Calibri" w:cs="Times New Roman"/>
              </w:rPr>
              <w:t xml:space="preserve"> </w:t>
            </w:r>
          </w:p>
        </w:tc>
      </w:tr>
      <w:tr w:rsidR="00990178" w:rsidRPr="00990178" w14:paraId="2E326915" w14:textId="77777777" w:rsidTr="00486FE9">
        <w:trPr>
          <w:trHeight w:val="864"/>
        </w:trPr>
        <w:tc>
          <w:tcPr>
            <w:tcW w:w="9067" w:type="dxa"/>
            <w:noWrap/>
            <w:hideMark/>
          </w:tcPr>
          <w:p w14:paraId="66538C18"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En cas de fuite de produits occasionnée par le matériel, les équipements et les matériaux utilisés sur le chantier, mise en place de dispositifs appropriés de collecte et de stockage de ces fuites et signalement de l'incident au maître d'ouvrage</w:t>
            </w:r>
          </w:p>
        </w:tc>
      </w:tr>
      <w:tr w:rsidR="00990178" w:rsidRPr="00990178" w14:paraId="24633B73" w14:textId="77777777" w:rsidTr="00486FE9">
        <w:trPr>
          <w:trHeight w:val="864"/>
        </w:trPr>
        <w:tc>
          <w:tcPr>
            <w:tcW w:w="9067" w:type="dxa"/>
            <w:noWrap/>
            <w:hideMark/>
          </w:tcPr>
          <w:p w14:paraId="5EF627D7" w14:textId="53B57BC3"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Présence et mise en place de mesure de gestion, de traitement si nécessaire (dispositif de traitement par décantation ou neutralisation, etc.) des déblais, des fluides de forage et de tous déchets produits, adaptés à leur qualité et à la sensibilité du milieu récepteur.</w:t>
            </w:r>
          </w:p>
        </w:tc>
      </w:tr>
      <w:tr w:rsidR="00990178" w:rsidRPr="00990178" w14:paraId="058D9AE4" w14:textId="77777777" w:rsidTr="00486FE9">
        <w:trPr>
          <w:trHeight w:val="576"/>
        </w:trPr>
        <w:tc>
          <w:tcPr>
            <w:tcW w:w="9067" w:type="dxa"/>
            <w:noWrap/>
            <w:hideMark/>
          </w:tcPr>
          <w:p w14:paraId="653A3845"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 xml:space="preserve">Présence des VGP des équipements et matériels pour la réalisation du forage (matériel conforme aux réglementations en vigueur, entretenu et vérifié périodiquement) </w:t>
            </w:r>
          </w:p>
        </w:tc>
      </w:tr>
      <w:tr w:rsidR="00990178" w:rsidRPr="00990178" w14:paraId="3F2398CA" w14:textId="77777777" w:rsidTr="00486FE9">
        <w:trPr>
          <w:trHeight w:val="288"/>
        </w:trPr>
        <w:tc>
          <w:tcPr>
            <w:tcW w:w="9067" w:type="dxa"/>
            <w:noWrap/>
            <w:hideMark/>
          </w:tcPr>
          <w:p w14:paraId="247BDEEB" w14:textId="77777777" w:rsidR="00990178" w:rsidRPr="00486FE9" w:rsidRDefault="00990178" w:rsidP="00990178">
            <w:pPr>
              <w:spacing w:after="0" w:line="240" w:lineRule="auto"/>
              <w:jc w:val="both"/>
              <w:rPr>
                <w:rFonts w:ascii="Calibri" w:eastAsia="Calibri" w:hAnsi="Calibri" w:cs="Times New Roman"/>
                <w:b/>
                <w:bCs/>
              </w:rPr>
            </w:pPr>
            <w:r w:rsidRPr="00486FE9">
              <w:rPr>
                <w:rFonts w:ascii="Calibri" w:eastAsia="Calibri" w:hAnsi="Calibri" w:cs="Times New Roman"/>
                <w:b/>
                <w:bCs/>
              </w:rPr>
              <w:t>Implantation des forages</w:t>
            </w:r>
          </w:p>
        </w:tc>
      </w:tr>
      <w:tr w:rsidR="00990178" w:rsidRPr="00990178" w14:paraId="19DE0BF9" w14:textId="77777777" w:rsidTr="00486FE9">
        <w:trPr>
          <w:trHeight w:val="288"/>
        </w:trPr>
        <w:tc>
          <w:tcPr>
            <w:tcW w:w="9067" w:type="dxa"/>
            <w:noWrap/>
            <w:hideMark/>
          </w:tcPr>
          <w:p w14:paraId="477CCD55"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Respect des distances d'implantations prévues au point 2.1 de l'arrêté ministériel du XXX</w:t>
            </w:r>
          </w:p>
        </w:tc>
      </w:tr>
      <w:tr w:rsidR="00990178" w:rsidRPr="00990178" w14:paraId="5F510DCF" w14:textId="77777777" w:rsidTr="00486FE9">
        <w:trPr>
          <w:trHeight w:val="288"/>
        </w:trPr>
        <w:tc>
          <w:tcPr>
            <w:tcW w:w="9067" w:type="dxa"/>
            <w:noWrap/>
            <w:hideMark/>
          </w:tcPr>
          <w:p w14:paraId="767E1DFB" w14:textId="77777777" w:rsidR="00990178" w:rsidRPr="00486FE9" w:rsidRDefault="00990178" w:rsidP="00990178">
            <w:pPr>
              <w:spacing w:after="0" w:line="240" w:lineRule="auto"/>
              <w:jc w:val="both"/>
              <w:rPr>
                <w:rFonts w:ascii="Calibri" w:eastAsia="Calibri" w:hAnsi="Calibri" w:cs="Times New Roman"/>
                <w:b/>
                <w:bCs/>
              </w:rPr>
            </w:pPr>
            <w:r w:rsidRPr="00486FE9">
              <w:rPr>
                <w:rFonts w:ascii="Calibri" w:eastAsia="Calibri" w:hAnsi="Calibri" w:cs="Times New Roman"/>
                <w:b/>
                <w:bCs/>
              </w:rPr>
              <w:t>Préparation du chantier</w:t>
            </w:r>
          </w:p>
        </w:tc>
      </w:tr>
      <w:tr w:rsidR="00990178" w:rsidRPr="00990178" w14:paraId="5E8AFB56" w14:textId="77777777" w:rsidTr="00486FE9">
        <w:trPr>
          <w:trHeight w:val="288"/>
        </w:trPr>
        <w:tc>
          <w:tcPr>
            <w:tcW w:w="9067" w:type="dxa"/>
            <w:noWrap/>
            <w:hideMark/>
          </w:tcPr>
          <w:p w14:paraId="438BA021" w14:textId="77777777" w:rsidR="00990178" w:rsidRPr="00C01860" w:rsidRDefault="00990178" w:rsidP="00990178">
            <w:pPr>
              <w:spacing w:after="0" w:line="240" w:lineRule="auto"/>
              <w:jc w:val="both"/>
              <w:rPr>
                <w:rFonts w:ascii="Calibri" w:eastAsia="Calibri" w:hAnsi="Calibri" w:cs="Times New Roman"/>
              </w:rPr>
            </w:pPr>
            <w:r w:rsidRPr="00C01860">
              <w:rPr>
                <w:rFonts w:ascii="Calibri" w:eastAsia="Calibri" w:hAnsi="Calibri" w:cs="Times New Roman"/>
              </w:rPr>
              <w:t>Présence d'une coupe géologique prévisionnelle avant le démarrage des travaux</w:t>
            </w:r>
          </w:p>
        </w:tc>
      </w:tr>
      <w:tr w:rsidR="00990178" w:rsidRPr="00990178" w14:paraId="631ED9B1" w14:textId="77777777" w:rsidTr="00486FE9">
        <w:trPr>
          <w:trHeight w:val="288"/>
        </w:trPr>
        <w:tc>
          <w:tcPr>
            <w:tcW w:w="9067" w:type="dxa"/>
            <w:noWrap/>
            <w:hideMark/>
          </w:tcPr>
          <w:p w14:paraId="14D8FAEC" w14:textId="77777777" w:rsidR="00990178" w:rsidRPr="00C01860" w:rsidRDefault="00990178" w:rsidP="00990178">
            <w:pPr>
              <w:spacing w:after="0" w:line="240" w:lineRule="auto"/>
              <w:jc w:val="both"/>
              <w:rPr>
                <w:rFonts w:ascii="Calibri" w:eastAsia="Calibri" w:hAnsi="Calibri" w:cs="Times New Roman"/>
              </w:rPr>
            </w:pPr>
            <w:r w:rsidRPr="00C01860">
              <w:rPr>
                <w:rFonts w:ascii="Calibri" w:eastAsia="Calibri" w:hAnsi="Calibri" w:cs="Times New Roman"/>
              </w:rPr>
              <w:t>Présence d'une coupe technique prévisionnelle avant le démarrage des travaux</w:t>
            </w:r>
          </w:p>
        </w:tc>
      </w:tr>
      <w:tr w:rsidR="00990178" w:rsidRPr="00990178" w14:paraId="552F4828" w14:textId="77777777" w:rsidTr="00486FE9">
        <w:trPr>
          <w:trHeight w:val="288"/>
        </w:trPr>
        <w:tc>
          <w:tcPr>
            <w:tcW w:w="9067" w:type="dxa"/>
            <w:noWrap/>
            <w:hideMark/>
          </w:tcPr>
          <w:p w14:paraId="319250B7" w14:textId="77777777" w:rsidR="00990178" w:rsidRPr="00486FE9" w:rsidRDefault="00990178" w:rsidP="00990178">
            <w:pPr>
              <w:spacing w:after="0" w:line="240" w:lineRule="auto"/>
              <w:jc w:val="both"/>
              <w:rPr>
                <w:rFonts w:ascii="Calibri" w:eastAsia="Calibri" w:hAnsi="Calibri" w:cs="Times New Roman"/>
                <w:b/>
                <w:bCs/>
              </w:rPr>
            </w:pPr>
            <w:r w:rsidRPr="00486FE9">
              <w:rPr>
                <w:rFonts w:ascii="Calibri" w:eastAsia="Calibri" w:hAnsi="Calibri" w:cs="Times New Roman"/>
                <w:b/>
                <w:bCs/>
              </w:rPr>
              <w:t>Tubage (pour les ouvrages équipés)</w:t>
            </w:r>
          </w:p>
        </w:tc>
      </w:tr>
      <w:tr w:rsidR="00990178" w:rsidRPr="00990178" w14:paraId="45DD3923" w14:textId="77777777" w:rsidTr="00486FE9">
        <w:trPr>
          <w:trHeight w:val="576"/>
        </w:trPr>
        <w:tc>
          <w:tcPr>
            <w:tcW w:w="9067" w:type="dxa"/>
            <w:noWrap/>
            <w:hideMark/>
          </w:tcPr>
          <w:p w14:paraId="07CFB19B"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En cas de colonne captante PVC dont le diamètre extérieur est supérieur ou égal à 125 mm, vérification de la conformité des raccords de tubage à la norme NF X10-999 (raccords filetés PVC)</w:t>
            </w:r>
          </w:p>
        </w:tc>
      </w:tr>
      <w:tr w:rsidR="00990178" w:rsidRPr="00990178" w14:paraId="53D80018" w14:textId="77777777" w:rsidTr="00486FE9">
        <w:trPr>
          <w:trHeight w:val="576"/>
        </w:trPr>
        <w:tc>
          <w:tcPr>
            <w:tcW w:w="9067" w:type="dxa"/>
            <w:noWrap/>
            <w:hideMark/>
          </w:tcPr>
          <w:p w14:paraId="52E5C589" w14:textId="62D55760"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Constat de la présence de centreurs et vérification de l'écartement entre deux centreurs conformément à l'A</w:t>
            </w:r>
            <w:r w:rsidR="00B85EB5">
              <w:rPr>
                <w:rFonts w:ascii="Calibri" w:eastAsia="Calibri" w:hAnsi="Calibri" w:cs="Times New Roman"/>
              </w:rPr>
              <w:t>R</w:t>
            </w:r>
            <w:r w:rsidRPr="00990178">
              <w:rPr>
                <w:rFonts w:ascii="Calibri" w:eastAsia="Calibri" w:hAnsi="Calibri" w:cs="Times New Roman"/>
              </w:rPr>
              <w:t>G</w:t>
            </w:r>
          </w:p>
        </w:tc>
      </w:tr>
      <w:tr w:rsidR="00990178" w:rsidRPr="00990178" w14:paraId="3065A9AE" w14:textId="77777777" w:rsidTr="00486FE9">
        <w:trPr>
          <w:trHeight w:val="288"/>
        </w:trPr>
        <w:tc>
          <w:tcPr>
            <w:tcW w:w="9067" w:type="dxa"/>
            <w:noWrap/>
            <w:hideMark/>
          </w:tcPr>
          <w:p w14:paraId="20888511" w14:textId="77777777" w:rsidR="00990178" w:rsidRPr="00486FE9" w:rsidRDefault="00990178" w:rsidP="00990178">
            <w:pPr>
              <w:spacing w:after="0" w:line="240" w:lineRule="auto"/>
              <w:jc w:val="both"/>
              <w:rPr>
                <w:rFonts w:ascii="Calibri" w:eastAsia="Calibri" w:hAnsi="Calibri" w:cs="Times New Roman"/>
                <w:b/>
                <w:bCs/>
              </w:rPr>
            </w:pPr>
            <w:r w:rsidRPr="00486FE9">
              <w:rPr>
                <w:rFonts w:ascii="Calibri" w:eastAsia="Calibri" w:hAnsi="Calibri" w:cs="Times New Roman"/>
                <w:b/>
                <w:bCs/>
              </w:rPr>
              <w:t>Massif filtrant (pour les ouvrages équipés)</w:t>
            </w:r>
          </w:p>
        </w:tc>
      </w:tr>
      <w:tr w:rsidR="00990178" w:rsidRPr="00990178" w14:paraId="60D5927A" w14:textId="77777777" w:rsidTr="00486FE9">
        <w:trPr>
          <w:trHeight w:val="288"/>
        </w:trPr>
        <w:tc>
          <w:tcPr>
            <w:tcW w:w="9067" w:type="dxa"/>
            <w:noWrap/>
            <w:hideMark/>
          </w:tcPr>
          <w:p w14:paraId="472B3D25"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En présence de terrain non consolidé, présence de massif filtrant</w:t>
            </w:r>
          </w:p>
        </w:tc>
      </w:tr>
      <w:tr w:rsidR="00990178" w:rsidRPr="00990178" w14:paraId="36AB9548" w14:textId="77777777" w:rsidTr="00486FE9">
        <w:trPr>
          <w:trHeight w:val="1152"/>
        </w:trPr>
        <w:tc>
          <w:tcPr>
            <w:tcW w:w="9067" w:type="dxa"/>
            <w:hideMark/>
          </w:tcPr>
          <w:p w14:paraId="7C612A95" w14:textId="33CC71D9" w:rsidR="00990178" w:rsidRPr="00990178" w:rsidRDefault="00990178" w:rsidP="00990178">
            <w:pPr>
              <w:spacing w:after="0" w:line="240" w:lineRule="auto"/>
              <w:rPr>
                <w:rFonts w:ascii="Calibri" w:eastAsia="Calibri" w:hAnsi="Calibri" w:cs="Times New Roman"/>
              </w:rPr>
            </w:pPr>
            <w:r w:rsidRPr="00990178">
              <w:rPr>
                <w:rFonts w:ascii="Calibri" w:eastAsia="Calibri" w:hAnsi="Calibri" w:cs="Times New Roman"/>
              </w:rPr>
              <w:t>Le massif filtrant est constitué soit de</w:t>
            </w:r>
            <w:r w:rsidR="00B77C7A">
              <w:rPr>
                <w:rFonts w:ascii="Calibri" w:eastAsia="Calibri" w:hAnsi="Calibri" w:cs="Times New Roman"/>
              </w:rPr>
              <w:t xml:space="preserve"> </w:t>
            </w:r>
            <w:r w:rsidRPr="00990178">
              <w:rPr>
                <w:rFonts w:ascii="Calibri" w:eastAsia="Calibri" w:hAnsi="Calibri" w:cs="Times New Roman"/>
              </w:rPr>
              <w:t>:</w:t>
            </w:r>
            <w:r w:rsidRPr="00990178">
              <w:rPr>
                <w:rFonts w:ascii="Calibri" w:eastAsia="Calibri" w:hAnsi="Calibri" w:cs="Times New Roman"/>
              </w:rPr>
              <w:br/>
              <w:t>- gravier de type siliceux roulés, calibrés, lavés</w:t>
            </w:r>
            <w:r w:rsidRPr="00990178">
              <w:rPr>
                <w:rFonts w:ascii="Calibri" w:eastAsia="Calibri" w:hAnsi="Calibri" w:cs="Times New Roman"/>
              </w:rPr>
              <w:br/>
              <w:t>- billes de verres</w:t>
            </w:r>
            <w:r w:rsidRPr="00990178">
              <w:rPr>
                <w:rFonts w:ascii="Calibri" w:eastAsia="Calibri" w:hAnsi="Calibri" w:cs="Times New Roman"/>
              </w:rPr>
              <w:br/>
              <w:t xml:space="preserve">- billes de céramiques </w:t>
            </w:r>
          </w:p>
        </w:tc>
      </w:tr>
      <w:tr w:rsidR="00990178" w:rsidRPr="00990178" w14:paraId="3B1E6C04" w14:textId="77777777" w:rsidTr="00486FE9">
        <w:trPr>
          <w:trHeight w:val="288"/>
        </w:trPr>
        <w:tc>
          <w:tcPr>
            <w:tcW w:w="9067" w:type="dxa"/>
            <w:noWrap/>
            <w:hideMark/>
          </w:tcPr>
          <w:p w14:paraId="6F8ACE6F" w14:textId="77777777" w:rsidR="00990178" w:rsidRPr="00486FE9" w:rsidRDefault="00990178" w:rsidP="00990178">
            <w:pPr>
              <w:spacing w:after="0" w:line="240" w:lineRule="auto"/>
              <w:jc w:val="both"/>
              <w:rPr>
                <w:rFonts w:ascii="Calibri" w:eastAsia="Calibri" w:hAnsi="Calibri" w:cs="Times New Roman"/>
                <w:b/>
                <w:bCs/>
              </w:rPr>
            </w:pPr>
            <w:r w:rsidRPr="00486FE9">
              <w:rPr>
                <w:rFonts w:ascii="Calibri" w:eastAsia="Calibri" w:hAnsi="Calibri" w:cs="Times New Roman"/>
                <w:b/>
                <w:bCs/>
              </w:rPr>
              <w:t>Cimentation - coulis</w:t>
            </w:r>
          </w:p>
        </w:tc>
      </w:tr>
      <w:tr w:rsidR="00990178" w:rsidRPr="00990178" w14:paraId="5F86C621" w14:textId="77777777" w:rsidTr="00486FE9">
        <w:trPr>
          <w:trHeight w:val="576"/>
        </w:trPr>
        <w:tc>
          <w:tcPr>
            <w:tcW w:w="9067" w:type="dxa"/>
            <w:noWrap/>
            <w:hideMark/>
          </w:tcPr>
          <w:p w14:paraId="19229A51" w14:textId="77777777" w:rsidR="00990178" w:rsidRPr="00C31390" w:rsidRDefault="00990178" w:rsidP="00990178">
            <w:pPr>
              <w:spacing w:after="0" w:line="240" w:lineRule="auto"/>
              <w:jc w:val="both"/>
              <w:rPr>
                <w:rFonts w:ascii="Calibri" w:eastAsia="Calibri" w:hAnsi="Calibri" w:cs="Times New Roman"/>
              </w:rPr>
            </w:pPr>
            <w:r w:rsidRPr="00C31390">
              <w:rPr>
                <w:rFonts w:ascii="Calibri" w:eastAsia="Calibri" w:hAnsi="Calibri" w:cs="Times New Roman"/>
              </w:rPr>
              <w:t>A partir de la fiche technique, vérification de l'adéquation de la nature / qualité du coulis avec les prescriptions de l'AMPG</w:t>
            </w:r>
          </w:p>
        </w:tc>
      </w:tr>
      <w:tr w:rsidR="00990178" w:rsidRPr="00990178" w14:paraId="5026874A" w14:textId="77777777" w:rsidTr="00486FE9">
        <w:trPr>
          <w:trHeight w:val="288"/>
        </w:trPr>
        <w:tc>
          <w:tcPr>
            <w:tcW w:w="9067" w:type="dxa"/>
            <w:noWrap/>
            <w:hideMark/>
          </w:tcPr>
          <w:p w14:paraId="506BBC60" w14:textId="2D85E1FB"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Hauteur de cimentation conforme aux exigences réglementaires de l'A</w:t>
            </w:r>
            <w:r w:rsidR="00B85EB5">
              <w:rPr>
                <w:rFonts w:ascii="Calibri" w:eastAsia="Calibri" w:hAnsi="Calibri" w:cs="Times New Roman"/>
              </w:rPr>
              <w:t>R</w:t>
            </w:r>
            <w:r w:rsidRPr="00990178">
              <w:rPr>
                <w:rFonts w:ascii="Calibri" w:eastAsia="Calibri" w:hAnsi="Calibri" w:cs="Times New Roman"/>
              </w:rPr>
              <w:t>G</w:t>
            </w:r>
          </w:p>
        </w:tc>
      </w:tr>
      <w:tr w:rsidR="00990178" w:rsidRPr="00990178" w14:paraId="1B5423A3" w14:textId="77777777" w:rsidTr="00486FE9">
        <w:trPr>
          <w:trHeight w:val="288"/>
        </w:trPr>
        <w:tc>
          <w:tcPr>
            <w:tcW w:w="9067" w:type="dxa"/>
            <w:noWrap/>
            <w:hideMark/>
          </w:tcPr>
          <w:p w14:paraId="7121089B"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Contrôle de l'épaisseur de la cimentation réalisée entre le trou nu et le tube de l'ouvrage</w:t>
            </w:r>
          </w:p>
        </w:tc>
      </w:tr>
      <w:tr w:rsidR="00990178" w:rsidRPr="00990178" w14:paraId="2D4150D5" w14:textId="77777777" w:rsidTr="00486FE9">
        <w:trPr>
          <w:trHeight w:val="288"/>
        </w:trPr>
        <w:tc>
          <w:tcPr>
            <w:tcW w:w="9067" w:type="dxa"/>
            <w:noWrap/>
            <w:hideMark/>
          </w:tcPr>
          <w:p w14:paraId="05E7EB7A" w14:textId="77777777" w:rsidR="00990178" w:rsidRPr="00026E7E" w:rsidRDefault="00990178" w:rsidP="00990178">
            <w:pPr>
              <w:spacing w:after="0" w:line="240" w:lineRule="auto"/>
              <w:jc w:val="both"/>
              <w:rPr>
                <w:rFonts w:ascii="Calibri" w:eastAsia="Calibri" w:hAnsi="Calibri" w:cs="Times New Roman"/>
                <w:b/>
                <w:bCs/>
              </w:rPr>
            </w:pPr>
            <w:r w:rsidRPr="00026E7E">
              <w:rPr>
                <w:rFonts w:ascii="Calibri" w:eastAsia="Calibri" w:hAnsi="Calibri" w:cs="Times New Roman"/>
                <w:b/>
                <w:bCs/>
              </w:rPr>
              <w:t>Injection</w:t>
            </w:r>
          </w:p>
        </w:tc>
      </w:tr>
      <w:tr w:rsidR="00990178" w:rsidRPr="00990178" w14:paraId="0DCC6F97" w14:textId="77777777" w:rsidTr="00486FE9">
        <w:trPr>
          <w:trHeight w:val="288"/>
        </w:trPr>
        <w:tc>
          <w:tcPr>
            <w:tcW w:w="9067" w:type="dxa"/>
            <w:noWrap/>
            <w:hideMark/>
          </w:tcPr>
          <w:p w14:paraId="3DC6C6FB"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Réalisation de l'injection par le bas, et en continu pour les profondeurs supérieures à 5 m</w:t>
            </w:r>
          </w:p>
        </w:tc>
      </w:tr>
      <w:tr w:rsidR="00990178" w:rsidRPr="00990178" w14:paraId="4C279F2B" w14:textId="77777777" w:rsidTr="00486FE9">
        <w:trPr>
          <w:trHeight w:val="576"/>
        </w:trPr>
        <w:tc>
          <w:tcPr>
            <w:tcW w:w="9067" w:type="dxa"/>
            <w:noWrap/>
            <w:hideMark/>
          </w:tcPr>
          <w:p w14:paraId="76E1B69D"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Présence d'une pompe permettant l'injection du coulis sur le chantier, pour une profondeur de cimentation supérieure à 40 m</w:t>
            </w:r>
          </w:p>
        </w:tc>
      </w:tr>
      <w:tr w:rsidR="00990178" w:rsidRPr="00990178" w14:paraId="7B34915D" w14:textId="77777777" w:rsidTr="00486FE9">
        <w:trPr>
          <w:trHeight w:val="864"/>
        </w:trPr>
        <w:tc>
          <w:tcPr>
            <w:tcW w:w="9067" w:type="dxa"/>
            <w:noWrap/>
            <w:hideMark/>
          </w:tcPr>
          <w:p w14:paraId="27121176"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Vérification, de la présence d'un échantillon de coulis par cimentation, de 500 ml minimum, comportant sur le flacon une étiquette. Etiquetage comportant : réf. de l'ouvrage, de la profondeur, et de la date de fabrication</w:t>
            </w:r>
          </w:p>
        </w:tc>
      </w:tr>
      <w:tr w:rsidR="00026E7E" w:rsidRPr="00990178" w14:paraId="70E115AE" w14:textId="77777777" w:rsidTr="00486FE9">
        <w:trPr>
          <w:trHeight w:val="288"/>
        </w:trPr>
        <w:tc>
          <w:tcPr>
            <w:tcW w:w="9067" w:type="dxa"/>
            <w:noWrap/>
          </w:tcPr>
          <w:p w14:paraId="210C5336" w14:textId="3597BCAF" w:rsidR="00026E7E" w:rsidRPr="00026E7E" w:rsidRDefault="00026E7E" w:rsidP="00990178">
            <w:pPr>
              <w:spacing w:after="0" w:line="240" w:lineRule="auto"/>
              <w:jc w:val="both"/>
              <w:rPr>
                <w:rFonts w:ascii="Calibri" w:eastAsia="Calibri" w:hAnsi="Calibri" w:cs="Times New Roman"/>
                <w:b/>
                <w:bCs/>
              </w:rPr>
            </w:pPr>
            <w:r w:rsidRPr="00026E7E">
              <w:rPr>
                <w:rFonts w:ascii="Calibri" w:eastAsia="Calibri" w:hAnsi="Calibri" w:cs="Times New Roman"/>
                <w:b/>
                <w:bCs/>
              </w:rPr>
              <w:t>Nettoyage et développement du forage</w:t>
            </w:r>
          </w:p>
        </w:tc>
      </w:tr>
      <w:tr w:rsidR="00990178" w:rsidRPr="00990178" w14:paraId="5426DE65" w14:textId="77777777" w:rsidTr="00486FE9">
        <w:trPr>
          <w:trHeight w:val="576"/>
        </w:trPr>
        <w:tc>
          <w:tcPr>
            <w:tcW w:w="9067" w:type="dxa"/>
            <w:noWrap/>
            <w:hideMark/>
          </w:tcPr>
          <w:p w14:paraId="6CC81DA9"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Vérification que le programme de travaux inclut une phase de nettoyage / développement du forage, pour les forages équipés</w:t>
            </w:r>
          </w:p>
        </w:tc>
      </w:tr>
      <w:tr w:rsidR="00990178" w:rsidRPr="00990178" w14:paraId="02F88341" w14:textId="77777777" w:rsidTr="00486FE9">
        <w:trPr>
          <w:trHeight w:val="288"/>
        </w:trPr>
        <w:tc>
          <w:tcPr>
            <w:tcW w:w="9067" w:type="dxa"/>
            <w:noWrap/>
            <w:hideMark/>
          </w:tcPr>
          <w:p w14:paraId="722EA839" w14:textId="77777777" w:rsidR="00990178" w:rsidRPr="00026E7E" w:rsidRDefault="00990178" w:rsidP="00990178">
            <w:pPr>
              <w:spacing w:after="0" w:line="240" w:lineRule="auto"/>
              <w:jc w:val="both"/>
              <w:rPr>
                <w:rFonts w:ascii="Calibri" w:eastAsia="Calibri" w:hAnsi="Calibri" w:cs="Times New Roman"/>
                <w:b/>
                <w:bCs/>
              </w:rPr>
            </w:pPr>
            <w:r w:rsidRPr="00026E7E">
              <w:rPr>
                <w:rFonts w:ascii="Calibri" w:eastAsia="Calibri" w:hAnsi="Calibri" w:cs="Times New Roman"/>
                <w:b/>
                <w:bCs/>
              </w:rPr>
              <w:t>Pompage d'essai (pour les forages de production)</w:t>
            </w:r>
          </w:p>
        </w:tc>
      </w:tr>
      <w:tr w:rsidR="00990178" w:rsidRPr="00990178" w14:paraId="50D63769" w14:textId="77777777" w:rsidTr="00486FE9">
        <w:trPr>
          <w:trHeight w:val="288"/>
        </w:trPr>
        <w:tc>
          <w:tcPr>
            <w:tcW w:w="9067" w:type="dxa"/>
            <w:noWrap/>
            <w:hideMark/>
          </w:tcPr>
          <w:p w14:paraId="12D00180" w14:textId="043B2770"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Respect, pour les pompages d'essais, des exigences réglementaires de l'A</w:t>
            </w:r>
            <w:r w:rsidR="00B85EB5">
              <w:rPr>
                <w:rFonts w:ascii="Calibri" w:eastAsia="Calibri" w:hAnsi="Calibri" w:cs="Times New Roman"/>
              </w:rPr>
              <w:t>R</w:t>
            </w:r>
            <w:r w:rsidRPr="00990178">
              <w:rPr>
                <w:rFonts w:ascii="Calibri" w:eastAsia="Calibri" w:hAnsi="Calibri" w:cs="Times New Roman"/>
              </w:rPr>
              <w:t>G</w:t>
            </w:r>
          </w:p>
        </w:tc>
      </w:tr>
      <w:tr w:rsidR="00990178" w:rsidRPr="00990178" w14:paraId="5ABB4280" w14:textId="77777777" w:rsidTr="00486FE9">
        <w:trPr>
          <w:trHeight w:val="288"/>
        </w:trPr>
        <w:tc>
          <w:tcPr>
            <w:tcW w:w="9067" w:type="dxa"/>
            <w:noWrap/>
            <w:hideMark/>
          </w:tcPr>
          <w:p w14:paraId="4518928F"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Présence d'un tube guide sonde piézométrique sur l'ouvrage lors des essais</w:t>
            </w:r>
          </w:p>
        </w:tc>
      </w:tr>
      <w:tr w:rsidR="00990178" w:rsidRPr="00990178" w14:paraId="75E384C7" w14:textId="77777777" w:rsidTr="00486FE9">
        <w:trPr>
          <w:trHeight w:val="288"/>
        </w:trPr>
        <w:tc>
          <w:tcPr>
            <w:tcW w:w="9067" w:type="dxa"/>
            <w:noWrap/>
            <w:hideMark/>
          </w:tcPr>
          <w:p w14:paraId="5CF31E70"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Vérification du bon état de propreté pour chaque équipement descendu dans le forage</w:t>
            </w:r>
          </w:p>
        </w:tc>
      </w:tr>
      <w:tr w:rsidR="00990178" w:rsidRPr="00990178" w14:paraId="573EBB56" w14:textId="77777777" w:rsidTr="00486FE9">
        <w:trPr>
          <w:trHeight w:val="288"/>
        </w:trPr>
        <w:tc>
          <w:tcPr>
            <w:tcW w:w="9067" w:type="dxa"/>
            <w:noWrap/>
            <w:hideMark/>
          </w:tcPr>
          <w:p w14:paraId="3469BB2F" w14:textId="77777777" w:rsidR="00990178" w:rsidRPr="00026E7E" w:rsidRDefault="00990178" w:rsidP="00990178">
            <w:pPr>
              <w:spacing w:after="0" w:line="240" w:lineRule="auto"/>
              <w:jc w:val="both"/>
              <w:rPr>
                <w:rFonts w:ascii="Calibri" w:eastAsia="Calibri" w:hAnsi="Calibri" w:cs="Times New Roman"/>
                <w:b/>
                <w:bCs/>
              </w:rPr>
            </w:pPr>
            <w:r w:rsidRPr="00026E7E">
              <w:rPr>
                <w:rFonts w:ascii="Calibri" w:eastAsia="Calibri" w:hAnsi="Calibri" w:cs="Times New Roman"/>
                <w:b/>
                <w:bCs/>
              </w:rPr>
              <w:t>Tout au long du chantier</w:t>
            </w:r>
          </w:p>
        </w:tc>
      </w:tr>
      <w:tr w:rsidR="00990178" w:rsidRPr="00990178" w14:paraId="1BFB0577" w14:textId="77777777" w:rsidTr="00B77C7A">
        <w:trPr>
          <w:trHeight w:val="364"/>
        </w:trPr>
        <w:tc>
          <w:tcPr>
            <w:tcW w:w="9067" w:type="dxa"/>
            <w:noWrap/>
            <w:hideMark/>
          </w:tcPr>
          <w:p w14:paraId="1CA5B41A" w14:textId="6C64B193"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Tenue d'un cahier de chantier (physique ou numérique) conformément à l'A</w:t>
            </w:r>
            <w:r w:rsidR="00B85EB5">
              <w:rPr>
                <w:rFonts w:ascii="Calibri" w:eastAsia="Calibri" w:hAnsi="Calibri" w:cs="Times New Roman"/>
              </w:rPr>
              <w:t>R</w:t>
            </w:r>
            <w:r w:rsidRPr="00990178">
              <w:rPr>
                <w:rFonts w:ascii="Calibri" w:eastAsia="Calibri" w:hAnsi="Calibri" w:cs="Times New Roman"/>
              </w:rPr>
              <w:t>G</w:t>
            </w:r>
          </w:p>
        </w:tc>
      </w:tr>
      <w:tr w:rsidR="00990178" w:rsidRPr="00990178" w14:paraId="060E85B6" w14:textId="77777777" w:rsidTr="00486FE9">
        <w:trPr>
          <w:trHeight w:val="576"/>
        </w:trPr>
        <w:tc>
          <w:tcPr>
            <w:tcW w:w="9067" w:type="dxa"/>
            <w:noWrap/>
            <w:hideMark/>
          </w:tcPr>
          <w:p w14:paraId="080D6CAB" w14:textId="77777777" w:rsidR="00990178" w:rsidRPr="00990178" w:rsidRDefault="00990178" w:rsidP="00990178">
            <w:pPr>
              <w:spacing w:after="0" w:line="240" w:lineRule="auto"/>
              <w:jc w:val="both"/>
              <w:rPr>
                <w:rFonts w:ascii="Calibri" w:eastAsia="Calibri" w:hAnsi="Calibri" w:cs="Times New Roman"/>
              </w:rPr>
            </w:pPr>
            <w:r w:rsidRPr="00990178">
              <w:rPr>
                <w:rFonts w:ascii="Calibri" w:eastAsia="Calibri" w:hAnsi="Calibri" w:cs="Times New Roman"/>
              </w:rPr>
              <w:t xml:space="preserve">Dispositif de fermeture de la tête de forage, destiné à être mis en place pour prévenir les actes de malveillance, dès lors que l'entreprise quitte le chantier, même temporairement </w:t>
            </w:r>
          </w:p>
        </w:tc>
      </w:tr>
    </w:tbl>
    <w:p w14:paraId="0168A37B" w14:textId="26544C0C" w:rsidR="00990178" w:rsidRDefault="00990178" w:rsidP="00356798">
      <w:pPr>
        <w:spacing w:after="0" w:line="240" w:lineRule="auto"/>
        <w:jc w:val="both"/>
        <w:rPr>
          <w:rFonts w:ascii="Times New Roman" w:hAnsi="Times New Roman" w:cs="Times New Roman"/>
          <w:color w:val="000000" w:themeColor="text1"/>
          <w:sz w:val="24"/>
          <w:szCs w:val="24"/>
        </w:rPr>
      </w:pPr>
    </w:p>
    <w:p w14:paraId="0AF64234" w14:textId="24567BB4" w:rsidR="00990178" w:rsidRDefault="00990178" w:rsidP="00356798">
      <w:pPr>
        <w:spacing w:after="0" w:line="240" w:lineRule="auto"/>
        <w:jc w:val="both"/>
        <w:rPr>
          <w:rFonts w:ascii="Times New Roman" w:hAnsi="Times New Roman" w:cs="Times New Roman"/>
          <w:color w:val="000000" w:themeColor="text1"/>
          <w:sz w:val="24"/>
          <w:szCs w:val="24"/>
        </w:rPr>
      </w:pPr>
    </w:p>
    <w:p w14:paraId="24D46A11" w14:textId="03F5DCD1" w:rsidR="00990178" w:rsidRDefault="00990178" w:rsidP="00356798">
      <w:pPr>
        <w:spacing w:after="0" w:line="240" w:lineRule="auto"/>
        <w:jc w:val="both"/>
        <w:rPr>
          <w:rFonts w:ascii="Times New Roman" w:hAnsi="Times New Roman" w:cs="Times New Roman"/>
          <w:color w:val="000000" w:themeColor="text1"/>
          <w:sz w:val="24"/>
          <w:szCs w:val="24"/>
        </w:rPr>
      </w:pPr>
    </w:p>
    <w:p w14:paraId="0A24F676" w14:textId="75EB9C17" w:rsidR="00990178" w:rsidRDefault="0099017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AD02586" w14:textId="77777777" w:rsidR="00990178" w:rsidRDefault="00990178" w:rsidP="00356798">
      <w:pPr>
        <w:spacing w:after="0" w:line="240" w:lineRule="auto"/>
        <w:jc w:val="both"/>
        <w:rPr>
          <w:rFonts w:ascii="Times New Roman" w:hAnsi="Times New Roman" w:cs="Times New Roman"/>
          <w:color w:val="000000" w:themeColor="text1"/>
          <w:sz w:val="24"/>
          <w:szCs w:val="24"/>
        </w:rPr>
      </w:pPr>
    </w:p>
    <w:p w14:paraId="0D680E22" w14:textId="6BF2EE7D" w:rsidR="00990178" w:rsidRDefault="00990178" w:rsidP="00990178">
      <w:pPr>
        <w:spacing w:after="0" w:line="240" w:lineRule="auto"/>
        <w:jc w:val="center"/>
        <w:rPr>
          <w:rFonts w:ascii="Times New Roman" w:hAnsi="Times New Roman" w:cs="Times New Roman"/>
          <w:color w:val="000000" w:themeColor="text1"/>
          <w:sz w:val="24"/>
          <w:szCs w:val="24"/>
        </w:rPr>
      </w:pPr>
    </w:p>
    <w:p w14:paraId="1CE13DC7" w14:textId="77777777" w:rsidR="00990178" w:rsidRPr="00990178" w:rsidRDefault="00990178" w:rsidP="00990178">
      <w:pPr>
        <w:spacing w:after="0" w:line="240" w:lineRule="auto"/>
        <w:jc w:val="center"/>
        <w:rPr>
          <w:rFonts w:ascii="Times New Roman" w:hAnsi="Times New Roman" w:cs="Times New Roman"/>
          <w:b/>
          <w:color w:val="000000" w:themeColor="text1"/>
          <w:sz w:val="24"/>
          <w:szCs w:val="24"/>
        </w:rPr>
      </w:pPr>
      <w:r w:rsidRPr="00990178">
        <w:rPr>
          <w:rFonts w:ascii="Times New Roman" w:hAnsi="Times New Roman" w:cs="Times New Roman"/>
          <w:b/>
          <w:color w:val="000000" w:themeColor="text1"/>
          <w:sz w:val="24"/>
          <w:szCs w:val="24"/>
        </w:rPr>
        <w:t>ANNEXE III</w:t>
      </w:r>
    </w:p>
    <w:p w14:paraId="7F1B0B2D" w14:textId="77777777" w:rsidR="008306D8" w:rsidRDefault="008306D8" w:rsidP="00990178">
      <w:pPr>
        <w:spacing w:after="0" w:line="240" w:lineRule="auto"/>
        <w:jc w:val="both"/>
        <w:rPr>
          <w:rFonts w:ascii="Times New Roman" w:hAnsi="Times New Roman" w:cs="Times New Roman"/>
          <w:b/>
          <w:color w:val="000000" w:themeColor="text1"/>
          <w:sz w:val="24"/>
          <w:szCs w:val="24"/>
        </w:rPr>
      </w:pPr>
    </w:p>
    <w:p w14:paraId="080BB55E" w14:textId="550EE489" w:rsidR="00990178" w:rsidRPr="00447943" w:rsidRDefault="00990178" w:rsidP="00990178">
      <w:pPr>
        <w:spacing w:after="0" w:line="240" w:lineRule="auto"/>
        <w:jc w:val="both"/>
        <w:rPr>
          <w:b/>
          <w:color w:val="000000" w:themeColor="text1"/>
        </w:rPr>
      </w:pPr>
      <w:r w:rsidRPr="00447943">
        <w:rPr>
          <w:b/>
          <w:color w:val="000000" w:themeColor="text1"/>
        </w:rPr>
        <w:t>CRITÈRES SPÉCIFIQUES AU RÉFÉRENTIEL DE CERTIFICATION DES ENTREPRISES DE FORAGE CONCERNES PA</w:t>
      </w:r>
      <w:r w:rsidR="00AB304E" w:rsidRPr="00447943">
        <w:rPr>
          <w:b/>
          <w:color w:val="000000" w:themeColor="text1"/>
        </w:rPr>
        <w:t>R</w:t>
      </w:r>
      <w:r w:rsidRPr="00447943">
        <w:rPr>
          <w:b/>
          <w:color w:val="000000" w:themeColor="text1"/>
        </w:rPr>
        <w:t xml:space="preserve"> LE MODULE « SITES ET SOLS POLLUES </w:t>
      </w:r>
      <w:r w:rsidRPr="004E52F4">
        <w:rPr>
          <w:rFonts w:cstheme="minorHAnsi"/>
          <w:b/>
          <w:color w:val="000000" w:themeColor="text1"/>
        </w:rPr>
        <w:t>»</w:t>
      </w:r>
      <w:r w:rsidR="004E52F4">
        <w:rPr>
          <w:rFonts w:cstheme="minorHAnsi"/>
          <w:b/>
          <w:color w:val="000000" w:themeColor="text1"/>
        </w:rPr>
        <w:t>.</w:t>
      </w:r>
    </w:p>
    <w:p w14:paraId="23E3CE9D" w14:textId="77777777" w:rsidR="00990178" w:rsidRDefault="00990178" w:rsidP="00990178">
      <w:pPr>
        <w:spacing w:after="0" w:line="240" w:lineRule="auto"/>
        <w:jc w:val="both"/>
        <w:rPr>
          <w:rFonts w:ascii="Times New Roman" w:hAnsi="Times New Roman" w:cs="Times New Roman"/>
          <w:color w:val="000000" w:themeColor="text1"/>
          <w:sz w:val="24"/>
          <w:szCs w:val="24"/>
        </w:rPr>
      </w:pPr>
    </w:p>
    <w:p w14:paraId="443981DC" w14:textId="668C62B2" w:rsid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Les contrôles de réalisation sur chantier en cours portent au minimum sur les points suivants :</w:t>
      </w:r>
    </w:p>
    <w:p w14:paraId="32B32620" w14:textId="77777777" w:rsidR="004E52F4" w:rsidRPr="00990178" w:rsidRDefault="004E52F4" w:rsidP="00990178">
      <w:pPr>
        <w:spacing w:after="0" w:line="240" w:lineRule="auto"/>
        <w:jc w:val="both"/>
        <w:rPr>
          <w:rFonts w:ascii="Times New Roman" w:hAnsi="Times New Roman" w:cs="Times New Roman"/>
          <w:color w:val="000000" w:themeColor="text1"/>
          <w:sz w:val="24"/>
          <w:szCs w:val="24"/>
        </w:rPr>
      </w:pPr>
    </w:p>
    <w:tbl>
      <w:tblPr>
        <w:tblStyle w:val="Grilledutableau"/>
        <w:tblW w:w="0" w:type="auto"/>
        <w:tblLook w:val="04A0" w:firstRow="1" w:lastRow="0" w:firstColumn="1" w:lastColumn="0" w:noHBand="0" w:noVBand="1"/>
      </w:tblPr>
      <w:tblGrid>
        <w:gridCol w:w="8926"/>
      </w:tblGrid>
      <w:tr w:rsidR="00990178" w:rsidRPr="00990178" w14:paraId="098C1F4B" w14:textId="77777777" w:rsidTr="008306D8">
        <w:trPr>
          <w:trHeight w:val="288"/>
        </w:trPr>
        <w:tc>
          <w:tcPr>
            <w:tcW w:w="8926" w:type="dxa"/>
            <w:noWrap/>
            <w:hideMark/>
          </w:tcPr>
          <w:p w14:paraId="6D379CED" w14:textId="77777777" w:rsidR="00990178" w:rsidRPr="00026E7E" w:rsidRDefault="00990178" w:rsidP="00990178">
            <w:pPr>
              <w:spacing w:after="0" w:line="240" w:lineRule="auto"/>
              <w:jc w:val="both"/>
              <w:rPr>
                <w:rFonts w:ascii="Times New Roman" w:hAnsi="Times New Roman" w:cs="Times New Roman"/>
                <w:b/>
                <w:bCs/>
                <w:color w:val="000000" w:themeColor="text1"/>
                <w:sz w:val="24"/>
                <w:szCs w:val="24"/>
              </w:rPr>
            </w:pPr>
            <w:r w:rsidRPr="00026E7E">
              <w:rPr>
                <w:rFonts w:ascii="Times New Roman" w:hAnsi="Times New Roman" w:cs="Times New Roman"/>
                <w:b/>
                <w:bCs/>
                <w:color w:val="000000" w:themeColor="text1"/>
                <w:sz w:val="24"/>
                <w:szCs w:val="24"/>
              </w:rPr>
              <w:t xml:space="preserve">Aspects administratifs et réglementaires </w:t>
            </w:r>
          </w:p>
        </w:tc>
      </w:tr>
      <w:tr w:rsidR="00990178" w:rsidRPr="00990178" w14:paraId="16926D27" w14:textId="77777777" w:rsidTr="008306D8">
        <w:trPr>
          <w:trHeight w:val="288"/>
        </w:trPr>
        <w:tc>
          <w:tcPr>
            <w:tcW w:w="8926" w:type="dxa"/>
            <w:noWrap/>
            <w:hideMark/>
          </w:tcPr>
          <w:p w14:paraId="5F994900"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Preuve de dépôt de la déclaration</w:t>
            </w:r>
          </w:p>
        </w:tc>
      </w:tr>
      <w:tr w:rsidR="00990178" w:rsidRPr="00990178" w14:paraId="5AB7BFCC" w14:textId="77777777" w:rsidTr="008306D8">
        <w:trPr>
          <w:trHeight w:val="288"/>
        </w:trPr>
        <w:tc>
          <w:tcPr>
            <w:tcW w:w="8926" w:type="dxa"/>
            <w:noWrap/>
            <w:hideMark/>
          </w:tcPr>
          <w:p w14:paraId="0A723714"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Réalisation de la DICT (déclaration d'intention de commencement de travaux)</w:t>
            </w:r>
          </w:p>
        </w:tc>
      </w:tr>
      <w:tr w:rsidR="00990178" w:rsidRPr="00990178" w14:paraId="525CECB4" w14:textId="77777777" w:rsidTr="008306D8">
        <w:trPr>
          <w:trHeight w:val="288"/>
        </w:trPr>
        <w:tc>
          <w:tcPr>
            <w:tcW w:w="8926" w:type="dxa"/>
            <w:noWrap/>
            <w:hideMark/>
          </w:tcPr>
          <w:p w14:paraId="5645E487"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 xml:space="preserve">Vérification des fiches techniques des matériaux utilisés sur le chantier (ciment, pvc, massif filtrant …) </w:t>
            </w:r>
          </w:p>
        </w:tc>
      </w:tr>
      <w:tr w:rsidR="00990178" w:rsidRPr="00990178" w14:paraId="3B5B58BE" w14:textId="77777777" w:rsidTr="008306D8">
        <w:trPr>
          <w:trHeight w:val="576"/>
        </w:trPr>
        <w:tc>
          <w:tcPr>
            <w:tcW w:w="8926" w:type="dxa"/>
            <w:noWrap/>
            <w:hideMark/>
          </w:tcPr>
          <w:p w14:paraId="51F1912D"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Respect des compétences requises pour le référent technique désigné sur le chantier et le conducteur d'engins</w:t>
            </w:r>
          </w:p>
        </w:tc>
      </w:tr>
      <w:tr w:rsidR="00990178" w:rsidRPr="00990178" w14:paraId="4F2C4506" w14:textId="77777777" w:rsidTr="008306D8">
        <w:trPr>
          <w:trHeight w:val="288"/>
        </w:trPr>
        <w:tc>
          <w:tcPr>
            <w:tcW w:w="8926" w:type="dxa"/>
            <w:noWrap/>
            <w:hideMark/>
          </w:tcPr>
          <w:p w14:paraId="3A68525B" w14:textId="77777777" w:rsidR="00990178" w:rsidRPr="00026E7E" w:rsidRDefault="00990178" w:rsidP="00990178">
            <w:pPr>
              <w:spacing w:after="0" w:line="240" w:lineRule="auto"/>
              <w:jc w:val="both"/>
              <w:rPr>
                <w:rFonts w:ascii="Times New Roman" w:hAnsi="Times New Roman" w:cs="Times New Roman"/>
                <w:b/>
                <w:bCs/>
                <w:color w:val="000000" w:themeColor="text1"/>
                <w:sz w:val="24"/>
                <w:szCs w:val="24"/>
              </w:rPr>
            </w:pPr>
            <w:r w:rsidRPr="00026E7E">
              <w:rPr>
                <w:rFonts w:ascii="Times New Roman" w:hAnsi="Times New Roman" w:cs="Times New Roman"/>
                <w:b/>
                <w:bCs/>
                <w:color w:val="000000" w:themeColor="text1"/>
                <w:sz w:val="24"/>
                <w:szCs w:val="24"/>
              </w:rPr>
              <w:t>Environnement du chantier</w:t>
            </w:r>
          </w:p>
        </w:tc>
      </w:tr>
      <w:tr w:rsidR="00990178" w:rsidRPr="00990178" w14:paraId="4EA9AE31" w14:textId="77777777" w:rsidTr="008306D8">
        <w:trPr>
          <w:trHeight w:val="576"/>
        </w:trPr>
        <w:tc>
          <w:tcPr>
            <w:tcW w:w="8926" w:type="dxa"/>
            <w:noWrap/>
            <w:hideMark/>
          </w:tcPr>
          <w:p w14:paraId="7060DA75"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Chantier sécurisé (signalétiques, protection de la tête de forage, chantier clôturé ou balisé pour en interdire l’accès aux personnes non autorisées …) et consignes de sécurité établies et respectées</w:t>
            </w:r>
          </w:p>
        </w:tc>
      </w:tr>
      <w:tr w:rsidR="00990178" w:rsidRPr="00990178" w14:paraId="79EE49C7" w14:textId="77777777" w:rsidTr="008306D8">
        <w:trPr>
          <w:trHeight w:val="864"/>
        </w:trPr>
        <w:tc>
          <w:tcPr>
            <w:tcW w:w="8926" w:type="dxa"/>
            <w:noWrap/>
            <w:hideMark/>
          </w:tcPr>
          <w:p w14:paraId="0EC36B0B" w14:textId="3D4D1831" w:rsidR="00990178" w:rsidRPr="00990178" w:rsidRDefault="0068497C" w:rsidP="00990178">
            <w:pPr>
              <w:spacing w:after="0" w:line="240" w:lineRule="auto"/>
              <w:jc w:val="both"/>
              <w:rPr>
                <w:rFonts w:ascii="Times New Roman" w:hAnsi="Times New Roman" w:cs="Times New Roman"/>
                <w:color w:val="000000" w:themeColor="text1"/>
                <w:sz w:val="24"/>
                <w:szCs w:val="24"/>
              </w:rPr>
            </w:pPr>
            <w:r w:rsidRPr="0068497C">
              <w:rPr>
                <w:rFonts w:ascii="Times New Roman" w:hAnsi="Times New Roman" w:cs="Times New Roman"/>
                <w:color w:val="000000" w:themeColor="text1"/>
                <w:sz w:val="24"/>
                <w:szCs w:val="24"/>
              </w:rPr>
              <w:t>Présence de dispositifs de stockage, de rétention, de protection et de collecte des éventuelles fuites d’hydrocarbures et autres</w:t>
            </w:r>
            <w:r w:rsidR="00B77C7A">
              <w:rPr>
                <w:rFonts w:ascii="Times New Roman" w:hAnsi="Times New Roman" w:cs="Times New Roman"/>
                <w:color w:val="000000" w:themeColor="text1"/>
                <w:sz w:val="24"/>
                <w:szCs w:val="24"/>
              </w:rPr>
              <w:t xml:space="preserve"> </w:t>
            </w:r>
            <w:r w:rsidRPr="0068497C">
              <w:rPr>
                <w:rFonts w:ascii="Times New Roman" w:hAnsi="Times New Roman" w:cs="Times New Roman"/>
                <w:color w:val="000000" w:themeColor="text1"/>
                <w:sz w:val="24"/>
                <w:szCs w:val="24"/>
              </w:rPr>
              <w:t>fuites de produits occasionnées par le matériel, les équip</w:t>
            </w:r>
            <w:r w:rsidR="00B77C7A">
              <w:rPr>
                <w:rFonts w:ascii="Times New Roman" w:hAnsi="Times New Roman" w:cs="Times New Roman"/>
                <w:color w:val="000000" w:themeColor="text1"/>
                <w:sz w:val="24"/>
                <w:szCs w:val="24"/>
              </w:rPr>
              <w:t>e</w:t>
            </w:r>
            <w:r w:rsidRPr="0068497C">
              <w:rPr>
                <w:rFonts w:ascii="Times New Roman" w:hAnsi="Times New Roman" w:cs="Times New Roman"/>
                <w:color w:val="000000" w:themeColor="text1"/>
                <w:sz w:val="24"/>
                <w:szCs w:val="24"/>
              </w:rPr>
              <w:t>ments et les matériaux utilisés sur le chantier, dimensionnés en cohérence avec ce matériel, équipements et matériaux</w:t>
            </w:r>
          </w:p>
        </w:tc>
      </w:tr>
      <w:tr w:rsidR="00990178" w:rsidRPr="00990178" w14:paraId="7260C5B1" w14:textId="77777777" w:rsidTr="008306D8">
        <w:trPr>
          <w:trHeight w:val="864"/>
        </w:trPr>
        <w:tc>
          <w:tcPr>
            <w:tcW w:w="8926" w:type="dxa"/>
            <w:noWrap/>
            <w:hideMark/>
          </w:tcPr>
          <w:p w14:paraId="45914DC1"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En cas de fuite de produits occasionnée par le matériel, les équipements et les matériaux utilisés sur le chantier, mise en place de dispositifs appropriés de collecte et de stockage de ces fuites et signalement de l'incident au maître d'ouvrage</w:t>
            </w:r>
          </w:p>
        </w:tc>
      </w:tr>
      <w:tr w:rsidR="00990178" w:rsidRPr="00990178" w14:paraId="1191D89D" w14:textId="77777777" w:rsidTr="008306D8">
        <w:trPr>
          <w:trHeight w:val="864"/>
        </w:trPr>
        <w:tc>
          <w:tcPr>
            <w:tcW w:w="8926" w:type="dxa"/>
            <w:noWrap/>
            <w:hideMark/>
          </w:tcPr>
          <w:p w14:paraId="058D1CAD" w14:textId="51A5E00C"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Présence et mise en place de mesure de gestion, de traitement si nécessaire (dispositif de traitement par décantation ou neutralisation, etc.) des déblais, des fluides de forage et de tous déchets produits, adaptés à leur qualité et à la sensibilité du milieu récepteur.</w:t>
            </w:r>
          </w:p>
        </w:tc>
      </w:tr>
      <w:tr w:rsidR="00990178" w:rsidRPr="00990178" w14:paraId="5C7B7BF9" w14:textId="77777777" w:rsidTr="008306D8">
        <w:trPr>
          <w:trHeight w:val="576"/>
        </w:trPr>
        <w:tc>
          <w:tcPr>
            <w:tcW w:w="8926" w:type="dxa"/>
            <w:noWrap/>
            <w:hideMark/>
          </w:tcPr>
          <w:p w14:paraId="7EF37279"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 xml:space="preserve">Présence des VGP des équipements et matériels pour la réalisation du forage (matériel conforme aux réglementations en vigueur, entretenu et vérifié périodiquement) </w:t>
            </w:r>
          </w:p>
        </w:tc>
      </w:tr>
      <w:tr w:rsidR="00990178" w:rsidRPr="00990178" w14:paraId="7D80658D" w14:textId="77777777" w:rsidTr="008306D8">
        <w:trPr>
          <w:trHeight w:val="288"/>
        </w:trPr>
        <w:tc>
          <w:tcPr>
            <w:tcW w:w="8926" w:type="dxa"/>
            <w:noWrap/>
            <w:hideMark/>
          </w:tcPr>
          <w:p w14:paraId="084FEE94" w14:textId="77777777" w:rsidR="00990178" w:rsidRPr="00026E7E" w:rsidRDefault="00990178" w:rsidP="00990178">
            <w:pPr>
              <w:spacing w:after="0" w:line="240" w:lineRule="auto"/>
              <w:jc w:val="both"/>
              <w:rPr>
                <w:rFonts w:ascii="Times New Roman" w:hAnsi="Times New Roman" w:cs="Times New Roman"/>
                <w:b/>
                <w:bCs/>
                <w:color w:val="000000" w:themeColor="text1"/>
                <w:sz w:val="24"/>
                <w:szCs w:val="24"/>
              </w:rPr>
            </w:pPr>
            <w:r w:rsidRPr="00026E7E">
              <w:rPr>
                <w:rFonts w:ascii="Times New Roman" w:hAnsi="Times New Roman" w:cs="Times New Roman"/>
                <w:b/>
                <w:bCs/>
                <w:color w:val="000000" w:themeColor="text1"/>
                <w:sz w:val="24"/>
                <w:szCs w:val="24"/>
              </w:rPr>
              <w:t>Implantation des forages</w:t>
            </w:r>
          </w:p>
        </w:tc>
      </w:tr>
      <w:tr w:rsidR="001F6740" w:rsidRPr="00990178" w14:paraId="015D2F1E" w14:textId="77777777" w:rsidTr="008306D8">
        <w:trPr>
          <w:trHeight w:val="288"/>
        </w:trPr>
        <w:tc>
          <w:tcPr>
            <w:tcW w:w="8926" w:type="dxa"/>
            <w:noWrap/>
          </w:tcPr>
          <w:p w14:paraId="7299624E" w14:textId="2E83915E" w:rsidR="001F6740" w:rsidRPr="00C31390" w:rsidRDefault="001F6740" w:rsidP="00990178">
            <w:pPr>
              <w:spacing w:after="0" w:line="240" w:lineRule="auto"/>
              <w:jc w:val="both"/>
              <w:rPr>
                <w:rFonts w:ascii="Times New Roman" w:hAnsi="Times New Roman" w:cs="Times New Roman"/>
                <w:color w:val="000000" w:themeColor="text1"/>
                <w:sz w:val="24"/>
                <w:szCs w:val="24"/>
              </w:rPr>
            </w:pPr>
            <w:r w:rsidRPr="00C31390">
              <w:rPr>
                <w:rFonts w:ascii="Times New Roman" w:hAnsi="Times New Roman" w:cs="Times New Roman"/>
                <w:color w:val="000000" w:themeColor="text1"/>
                <w:sz w:val="24"/>
                <w:szCs w:val="24"/>
              </w:rPr>
              <w:t>Respect des distances d'implantations prévues au point 2.1 de l'arrêté ministériel du XXX</w:t>
            </w:r>
          </w:p>
        </w:tc>
      </w:tr>
      <w:tr w:rsidR="00990178" w:rsidRPr="00990178" w14:paraId="703C93AE" w14:textId="77777777" w:rsidTr="008306D8">
        <w:trPr>
          <w:trHeight w:val="288"/>
        </w:trPr>
        <w:tc>
          <w:tcPr>
            <w:tcW w:w="8926" w:type="dxa"/>
            <w:noWrap/>
            <w:hideMark/>
          </w:tcPr>
          <w:p w14:paraId="53E41669"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Présence d'une coupe géologique prévisionnelle avant le démarrage des travaux</w:t>
            </w:r>
          </w:p>
        </w:tc>
      </w:tr>
      <w:tr w:rsidR="00990178" w:rsidRPr="00990178" w14:paraId="4A902252" w14:textId="77777777" w:rsidTr="008306D8">
        <w:trPr>
          <w:trHeight w:val="288"/>
        </w:trPr>
        <w:tc>
          <w:tcPr>
            <w:tcW w:w="8926" w:type="dxa"/>
            <w:noWrap/>
            <w:hideMark/>
          </w:tcPr>
          <w:p w14:paraId="5EFA7CBC"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Présence d'une coupe technique prévisionnelle avant le démarrage des travaux</w:t>
            </w:r>
          </w:p>
        </w:tc>
      </w:tr>
      <w:tr w:rsidR="00FE1346" w:rsidRPr="00FE1346" w14:paraId="2C442D82" w14:textId="77777777" w:rsidTr="00FE1346">
        <w:trPr>
          <w:trHeight w:val="288"/>
        </w:trPr>
        <w:tc>
          <w:tcPr>
            <w:tcW w:w="8926" w:type="dxa"/>
            <w:shd w:val="clear" w:color="auto" w:fill="FFFFFF" w:themeFill="background1"/>
            <w:noWrap/>
          </w:tcPr>
          <w:p w14:paraId="27EC389A" w14:textId="198EC077" w:rsidR="00754D84" w:rsidRPr="00FE1346" w:rsidRDefault="00754D84" w:rsidP="00990178">
            <w:pPr>
              <w:spacing w:after="0" w:line="240" w:lineRule="auto"/>
              <w:jc w:val="both"/>
              <w:rPr>
                <w:rFonts w:ascii="Times New Roman" w:hAnsi="Times New Roman" w:cs="Times New Roman"/>
                <w:b/>
                <w:bCs/>
                <w:color w:val="0D0D0D" w:themeColor="text1" w:themeTint="F2"/>
                <w:sz w:val="24"/>
                <w:szCs w:val="24"/>
              </w:rPr>
            </w:pPr>
            <w:r w:rsidRPr="00FE1346">
              <w:rPr>
                <w:rFonts w:ascii="Times New Roman" w:hAnsi="Times New Roman" w:cs="Times New Roman"/>
                <w:b/>
                <w:bCs/>
                <w:color w:val="0D0D0D" w:themeColor="text1" w:themeTint="F2"/>
                <w:sz w:val="24"/>
                <w:szCs w:val="24"/>
              </w:rPr>
              <w:t>Préparation du chantier</w:t>
            </w:r>
          </w:p>
        </w:tc>
      </w:tr>
      <w:tr w:rsidR="00FE1346" w:rsidRPr="00FE1346" w14:paraId="0CAB3FDD" w14:textId="77777777" w:rsidTr="00FE1346">
        <w:trPr>
          <w:trHeight w:val="288"/>
        </w:trPr>
        <w:tc>
          <w:tcPr>
            <w:tcW w:w="8926" w:type="dxa"/>
            <w:shd w:val="clear" w:color="auto" w:fill="FFFFFF" w:themeFill="background1"/>
            <w:noWrap/>
          </w:tcPr>
          <w:p w14:paraId="062320BA" w14:textId="3865342D" w:rsidR="00754D84" w:rsidRPr="00FE1346" w:rsidRDefault="00754D84" w:rsidP="00990178">
            <w:pPr>
              <w:spacing w:after="0" w:line="240" w:lineRule="auto"/>
              <w:jc w:val="both"/>
              <w:rPr>
                <w:rFonts w:ascii="Times New Roman" w:hAnsi="Times New Roman" w:cs="Times New Roman"/>
                <w:color w:val="0D0D0D" w:themeColor="text1" w:themeTint="F2"/>
                <w:sz w:val="24"/>
                <w:szCs w:val="24"/>
              </w:rPr>
            </w:pPr>
            <w:r w:rsidRPr="00FE1346">
              <w:rPr>
                <w:rFonts w:ascii="Times New Roman" w:hAnsi="Times New Roman" w:cs="Times New Roman"/>
                <w:color w:val="0D0D0D" w:themeColor="text1" w:themeTint="F2"/>
                <w:sz w:val="24"/>
                <w:szCs w:val="24"/>
              </w:rPr>
              <w:t>Présence d'une coupe géologique prévisionnelle avant le démarrage des travaux</w:t>
            </w:r>
          </w:p>
        </w:tc>
      </w:tr>
      <w:tr w:rsidR="00FE1346" w:rsidRPr="00FE1346" w14:paraId="07401223" w14:textId="77777777" w:rsidTr="00FE1346">
        <w:trPr>
          <w:trHeight w:val="288"/>
        </w:trPr>
        <w:tc>
          <w:tcPr>
            <w:tcW w:w="8926" w:type="dxa"/>
            <w:shd w:val="clear" w:color="auto" w:fill="FFFFFF" w:themeFill="background1"/>
            <w:noWrap/>
          </w:tcPr>
          <w:p w14:paraId="15235351" w14:textId="0EB27C06" w:rsidR="00754D84" w:rsidRPr="00FE1346" w:rsidRDefault="00754D84" w:rsidP="00990178">
            <w:pPr>
              <w:spacing w:after="0" w:line="240" w:lineRule="auto"/>
              <w:jc w:val="both"/>
              <w:rPr>
                <w:rFonts w:ascii="Times New Roman" w:hAnsi="Times New Roman" w:cs="Times New Roman"/>
                <w:color w:val="0D0D0D" w:themeColor="text1" w:themeTint="F2"/>
                <w:sz w:val="24"/>
                <w:szCs w:val="24"/>
              </w:rPr>
            </w:pPr>
            <w:r w:rsidRPr="00FE1346">
              <w:rPr>
                <w:rFonts w:ascii="Times New Roman" w:hAnsi="Times New Roman" w:cs="Times New Roman"/>
                <w:color w:val="0D0D0D" w:themeColor="text1" w:themeTint="F2"/>
                <w:sz w:val="24"/>
                <w:szCs w:val="24"/>
              </w:rPr>
              <w:t>Présence d'une coupe technique prévisionnelle avant le démarrage des travaux</w:t>
            </w:r>
          </w:p>
        </w:tc>
      </w:tr>
      <w:tr w:rsidR="00990178" w:rsidRPr="00990178" w14:paraId="00DCF9BE" w14:textId="77777777" w:rsidTr="008306D8">
        <w:trPr>
          <w:trHeight w:val="288"/>
        </w:trPr>
        <w:tc>
          <w:tcPr>
            <w:tcW w:w="8926" w:type="dxa"/>
            <w:noWrap/>
            <w:hideMark/>
          </w:tcPr>
          <w:p w14:paraId="16817E75" w14:textId="77777777" w:rsidR="00990178" w:rsidRPr="00026E7E" w:rsidRDefault="00990178" w:rsidP="00990178">
            <w:pPr>
              <w:spacing w:after="0" w:line="240" w:lineRule="auto"/>
              <w:jc w:val="both"/>
              <w:rPr>
                <w:rFonts w:ascii="Times New Roman" w:hAnsi="Times New Roman" w:cs="Times New Roman"/>
                <w:b/>
                <w:bCs/>
                <w:color w:val="000000" w:themeColor="text1"/>
                <w:sz w:val="24"/>
                <w:szCs w:val="24"/>
              </w:rPr>
            </w:pPr>
            <w:r w:rsidRPr="00026E7E">
              <w:rPr>
                <w:rFonts w:ascii="Times New Roman" w:hAnsi="Times New Roman" w:cs="Times New Roman"/>
                <w:b/>
                <w:bCs/>
                <w:color w:val="000000" w:themeColor="text1"/>
                <w:sz w:val="24"/>
                <w:szCs w:val="24"/>
              </w:rPr>
              <w:t>Tubage (pour les ouvrages équipés)</w:t>
            </w:r>
          </w:p>
        </w:tc>
      </w:tr>
      <w:tr w:rsidR="00990178" w:rsidRPr="00990178" w14:paraId="2E0A2B3E" w14:textId="77777777" w:rsidTr="00B77C7A">
        <w:trPr>
          <w:trHeight w:val="707"/>
        </w:trPr>
        <w:tc>
          <w:tcPr>
            <w:tcW w:w="8926" w:type="dxa"/>
            <w:noWrap/>
            <w:hideMark/>
          </w:tcPr>
          <w:p w14:paraId="7F20F2A9" w14:textId="0050D4DD"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Vérification de l'adéquation de l'épaisseur du massif filtrant avec le diamètre du tubage (si besoin de massif filtrant selon la nature des terrains)</w:t>
            </w:r>
          </w:p>
        </w:tc>
      </w:tr>
      <w:tr w:rsidR="00990178" w:rsidRPr="00990178" w14:paraId="74224787" w14:textId="77777777" w:rsidTr="008306D8">
        <w:trPr>
          <w:trHeight w:val="576"/>
        </w:trPr>
        <w:tc>
          <w:tcPr>
            <w:tcW w:w="8926" w:type="dxa"/>
            <w:noWrap/>
            <w:hideMark/>
          </w:tcPr>
          <w:p w14:paraId="5729A816" w14:textId="387CF864"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Constat de la présence de centreurs et vérification de l'écartement entre deux centreurs conformément à l'A</w:t>
            </w:r>
            <w:r w:rsidR="00B85EB5">
              <w:rPr>
                <w:rFonts w:ascii="Times New Roman" w:hAnsi="Times New Roman" w:cs="Times New Roman"/>
                <w:color w:val="000000" w:themeColor="text1"/>
                <w:sz w:val="24"/>
                <w:szCs w:val="24"/>
              </w:rPr>
              <w:t>R</w:t>
            </w:r>
            <w:r w:rsidRPr="00990178">
              <w:rPr>
                <w:rFonts w:ascii="Times New Roman" w:hAnsi="Times New Roman" w:cs="Times New Roman"/>
                <w:color w:val="000000" w:themeColor="text1"/>
                <w:sz w:val="24"/>
                <w:szCs w:val="24"/>
              </w:rPr>
              <w:t>G</w:t>
            </w:r>
          </w:p>
        </w:tc>
      </w:tr>
      <w:tr w:rsidR="00990178" w:rsidRPr="00990178" w14:paraId="5BC3AAAF" w14:textId="77777777" w:rsidTr="008306D8">
        <w:trPr>
          <w:trHeight w:val="288"/>
        </w:trPr>
        <w:tc>
          <w:tcPr>
            <w:tcW w:w="8926" w:type="dxa"/>
            <w:noWrap/>
            <w:hideMark/>
          </w:tcPr>
          <w:p w14:paraId="621F09B1" w14:textId="77777777" w:rsidR="00990178" w:rsidRPr="00026E7E" w:rsidRDefault="00990178" w:rsidP="00990178">
            <w:pPr>
              <w:spacing w:after="0" w:line="240" w:lineRule="auto"/>
              <w:jc w:val="both"/>
              <w:rPr>
                <w:rFonts w:ascii="Times New Roman" w:hAnsi="Times New Roman" w:cs="Times New Roman"/>
                <w:b/>
                <w:bCs/>
                <w:color w:val="000000" w:themeColor="text1"/>
                <w:sz w:val="24"/>
                <w:szCs w:val="24"/>
              </w:rPr>
            </w:pPr>
            <w:r w:rsidRPr="00026E7E">
              <w:rPr>
                <w:rFonts w:ascii="Times New Roman" w:hAnsi="Times New Roman" w:cs="Times New Roman"/>
                <w:b/>
                <w:bCs/>
                <w:color w:val="000000" w:themeColor="text1"/>
                <w:sz w:val="24"/>
                <w:szCs w:val="24"/>
              </w:rPr>
              <w:t>Massif filtrant (pour les ouvrages équipés)</w:t>
            </w:r>
          </w:p>
        </w:tc>
      </w:tr>
      <w:tr w:rsidR="00990178" w:rsidRPr="00990178" w14:paraId="1D93660D" w14:textId="77777777" w:rsidTr="008306D8">
        <w:trPr>
          <w:trHeight w:val="288"/>
        </w:trPr>
        <w:tc>
          <w:tcPr>
            <w:tcW w:w="8926" w:type="dxa"/>
            <w:noWrap/>
            <w:hideMark/>
          </w:tcPr>
          <w:p w14:paraId="7C77DE2D"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En présence de terrain non consolidé, présence de massif filtrant</w:t>
            </w:r>
          </w:p>
        </w:tc>
      </w:tr>
      <w:tr w:rsidR="00990178" w:rsidRPr="00990178" w14:paraId="4380BE44" w14:textId="77777777" w:rsidTr="008306D8">
        <w:trPr>
          <w:trHeight w:val="288"/>
        </w:trPr>
        <w:tc>
          <w:tcPr>
            <w:tcW w:w="8926" w:type="dxa"/>
            <w:noWrap/>
            <w:hideMark/>
          </w:tcPr>
          <w:p w14:paraId="3ABEC462" w14:textId="77777777" w:rsidR="00990178" w:rsidRPr="00FB6BBA" w:rsidRDefault="00990178" w:rsidP="00990178">
            <w:pPr>
              <w:spacing w:after="0" w:line="240" w:lineRule="auto"/>
              <w:jc w:val="both"/>
              <w:rPr>
                <w:rFonts w:ascii="Times New Roman" w:hAnsi="Times New Roman" w:cs="Times New Roman"/>
                <w:b/>
                <w:bCs/>
                <w:color w:val="000000" w:themeColor="text1"/>
                <w:sz w:val="24"/>
                <w:szCs w:val="24"/>
              </w:rPr>
            </w:pPr>
            <w:r w:rsidRPr="00FB6BBA">
              <w:rPr>
                <w:rFonts w:ascii="Times New Roman" w:hAnsi="Times New Roman" w:cs="Times New Roman"/>
                <w:b/>
                <w:bCs/>
                <w:color w:val="000000" w:themeColor="text1"/>
                <w:sz w:val="24"/>
                <w:szCs w:val="24"/>
              </w:rPr>
              <w:t>Cimentation - coulis</w:t>
            </w:r>
          </w:p>
        </w:tc>
      </w:tr>
      <w:tr w:rsidR="00990178" w:rsidRPr="00990178" w14:paraId="2B1B4465" w14:textId="29318BFE" w:rsidTr="008306D8">
        <w:trPr>
          <w:trHeight w:val="576"/>
        </w:trPr>
        <w:tc>
          <w:tcPr>
            <w:tcW w:w="8926" w:type="dxa"/>
            <w:noWrap/>
            <w:hideMark/>
          </w:tcPr>
          <w:p w14:paraId="3D10084D" w14:textId="3EED1AFF"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A partir de la fiche technique, vérification de l'adéquation de la nature / qualité du coulis avec les prescriptions de l'A</w:t>
            </w:r>
            <w:r w:rsidR="00B85EB5">
              <w:rPr>
                <w:rFonts w:ascii="Times New Roman" w:hAnsi="Times New Roman" w:cs="Times New Roman"/>
                <w:color w:val="000000" w:themeColor="text1"/>
                <w:sz w:val="24"/>
                <w:szCs w:val="24"/>
              </w:rPr>
              <w:t>R</w:t>
            </w:r>
            <w:r w:rsidRPr="00990178">
              <w:rPr>
                <w:rFonts w:ascii="Times New Roman" w:hAnsi="Times New Roman" w:cs="Times New Roman"/>
                <w:color w:val="000000" w:themeColor="text1"/>
                <w:sz w:val="24"/>
                <w:szCs w:val="24"/>
              </w:rPr>
              <w:t>G</w:t>
            </w:r>
          </w:p>
        </w:tc>
      </w:tr>
      <w:tr w:rsidR="00990178" w:rsidRPr="00990178" w14:paraId="5030B003" w14:textId="77777777" w:rsidTr="00B77C7A">
        <w:trPr>
          <w:trHeight w:val="566"/>
        </w:trPr>
        <w:tc>
          <w:tcPr>
            <w:tcW w:w="8926" w:type="dxa"/>
            <w:noWrap/>
            <w:hideMark/>
          </w:tcPr>
          <w:p w14:paraId="501BA909" w14:textId="4FD69FA3"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A partir de la fiche technique du ciment, vérification de l'adéquation de la nature / qualité du ciment avec les prescriptions de l'A</w:t>
            </w:r>
            <w:r w:rsidR="00B85EB5">
              <w:rPr>
                <w:rFonts w:ascii="Times New Roman" w:hAnsi="Times New Roman" w:cs="Times New Roman"/>
                <w:color w:val="000000" w:themeColor="text1"/>
                <w:sz w:val="24"/>
                <w:szCs w:val="24"/>
              </w:rPr>
              <w:t>R</w:t>
            </w:r>
            <w:r w:rsidRPr="00990178">
              <w:rPr>
                <w:rFonts w:ascii="Times New Roman" w:hAnsi="Times New Roman" w:cs="Times New Roman"/>
                <w:color w:val="000000" w:themeColor="text1"/>
                <w:sz w:val="24"/>
                <w:szCs w:val="24"/>
              </w:rPr>
              <w:t>G</w:t>
            </w:r>
          </w:p>
        </w:tc>
      </w:tr>
      <w:tr w:rsidR="00990178" w:rsidRPr="00990178" w14:paraId="31901441" w14:textId="77777777" w:rsidTr="008306D8">
        <w:trPr>
          <w:trHeight w:val="288"/>
        </w:trPr>
        <w:tc>
          <w:tcPr>
            <w:tcW w:w="8926" w:type="dxa"/>
            <w:noWrap/>
            <w:hideMark/>
          </w:tcPr>
          <w:p w14:paraId="0082B616" w14:textId="77B713CB"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Hauteur de cimentation conforme aux exigences réglementaires de l'A</w:t>
            </w:r>
            <w:r w:rsidR="00B85EB5">
              <w:rPr>
                <w:rFonts w:ascii="Times New Roman" w:hAnsi="Times New Roman" w:cs="Times New Roman"/>
                <w:color w:val="000000" w:themeColor="text1"/>
                <w:sz w:val="24"/>
                <w:szCs w:val="24"/>
              </w:rPr>
              <w:t>R</w:t>
            </w:r>
            <w:r w:rsidRPr="00990178">
              <w:rPr>
                <w:rFonts w:ascii="Times New Roman" w:hAnsi="Times New Roman" w:cs="Times New Roman"/>
                <w:color w:val="000000" w:themeColor="text1"/>
                <w:sz w:val="24"/>
                <w:szCs w:val="24"/>
              </w:rPr>
              <w:t>G</w:t>
            </w:r>
          </w:p>
        </w:tc>
      </w:tr>
      <w:tr w:rsidR="00990178" w:rsidRPr="00990178" w14:paraId="7E70730A" w14:textId="77777777" w:rsidTr="008306D8">
        <w:trPr>
          <w:trHeight w:val="288"/>
        </w:trPr>
        <w:tc>
          <w:tcPr>
            <w:tcW w:w="8926" w:type="dxa"/>
            <w:noWrap/>
            <w:hideMark/>
          </w:tcPr>
          <w:p w14:paraId="7F65C62C"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Contrôle de l'épaisseur de la cimentation réalisée entre le trou nu et le tube de l'ouvrage</w:t>
            </w:r>
          </w:p>
        </w:tc>
      </w:tr>
      <w:tr w:rsidR="00990178" w:rsidRPr="00990178" w14:paraId="2DCA1982" w14:textId="77777777" w:rsidTr="008306D8">
        <w:trPr>
          <w:trHeight w:val="288"/>
        </w:trPr>
        <w:tc>
          <w:tcPr>
            <w:tcW w:w="8926" w:type="dxa"/>
            <w:noWrap/>
            <w:hideMark/>
          </w:tcPr>
          <w:p w14:paraId="3AFA4231" w14:textId="77777777" w:rsidR="00990178" w:rsidRPr="00FB6BBA" w:rsidRDefault="00990178" w:rsidP="00990178">
            <w:pPr>
              <w:spacing w:after="0" w:line="240" w:lineRule="auto"/>
              <w:jc w:val="both"/>
              <w:rPr>
                <w:rFonts w:ascii="Times New Roman" w:hAnsi="Times New Roman" w:cs="Times New Roman"/>
                <w:b/>
                <w:bCs/>
                <w:color w:val="000000" w:themeColor="text1"/>
                <w:sz w:val="24"/>
                <w:szCs w:val="24"/>
              </w:rPr>
            </w:pPr>
            <w:r w:rsidRPr="00FB6BBA">
              <w:rPr>
                <w:rFonts w:ascii="Times New Roman" w:hAnsi="Times New Roman" w:cs="Times New Roman"/>
                <w:b/>
                <w:bCs/>
                <w:color w:val="000000" w:themeColor="text1"/>
                <w:sz w:val="24"/>
                <w:szCs w:val="24"/>
              </w:rPr>
              <w:t>Injection</w:t>
            </w:r>
          </w:p>
        </w:tc>
      </w:tr>
      <w:tr w:rsidR="00990178" w:rsidRPr="00990178" w14:paraId="1094CB1A" w14:textId="77777777" w:rsidTr="008306D8">
        <w:trPr>
          <w:trHeight w:val="288"/>
        </w:trPr>
        <w:tc>
          <w:tcPr>
            <w:tcW w:w="8926" w:type="dxa"/>
            <w:noWrap/>
            <w:hideMark/>
          </w:tcPr>
          <w:p w14:paraId="3D41638C"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Réalisation de l'injection par le bas, et en continu pour les profondeurs supérieures à 5 m</w:t>
            </w:r>
          </w:p>
        </w:tc>
      </w:tr>
      <w:tr w:rsidR="00990178" w:rsidRPr="00990178" w14:paraId="3C65544B" w14:textId="77777777" w:rsidTr="008306D8">
        <w:trPr>
          <w:trHeight w:val="576"/>
        </w:trPr>
        <w:tc>
          <w:tcPr>
            <w:tcW w:w="8926" w:type="dxa"/>
            <w:noWrap/>
            <w:hideMark/>
          </w:tcPr>
          <w:p w14:paraId="374064BC"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Présence d'une pompe permettant l'injection du coulis sur le chantier, pour une profondeur de cimentation supérieure à 40 m</w:t>
            </w:r>
          </w:p>
        </w:tc>
      </w:tr>
      <w:tr w:rsidR="00990178" w:rsidRPr="00990178" w14:paraId="4F355B7D" w14:textId="77777777" w:rsidTr="008306D8">
        <w:trPr>
          <w:trHeight w:val="288"/>
        </w:trPr>
        <w:tc>
          <w:tcPr>
            <w:tcW w:w="8926" w:type="dxa"/>
            <w:noWrap/>
            <w:hideMark/>
          </w:tcPr>
          <w:p w14:paraId="202BE678"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Vérification des volumes des ciments théoriques et réellement injectés</w:t>
            </w:r>
          </w:p>
        </w:tc>
      </w:tr>
      <w:tr w:rsidR="00990178" w:rsidRPr="00990178" w14:paraId="22D1B99E" w14:textId="77777777" w:rsidTr="008306D8">
        <w:trPr>
          <w:trHeight w:val="288"/>
        </w:trPr>
        <w:tc>
          <w:tcPr>
            <w:tcW w:w="8926" w:type="dxa"/>
            <w:noWrap/>
            <w:hideMark/>
          </w:tcPr>
          <w:p w14:paraId="4D03B8B4" w14:textId="77777777" w:rsidR="00990178" w:rsidRPr="00FB6BBA" w:rsidRDefault="00990178" w:rsidP="00990178">
            <w:pPr>
              <w:spacing w:after="0" w:line="240" w:lineRule="auto"/>
              <w:jc w:val="both"/>
              <w:rPr>
                <w:rFonts w:ascii="Times New Roman" w:hAnsi="Times New Roman" w:cs="Times New Roman"/>
                <w:b/>
                <w:bCs/>
                <w:color w:val="000000" w:themeColor="text1"/>
                <w:sz w:val="24"/>
                <w:szCs w:val="24"/>
              </w:rPr>
            </w:pPr>
            <w:r w:rsidRPr="00FB6BBA">
              <w:rPr>
                <w:rFonts w:ascii="Times New Roman" w:hAnsi="Times New Roman" w:cs="Times New Roman"/>
                <w:b/>
                <w:bCs/>
                <w:color w:val="000000" w:themeColor="text1"/>
                <w:sz w:val="24"/>
                <w:szCs w:val="24"/>
              </w:rPr>
              <w:t xml:space="preserve">Nettoyage et développement du forage </w:t>
            </w:r>
          </w:p>
        </w:tc>
      </w:tr>
      <w:tr w:rsidR="00990178" w:rsidRPr="00990178" w14:paraId="36A3CED0" w14:textId="77777777" w:rsidTr="008306D8">
        <w:trPr>
          <w:trHeight w:val="576"/>
        </w:trPr>
        <w:tc>
          <w:tcPr>
            <w:tcW w:w="8926" w:type="dxa"/>
            <w:noWrap/>
            <w:hideMark/>
          </w:tcPr>
          <w:p w14:paraId="3D02FCAA"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Vérification que le programme de travaux inclut une phase de nettoyage / développement du forage, pour les forages équipés</w:t>
            </w:r>
          </w:p>
        </w:tc>
      </w:tr>
      <w:tr w:rsidR="00990178" w:rsidRPr="00990178" w14:paraId="0B1D697F" w14:textId="77777777" w:rsidTr="008306D8">
        <w:trPr>
          <w:trHeight w:val="288"/>
        </w:trPr>
        <w:tc>
          <w:tcPr>
            <w:tcW w:w="8926" w:type="dxa"/>
            <w:noWrap/>
            <w:hideMark/>
          </w:tcPr>
          <w:p w14:paraId="4541DF39" w14:textId="77777777" w:rsidR="00990178" w:rsidRPr="00FB6BBA" w:rsidRDefault="00990178" w:rsidP="00990178">
            <w:pPr>
              <w:spacing w:after="0" w:line="240" w:lineRule="auto"/>
              <w:jc w:val="both"/>
              <w:rPr>
                <w:rFonts w:ascii="Times New Roman" w:hAnsi="Times New Roman" w:cs="Times New Roman"/>
                <w:b/>
                <w:bCs/>
                <w:color w:val="000000" w:themeColor="text1"/>
                <w:sz w:val="24"/>
                <w:szCs w:val="24"/>
              </w:rPr>
            </w:pPr>
            <w:r w:rsidRPr="00FB6BBA">
              <w:rPr>
                <w:rFonts w:ascii="Times New Roman" w:hAnsi="Times New Roman" w:cs="Times New Roman"/>
                <w:b/>
                <w:bCs/>
                <w:color w:val="000000" w:themeColor="text1"/>
                <w:sz w:val="24"/>
                <w:szCs w:val="24"/>
              </w:rPr>
              <w:t>Tout au long du chantier</w:t>
            </w:r>
          </w:p>
        </w:tc>
      </w:tr>
      <w:tr w:rsidR="00990178" w:rsidRPr="00990178" w14:paraId="75F7F6F3" w14:textId="77777777" w:rsidTr="00B77C7A">
        <w:trPr>
          <w:trHeight w:val="428"/>
        </w:trPr>
        <w:tc>
          <w:tcPr>
            <w:tcW w:w="8926" w:type="dxa"/>
            <w:noWrap/>
            <w:hideMark/>
          </w:tcPr>
          <w:p w14:paraId="0264F42C" w14:textId="457F3BF2"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Tenue d'un cahier de chantier (physique ou numérique) conformément à l'A</w:t>
            </w:r>
            <w:r w:rsidR="00B85EB5">
              <w:rPr>
                <w:rFonts w:ascii="Times New Roman" w:hAnsi="Times New Roman" w:cs="Times New Roman"/>
                <w:color w:val="000000" w:themeColor="text1"/>
                <w:sz w:val="24"/>
                <w:szCs w:val="24"/>
              </w:rPr>
              <w:t>R</w:t>
            </w:r>
            <w:r w:rsidRPr="00990178">
              <w:rPr>
                <w:rFonts w:ascii="Times New Roman" w:hAnsi="Times New Roman" w:cs="Times New Roman"/>
                <w:color w:val="000000" w:themeColor="text1"/>
                <w:sz w:val="24"/>
                <w:szCs w:val="24"/>
              </w:rPr>
              <w:t>G</w:t>
            </w:r>
          </w:p>
        </w:tc>
      </w:tr>
      <w:tr w:rsidR="00990178" w:rsidRPr="00990178" w14:paraId="0BD522AC" w14:textId="77777777" w:rsidTr="008306D8">
        <w:trPr>
          <w:trHeight w:val="576"/>
        </w:trPr>
        <w:tc>
          <w:tcPr>
            <w:tcW w:w="8926" w:type="dxa"/>
            <w:noWrap/>
            <w:hideMark/>
          </w:tcPr>
          <w:p w14:paraId="44C9C69C" w14:textId="77777777" w:rsidR="00990178" w:rsidRPr="00990178" w:rsidRDefault="00990178" w:rsidP="00990178">
            <w:pPr>
              <w:spacing w:after="0" w:line="240" w:lineRule="auto"/>
              <w:jc w:val="both"/>
              <w:rPr>
                <w:rFonts w:ascii="Times New Roman" w:hAnsi="Times New Roman" w:cs="Times New Roman"/>
                <w:color w:val="000000" w:themeColor="text1"/>
                <w:sz w:val="24"/>
                <w:szCs w:val="24"/>
              </w:rPr>
            </w:pPr>
            <w:r w:rsidRPr="00990178">
              <w:rPr>
                <w:rFonts w:ascii="Times New Roman" w:hAnsi="Times New Roman" w:cs="Times New Roman"/>
                <w:color w:val="000000" w:themeColor="text1"/>
                <w:sz w:val="24"/>
                <w:szCs w:val="24"/>
              </w:rPr>
              <w:t xml:space="preserve">Dispositif de fermeture de la tête de forage, destiné à être mis en place pour prévenir les actes de malveillance, dès lors que l'entreprise quitte le chantier, même temporairement </w:t>
            </w:r>
          </w:p>
        </w:tc>
      </w:tr>
    </w:tbl>
    <w:p w14:paraId="61B41DD4" w14:textId="55E947EC" w:rsidR="00990178" w:rsidRDefault="00990178" w:rsidP="00356798">
      <w:pPr>
        <w:spacing w:after="0" w:line="240" w:lineRule="auto"/>
        <w:jc w:val="both"/>
        <w:rPr>
          <w:rFonts w:ascii="Times New Roman" w:hAnsi="Times New Roman" w:cs="Times New Roman"/>
          <w:color w:val="000000" w:themeColor="text1"/>
          <w:sz w:val="24"/>
          <w:szCs w:val="24"/>
        </w:rPr>
      </w:pPr>
    </w:p>
    <w:p w14:paraId="717916E0" w14:textId="6748AEC9" w:rsidR="008306D8" w:rsidRDefault="008306D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A6643D6" w14:textId="77777777" w:rsidR="00990178" w:rsidRDefault="00990178" w:rsidP="00447943">
      <w:pPr>
        <w:spacing w:after="0" w:line="240" w:lineRule="auto"/>
        <w:jc w:val="center"/>
        <w:rPr>
          <w:rFonts w:ascii="Times New Roman" w:hAnsi="Times New Roman" w:cs="Times New Roman"/>
          <w:color w:val="000000" w:themeColor="text1"/>
          <w:sz w:val="24"/>
          <w:szCs w:val="24"/>
        </w:rPr>
      </w:pPr>
    </w:p>
    <w:p w14:paraId="775854F5" w14:textId="37624D49" w:rsidR="004E52F4" w:rsidRDefault="008306D8" w:rsidP="004E52F4">
      <w:pPr>
        <w:jc w:val="center"/>
        <w:rPr>
          <w:rFonts w:ascii="Times New Roman" w:eastAsia="Calibri" w:hAnsi="Times New Roman" w:cs="Times New Roman"/>
          <w:b/>
        </w:rPr>
      </w:pPr>
      <w:r w:rsidRPr="008306D8">
        <w:rPr>
          <w:rFonts w:ascii="Times New Roman" w:eastAsia="Calibri" w:hAnsi="Times New Roman" w:cs="Times New Roman"/>
          <w:b/>
        </w:rPr>
        <w:t>ANNEXE IV</w:t>
      </w:r>
    </w:p>
    <w:p w14:paraId="51E05D42" w14:textId="7DD385CE" w:rsidR="008306D8" w:rsidRPr="00447943" w:rsidRDefault="008306D8" w:rsidP="008306D8">
      <w:pPr>
        <w:jc w:val="both"/>
        <w:rPr>
          <w:rFonts w:ascii="Calibri" w:hAnsi="Calibri"/>
          <w:b/>
        </w:rPr>
      </w:pPr>
      <w:r w:rsidRPr="00447943">
        <w:rPr>
          <w:rFonts w:ascii="Calibri" w:hAnsi="Calibri"/>
          <w:b/>
        </w:rPr>
        <w:t xml:space="preserve">CRITÈRES SPÉCIFIQUES AU RÉFÉRENTIEL DE CERTIFICATION DES ENTREPRISES DE FORAGE </w:t>
      </w:r>
      <w:r w:rsidR="004E52F4">
        <w:rPr>
          <w:rFonts w:ascii="Calibri" w:eastAsia="Calibri" w:hAnsi="Calibri" w:cs="Calibri"/>
          <w:b/>
        </w:rPr>
        <w:t>CONCERNEES PAR LE MODULE : « PIEZOMETRES </w:t>
      </w:r>
      <w:r w:rsidR="004E52F4" w:rsidRPr="00447943">
        <w:rPr>
          <w:rFonts w:ascii="Calibri" w:hAnsi="Calibri"/>
          <w:b/>
        </w:rPr>
        <w:t>».</w:t>
      </w:r>
      <w:r w:rsidRPr="00447943">
        <w:rPr>
          <w:rFonts w:ascii="Calibri" w:hAnsi="Calibri"/>
          <w:b/>
        </w:rPr>
        <w:t xml:space="preserve"> </w:t>
      </w:r>
    </w:p>
    <w:p w14:paraId="27669E32" w14:textId="77777777" w:rsidR="008306D8" w:rsidRPr="008306D8" w:rsidRDefault="008306D8" w:rsidP="008306D8">
      <w:pPr>
        <w:jc w:val="both"/>
        <w:rPr>
          <w:rFonts w:ascii="Times New Roman" w:eastAsia="Calibri" w:hAnsi="Times New Roman" w:cs="Times New Roman"/>
        </w:rPr>
      </w:pPr>
      <w:r w:rsidRPr="008306D8">
        <w:rPr>
          <w:rFonts w:ascii="Times New Roman" w:eastAsia="Calibri" w:hAnsi="Times New Roman" w:cs="Times New Roman"/>
        </w:rPr>
        <w:t>Les contrôles de réalisation sur chantier en cours portent au minimum sur les points suivants :</w:t>
      </w:r>
    </w:p>
    <w:tbl>
      <w:tblPr>
        <w:tblStyle w:val="Grilledutableau2"/>
        <w:tblW w:w="9067" w:type="dxa"/>
        <w:tblLook w:val="04A0" w:firstRow="1" w:lastRow="0" w:firstColumn="1" w:lastColumn="0" w:noHBand="0" w:noVBand="1"/>
      </w:tblPr>
      <w:tblGrid>
        <w:gridCol w:w="9067"/>
      </w:tblGrid>
      <w:tr w:rsidR="008306D8" w:rsidRPr="008306D8" w14:paraId="079CC1DD" w14:textId="77777777" w:rsidTr="008306D8">
        <w:trPr>
          <w:trHeight w:val="288"/>
        </w:trPr>
        <w:tc>
          <w:tcPr>
            <w:tcW w:w="9067" w:type="dxa"/>
            <w:noWrap/>
            <w:hideMark/>
          </w:tcPr>
          <w:p w14:paraId="26CFA940" w14:textId="77777777" w:rsidR="008306D8" w:rsidRPr="00FB6BBA" w:rsidRDefault="008306D8" w:rsidP="008306D8">
            <w:pPr>
              <w:spacing w:after="0" w:line="240" w:lineRule="auto"/>
              <w:jc w:val="both"/>
              <w:rPr>
                <w:rFonts w:ascii="Times New Roman" w:eastAsia="Calibri" w:hAnsi="Times New Roman" w:cs="Times New Roman"/>
                <w:b/>
                <w:bCs/>
              </w:rPr>
            </w:pPr>
            <w:r w:rsidRPr="00FB6BBA">
              <w:rPr>
                <w:rFonts w:ascii="Times New Roman" w:eastAsia="Calibri" w:hAnsi="Times New Roman" w:cs="Times New Roman"/>
                <w:b/>
                <w:bCs/>
              </w:rPr>
              <w:t xml:space="preserve">Aspects administratifs et réglementaires </w:t>
            </w:r>
          </w:p>
        </w:tc>
      </w:tr>
      <w:tr w:rsidR="008306D8" w:rsidRPr="008306D8" w14:paraId="79ECF173" w14:textId="77777777" w:rsidTr="008306D8">
        <w:trPr>
          <w:trHeight w:val="288"/>
        </w:trPr>
        <w:tc>
          <w:tcPr>
            <w:tcW w:w="9067" w:type="dxa"/>
            <w:noWrap/>
            <w:hideMark/>
          </w:tcPr>
          <w:p w14:paraId="23C5E4F3"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Preuve de dépôt de la déclaration</w:t>
            </w:r>
          </w:p>
        </w:tc>
      </w:tr>
      <w:tr w:rsidR="008306D8" w:rsidRPr="008306D8" w14:paraId="6A3F32FE" w14:textId="77777777" w:rsidTr="008306D8">
        <w:trPr>
          <w:trHeight w:val="288"/>
        </w:trPr>
        <w:tc>
          <w:tcPr>
            <w:tcW w:w="9067" w:type="dxa"/>
            <w:noWrap/>
            <w:hideMark/>
          </w:tcPr>
          <w:p w14:paraId="11F7CB4E"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Réalisation de la DICT (déclaration d'intention de commencement de travaux)</w:t>
            </w:r>
          </w:p>
        </w:tc>
      </w:tr>
      <w:tr w:rsidR="008306D8" w:rsidRPr="008306D8" w14:paraId="72B3CA91" w14:textId="77777777" w:rsidTr="008306D8">
        <w:trPr>
          <w:trHeight w:val="288"/>
        </w:trPr>
        <w:tc>
          <w:tcPr>
            <w:tcW w:w="9067" w:type="dxa"/>
            <w:noWrap/>
            <w:hideMark/>
          </w:tcPr>
          <w:p w14:paraId="15943B4E"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xml:space="preserve">Vérification des fiches techniques des matériaux utilisés sur le chantier (ciment, pvc, massif filtrant …) </w:t>
            </w:r>
          </w:p>
        </w:tc>
      </w:tr>
      <w:tr w:rsidR="008306D8" w:rsidRPr="008306D8" w14:paraId="1E972237" w14:textId="77777777" w:rsidTr="008306D8">
        <w:trPr>
          <w:trHeight w:val="576"/>
        </w:trPr>
        <w:tc>
          <w:tcPr>
            <w:tcW w:w="9067" w:type="dxa"/>
            <w:noWrap/>
            <w:hideMark/>
          </w:tcPr>
          <w:p w14:paraId="766F1575"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Respect des compétences requises pour le référent technique désigné sur le chantier et le conducteur d'engins</w:t>
            </w:r>
          </w:p>
        </w:tc>
      </w:tr>
      <w:tr w:rsidR="008306D8" w:rsidRPr="008306D8" w14:paraId="07DB6FCC" w14:textId="77777777" w:rsidTr="008306D8">
        <w:trPr>
          <w:trHeight w:val="288"/>
        </w:trPr>
        <w:tc>
          <w:tcPr>
            <w:tcW w:w="9067" w:type="dxa"/>
            <w:noWrap/>
            <w:hideMark/>
          </w:tcPr>
          <w:p w14:paraId="2708636F" w14:textId="77777777" w:rsidR="008306D8" w:rsidRPr="00163AEC" w:rsidRDefault="008306D8" w:rsidP="008306D8">
            <w:pPr>
              <w:spacing w:after="0" w:line="240" w:lineRule="auto"/>
              <w:jc w:val="both"/>
              <w:rPr>
                <w:rFonts w:ascii="Times New Roman" w:eastAsia="Calibri" w:hAnsi="Times New Roman" w:cs="Times New Roman"/>
                <w:b/>
                <w:bCs/>
              </w:rPr>
            </w:pPr>
            <w:r w:rsidRPr="00163AEC">
              <w:rPr>
                <w:rFonts w:ascii="Times New Roman" w:eastAsia="Calibri" w:hAnsi="Times New Roman" w:cs="Times New Roman"/>
                <w:b/>
                <w:bCs/>
              </w:rPr>
              <w:t>Environnement du chantier</w:t>
            </w:r>
          </w:p>
        </w:tc>
      </w:tr>
      <w:tr w:rsidR="008306D8" w:rsidRPr="008306D8" w14:paraId="611D5DC5" w14:textId="77777777" w:rsidTr="008306D8">
        <w:trPr>
          <w:trHeight w:val="576"/>
        </w:trPr>
        <w:tc>
          <w:tcPr>
            <w:tcW w:w="9067" w:type="dxa"/>
            <w:noWrap/>
            <w:hideMark/>
          </w:tcPr>
          <w:p w14:paraId="085C89C1"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Chantier sécurisé (signalétiques, protection de la tête de forage, chantier clôturé ou balisé pour en interdire l’accès aux personnes non autorisées …) et consignes de sécurité établies et respectées</w:t>
            </w:r>
          </w:p>
        </w:tc>
      </w:tr>
      <w:tr w:rsidR="008306D8" w:rsidRPr="008306D8" w14:paraId="2550BC39" w14:textId="77777777" w:rsidTr="008306D8">
        <w:trPr>
          <w:trHeight w:val="864"/>
        </w:trPr>
        <w:tc>
          <w:tcPr>
            <w:tcW w:w="9067" w:type="dxa"/>
            <w:noWrap/>
            <w:hideMark/>
          </w:tcPr>
          <w:p w14:paraId="32C40717" w14:textId="76ADF7B0" w:rsidR="008306D8" w:rsidRPr="008306D8" w:rsidRDefault="001F6740" w:rsidP="008306D8">
            <w:pPr>
              <w:spacing w:after="0" w:line="240" w:lineRule="auto"/>
              <w:jc w:val="both"/>
              <w:rPr>
                <w:rFonts w:ascii="Times New Roman" w:eastAsia="Calibri" w:hAnsi="Times New Roman" w:cs="Times New Roman"/>
              </w:rPr>
            </w:pPr>
            <w:r w:rsidRPr="001F6740">
              <w:rPr>
                <w:rFonts w:ascii="Times New Roman" w:eastAsia="Calibri" w:hAnsi="Times New Roman" w:cs="Times New Roman"/>
              </w:rPr>
              <w:t>Présence de dispositifs de stockage, de rétention, de protection et de collecte des éventuelles fuites d’hydrocarbures et autres autres fuites de produits occasionnées par le matériel, les équipements et les matériaux utilisés sur le chantier, dimensionnés en cohérence avec ce matériel, équipements et matériaux</w:t>
            </w:r>
          </w:p>
        </w:tc>
      </w:tr>
      <w:tr w:rsidR="008306D8" w:rsidRPr="008306D8" w14:paraId="4676847E" w14:textId="77777777" w:rsidTr="008306D8">
        <w:trPr>
          <w:trHeight w:val="864"/>
        </w:trPr>
        <w:tc>
          <w:tcPr>
            <w:tcW w:w="9067" w:type="dxa"/>
            <w:noWrap/>
            <w:hideMark/>
          </w:tcPr>
          <w:p w14:paraId="25519965"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En cas de fuite de produits occasionnée par le matériel, les équipements et les matériaux utilisés sur le chantier, mise en place de dispositifs appropriés de collecte et de stockage de ces fuites et signalement de l'incident au maître d'ouvrage</w:t>
            </w:r>
          </w:p>
        </w:tc>
      </w:tr>
      <w:tr w:rsidR="008306D8" w:rsidRPr="008306D8" w14:paraId="7AFA3FAD" w14:textId="77777777" w:rsidTr="008306D8">
        <w:trPr>
          <w:trHeight w:val="864"/>
        </w:trPr>
        <w:tc>
          <w:tcPr>
            <w:tcW w:w="9067" w:type="dxa"/>
            <w:noWrap/>
            <w:hideMark/>
          </w:tcPr>
          <w:p w14:paraId="4BC5B695" w14:textId="0B042290"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Présence et mise en place de mesure de gestion, de traitement si nécessaire (dispositif de traitement par décantation ou neutralisation, etc.) des déblais, des fluides de forage et de tous déchets produits, adaptés à leur qualité et à la sensibilité du milieu récepteur.</w:t>
            </w:r>
          </w:p>
        </w:tc>
      </w:tr>
      <w:tr w:rsidR="008306D8" w:rsidRPr="008306D8" w14:paraId="13C2D74E" w14:textId="77777777" w:rsidTr="008306D8">
        <w:trPr>
          <w:trHeight w:val="576"/>
        </w:trPr>
        <w:tc>
          <w:tcPr>
            <w:tcW w:w="9067" w:type="dxa"/>
            <w:noWrap/>
            <w:hideMark/>
          </w:tcPr>
          <w:p w14:paraId="68F4D601"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xml:space="preserve">Présence des VGP des équipements et matériels pour la réalisation du forage (matériel conforme aux réglementations en vigueur, entretenu et vérifié périodiquement) </w:t>
            </w:r>
          </w:p>
        </w:tc>
      </w:tr>
      <w:tr w:rsidR="008306D8" w:rsidRPr="008306D8" w14:paraId="5B18D913" w14:textId="77777777" w:rsidTr="008306D8">
        <w:trPr>
          <w:trHeight w:val="288"/>
        </w:trPr>
        <w:tc>
          <w:tcPr>
            <w:tcW w:w="9067" w:type="dxa"/>
            <w:noWrap/>
            <w:hideMark/>
          </w:tcPr>
          <w:p w14:paraId="34CA973D" w14:textId="77777777" w:rsidR="008306D8" w:rsidRPr="00163AEC" w:rsidRDefault="008306D8" w:rsidP="008306D8">
            <w:pPr>
              <w:spacing w:after="0" w:line="240" w:lineRule="auto"/>
              <w:jc w:val="both"/>
              <w:rPr>
                <w:rFonts w:ascii="Times New Roman" w:eastAsia="Calibri" w:hAnsi="Times New Roman" w:cs="Times New Roman"/>
                <w:b/>
                <w:bCs/>
              </w:rPr>
            </w:pPr>
            <w:r w:rsidRPr="00163AEC">
              <w:rPr>
                <w:rFonts w:ascii="Times New Roman" w:eastAsia="Calibri" w:hAnsi="Times New Roman" w:cs="Times New Roman"/>
                <w:b/>
                <w:bCs/>
              </w:rPr>
              <w:t>Implantation des forages</w:t>
            </w:r>
          </w:p>
        </w:tc>
      </w:tr>
      <w:tr w:rsidR="008306D8" w:rsidRPr="008306D8" w14:paraId="258D4F12" w14:textId="77777777" w:rsidTr="008306D8">
        <w:trPr>
          <w:trHeight w:val="288"/>
        </w:trPr>
        <w:tc>
          <w:tcPr>
            <w:tcW w:w="9067" w:type="dxa"/>
            <w:noWrap/>
            <w:hideMark/>
          </w:tcPr>
          <w:p w14:paraId="657DC8CD"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Respect des distances d'implantations prévues au point 2.1 de l'arrêté ministériel du XXX</w:t>
            </w:r>
          </w:p>
        </w:tc>
      </w:tr>
      <w:tr w:rsidR="008306D8" w:rsidRPr="008306D8" w14:paraId="79A4F966" w14:textId="77777777" w:rsidTr="008306D8">
        <w:trPr>
          <w:trHeight w:val="288"/>
        </w:trPr>
        <w:tc>
          <w:tcPr>
            <w:tcW w:w="9067" w:type="dxa"/>
            <w:noWrap/>
            <w:hideMark/>
          </w:tcPr>
          <w:p w14:paraId="391F1CE9" w14:textId="77777777" w:rsidR="008306D8" w:rsidRPr="00163AEC" w:rsidRDefault="008306D8" w:rsidP="008306D8">
            <w:pPr>
              <w:spacing w:after="0" w:line="240" w:lineRule="auto"/>
              <w:jc w:val="both"/>
              <w:rPr>
                <w:rFonts w:ascii="Times New Roman" w:eastAsia="Calibri" w:hAnsi="Times New Roman" w:cs="Times New Roman"/>
                <w:b/>
                <w:bCs/>
              </w:rPr>
            </w:pPr>
            <w:r w:rsidRPr="00163AEC">
              <w:rPr>
                <w:rFonts w:ascii="Times New Roman" w:eastAsia="Calibri" w:hAnsi="Times New Roman" w:cs="Times New Roman"/>
                <w:b/>
                <w:bCs/>
              </w:rPr>
              <w:t>Préparation du chantier</w:t>
            </w:r>
          </w:p>
        </w:tc>
      </w:tr>
      <w:tr w:rsidR="008306D8" w:rsidRPr="008306D8" w14:paraId="3920234C" w14:textId="77777777" w:rsidTr="008306D8">
        <w:trPr>
          <w:trHeight w:val="288"/>
        </w:trPr>
        <w:tc>
          <w:tcPr>
            <w:tcW w:w="9067" w:type="dxa"/>
            <w:noWrap/>
            <w:hideMark/>
          </w:tcPr>
          <w:p w14:paraId="4900A754"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Présence d'une coupe géologique prévisionnelle avant le démarrage des travaux</w:t>
            </w:r>
          </w:p>
        </w:tc>
      </w:tr>
      <w:tr w:rsidR="008306D8" w:rsidRPr="008306D8" w14:paraId="3D490EBC" w14:textId="77777777" w:rsidTr="008306D8">
        <w:trPr>
          <w:trHeight w:val="288"/>
        </w:trPr>
        <w:tc>
          <w:tcPr>
            <w:tcW w:w="9067" w:type="dxa"/>
            <w:noWrap/>
            <w:hideMark/>
          </w:tcPr>
          <w:p w14:paraId="20F6F606"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Présence d'une coupe technique prévisionnelle avant le démarrage des travaux</w:t>
            </w:r>
          </w:p>
        </w:tc>
      </w:tr>
      <w:tr w:rsidR="008306D8" w:rsidRPr="008306D8" w14:paraId="0E056E1C" w14:textId="77777777" w:rsidTr="008306D8">
        <w:trPr>
          <w:trHeight w:val="288"/>
        </w:trPr>
        <w:tc>
          <w:tcPr>
            <w:tcW w:w="9067" w:type="dxa"/>
            <w:noWrap/>
            <w:hideMark/>
          </w:tcPr>
          <w:p w14:paraId="36C711DF" w14:textId="77777777" w:rsidR="008306D8" w:rsidRPr="00163AEC" w:rsidRDefault="008306D8" w:rsidP="008306D8">
            <w:pPr>
              <w:spacing w:after="0" w:line="240" w:lineRule="auto"/>
              <w:jc w:val="both"/>
              <w:rPr>
                <w:rFonts w:ascii="Times New Roman" w:eastAsia="Calibri" w:hAnsi="Times New Roman" w:cs="Times New Roman"/>
                <w:b/>
                <w:bCs/>
              </w:rPr>
            </w:pPr>
            <w:r w:rsidRPr="00163AEC">
              <w:rPr>
                <w:rFonts w:ascii="Times New Roman" w:eastAsia="Calibri" w:hAnsi="Times New Roman" w:cs="Times New Roman"/>
                <w:b/>
                <w:bCs/>
              </w:rPr>
              <w:t>Tubage (pour les ouvrages équipés)</w:t>
            </w:r>
          </w:p>
        </w:tc>
      </w:tr>
      <w:tr w:rsidR="008306D8" w:rsidRPr="008306D8" w14:paraId="070E3482" w14:textId="77777777" w:rsidTr="008306D8">
        <w:trPr>
          <w:trHeight w:val="576"/>
        </w:trPr>
        <w:tc>
          <w:tcPr>
            <w:tcW w:w="9067" w:type="dxa"/>
            <w:noWrap/>
            <w:hideMark/>
          </w:tcPr>
          <w:p w14:paraId="015DD056" w14:textId="38AE9919" w:rsidR="008306D8" w:rsidRPr="00C31390" w:rsidRDefault="001F6740" w:rsidP="008306D8">
            <w:pPr>
              <w:spacing w:after="0" w:line="240" w:lineRule="auto"/>
              <w:jc w:val="both"/>
              <w:rPr>
                <w:rFonts w:ascii="Times New Roman" w:eastAsia="Calibri" w:hAnsi="Times New Roman" w:cs="Times New Roman"/>
              </w:rPr>
            </w:pPr>
            <w:r w:rsidRPr="00C31390">
              <w:rPr>
                <w:rFonts w:ascii="Times New Roman" w:eastAsia="Calibri" w:hAnsi="Times New Roman" w:cs="Times New Roman"/>
              </w:rPr>
              <w:t>Constat de la présence de centreurs et vérification de l'écartement entre deux centreurs confor-mément à l'ARG</w:t>
            </w:r>
          </w:p>
        </w:tc>
      </w:tr>
      <w:tr w:rsidR="00163AEC" w:rsidRPr="008306D8" w14:paraId="2E342640" w14:textId="77777777" w:rsidTr="00163AEC">
        <w:trPr>
          <w:trHeight w:val="390"/>
        </w:trPr>
        <w:tc>
          <w:tcPr>
            <w:tcW w:w="9067" w:type="dxa"/>
            <w:noWrap/>
          </w:tcPr>
          <w:p w14:paraId="371EA887" w14:textId="192C3C25" w:rsidR="00163AEC" w:rsidRPr="00163AEC" w:rsidRDefault="00163AEC" w:rsidP="008306D8">
            <w:pPr>
              <w:spacing w:after="0" w:line="240" w:lineRule="auto"/>
              <w:jc w:val="both"/>
              <w:rPr>
                <w:rFonts w:ascii="Times New Roman" w:eastAsia="Calibri" w:hAnsi="Times New Roman" w:cs="Times New Roman"/>
                <w:b/>
                <w:bCs/>
              </w:rPr>
            </w:pPr>
            <w:r w:rsidRPr="00163AEC">
              <w:rPr>
                <w:rFonts w:ascii="Times New Roman" w:eastAsia="Calibri" w:hAnsi="Times New Roman" w:cs="Times New Roman"/>
                <w:b/>
                <w:bCs/>
              </w:rPr>
              <w:t>Massif filtrant (pour les ouvrages équipés)</w:t>
            </w:r>
          </w:p>
        </w:tc>
      </w:tr>
      <w:tr w:rsidR="008306D8" w:rsidRPr="008306D8" w14:paraId="106AF2BB" w14:textId="77777777" w:rsidTr="008306D8">
        <w:trPr>
          <w:trHeight w:val="288"/>
        </w:trPr>
        <w:tc>
          <w:tcPr>
            <w:tcW w:w="9067" w:type="dxa"/>
            <w:noWrap/>
            <w:hideMark/>
          </w:tcPr>
          <w:p w14:paraId="47011AB8"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En présence de terrain non consolidé, présence de massif filtrant</w:t>
            </w:r>
          </w:p>
        </w:tc>
      </w:tr>
      <w:tr w:rsidR="008306D8" w:rsidRPr="008306D8" w14:paraId="4B4697BF" w14:textId="77777777" w:rsidTr="008306D8">
        <w:trPr>
          <w:trHeight w:val="288"/>
        </w:trPr>
        <w:tc>
          <w:tcPr>
            <w:tcW w:w="9067" w:type="dxa"/>
            <w:noWrap/>
            <w:hideMark/>
          </w:tcPr>
          <w:p w14:paraId="4DDA5047" w14:textId="77777777" w:rsidR="008306D8" w:rsidRPr="00163AEC" w:rsidRDefault="008306D8" w:rsidP="008306D8">
            <w:pPr>
              <w:spacing w:after="0" w:line="240" w:lineRule="auto"/>
              <w:jc w:val="both"/>
              <w:rPr>
                <w:rFonts w:ascii="Times New Roman" w:eastAsia="Calibri" w:hAnsi="Times New Roman" w:cs="Times New Roman"/>
                <w:b/>
                <w:bCs/>
              </w:rPr>
            </w:pPr>
            <w:r w:rsidRPr="00163AEC">
              <w:rPr>
                <w:rFonts w:ascii="Times New Roman" w:eastAsia="Calibri" w:hAnsi="Times New Roman" w:cs="Times New Roman"/>
                <w:b/>
                <w:bCs/>
              </w:rPr>
              <w:t>Cimentation - coulis</w:t>
            </w:r>
          </w:p>
        </w:tc>
      </w:tr>
      <w:tr w:rsidR="008306D8" w:rsidRPr="008306D8" w14:paraId="2BFBB0C6" w14:textId="77777777" w:rsidTr="008306D8">
        <w:trPr>
          <w:trHeight w:val="288"/>
        </w:trPr>
        <w:tc>
          <w:tcPr>
            <w:tcW w:w="9067" w:type="dxa"/>
            <w:noWrap/>
            <w:hideMark/>
          </w:tcPr>
          <w:p w14:paraId="7EF8DB22" w14:textId="1D34230F"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xml:space="preserve">Hauteur de cimentation conforme aux exigences réglementaires de </w:t>
            </w:r>
            <w:r w:rsidR="00B85EB5" w:rsidRPr="008306D8">
              <w:rPr>
                <w:rFonts w:ascii="Times New Roman" w:eastAsia="Calibri" w:hAnsi="Times New Roman" w:cs="Times New Roman"/>
              </w:rPr>
              <w:t>l'</w:t>
            </w:r>
            <w:r w:rsidR="00B85EB5">
              <w:rPr>
                <w:rFonts w:ascii="Times New Roman" w:eastAsia="Calibri" w:hAnsi="Times New Roman" w:cs="Times New Roman"/>
              </w:rPr>
              <w:t>ARG</w:t>
            </w:r>
          </w:p>
        </w:tc>
      </w:tr>
      <w:tr w:rsidR="008306D8" w:rsidRPr="008306D8" w14:paraId="6DEB91A8" w14:textId="77777777" w:rsidTr="008306D8">
        <w:trPr>
          <w:trHeight w:val="288"/>
        </w:trPr>
        <w:tc>
          <w:tcPr>
            <w:tcW w:w="9067" w:type="dxa"/>
            <w:noWrap/>
            <w:hideMark/>
          </w:tcPr>
          <w:p w14:paraId="71B9547F"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Contrôle de l'épaisseur de la cimentation réalisée entre le trou nu et le tube de l'ouvrage</w:t>
            </w:r>
          </w:p>
        </w:tc>
      </w:tr>
      <w:tr w:rsidR="008306D8" w:rsidRPr="008306D8" w14:paraId="07D8163D" w14:textId="77777777" w:rsidTr="008306D8">
        <w:trPr>
          <w:trHeight w:val="288"/>
        </w:trPr>
        <w:tc>
          <w:tcPr>
            <w:tcW w:w="9067" w:type="dxa"/>
            <w:noWrap/>
            <w:hideMark/>
          </w:tcPr>
          <w:p w14:paraId="013FCE40" w14:textId="77777777" w:rsidR="008306D8" w:rsidRPr="00163AEC" w:rsidRDefault="008306D8" w:rsidP="008306D8">
            <w:pPr>
              <w:spacing w:after="0" w:line="240" w:lineRule="auto"/>
              <w:jc w:val="both"/>
              <w:rPr>
                <w:rFonts w:ascii="Times New Roman" w:eastAsia="Calibri" w:hAnsi="Times New Roman" w:cs="Times New Roman"/>
                <w:b/>
                <w:bCs/>
              </w:rPr>
            </w:pPr>
            <w:r w:rsidRPr="00163AEC">
              <w:rPr>
                <w:rFonts w:ascii="Times New Roman" w:eastAsia="Calibri" w:hAnsi="Times New Roman" w:cs="Times New Roman"/>
                <w:b/>
                <w:bCs/>
              </w:rPr>
              <w:t>Injection</w:t>
            </w:r>
          </w:p>
        </w:tc>
      </w:tr>
      <w:tr w:rsidR="008306D8" w:rsidRPr="008306D8" w14:paraId="4CF3B3B9" w14:textId="77777777" w:rsidTr="008306D8">
        <w:trPr>
          <w:trHeight w:val="288"/>
        </w:trPr>
        <w:tc>
          <w:tcPr>
            <w:tcW w:w="9067" w:type="dxa"/>
            <w:noWrap/>
            <w:hideMark/>
          </w:tcPr>
          <w:p w14:paraId="07D9E35A"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Réalisation de l'injection par le bas, et en continu pour les profondeurs supérieures à 5 m</w:t>
            </w:r>
          </w:p>
        </w:tc>
      </w:tr>
      <w:tr w:rsidR="008306D8" w:rsidRPr="008306D8" w14:paraId="60749311" w14:textId="77777777" w:rsidTr="008306D8">
        <w:trPr>
          <w:trHeight w:val="576"/>
        </w:trPr>
        <w:tc>
          <w:tcPr>
            <w:tcW w:w="9067" w:type="dxa"/>
            <w:noWrap/>
            <w:hideMark/>
          </w:tcPr>
          <w:p w14:paraId="3C428EFF"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Présence d'une pompe permettant l'injection du coulis sur le chantier, pour une profondeur de cimentation supérieure à 40 m</w:t>
            </w:r>
          </w:p>
        </w:tc>
      </w:tr>
      <w:tr w:rsidR="008306D8" w:rsidRPr="008306D8" w14:paraId="361C32FB" w14:textId="77777777" w:rsidTr="008306D8">
        <w:trPr>
          <w:trHeight w:val="288"/>
        </w:trPr>
        <w:tc>
          <w:tcPr>
            <w:tcW w:w="9067" w:type="dxa"/>
            <w:noWrap/>
            <w:hideMark/>
          </w:tcPr>
          <w:p w14:paraId="733AE97C"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Vérification des volumes des ciments théoriques et réellement injectés</w:t>
            </w:r>
          </w:p>
        </w:tc>
      </w:tr>
      <w:tr w:rsidR="008306D8" w:rsidRPr="008306D8" w14:paraId="16172979" w14:textId="77777777" w:rsidTr="008306D8">
        <w:trPr>
          <w:trHeight w:val="288"/>
        </w:trPr>
        <w:tc>
          <w:tcPr>
            <w:tcW w:w="9067" w:type="dxa"/>
            <w:noWrap/>
            <w:hideMark/>
          </w:tcPr>
          <w:p w14:paraId="72DCA79D" w14:textId="77777777" w:rsidR="008306D8" w:rsidRPr="00EA36F3" w:rsidRDefault="008306D8" w:rsidP="008306D8">
            <w:pPr>
              <w:spacing w:after="0" w:line="240" w:lineRule="auto"/>
              <w:jc w:val="both"/>
              <w:rPr>
                <w:rFonts w:ascii="Times New Roman" w:eastAsia="Calibri" w:hAnsi="Times New Roman" w:cs="Times New Roman"/>
                <w:b/>
                <w:bCs/>
              </w:rPr>
            </w:pPr>
            <w:r w:rsidRPr="00EA36F3">
              <w:rPr>
                <w:rFonts w:ascii="Times New Roman" w:eastAsia="Calibri" w:hAnsi="Times New Roman" w:cs="Times New Roman"/>
                <w:b/>
                <w:bCs/>
              </w:rPr>
              <w:t xml:space="preserve">Nettoyage et développement du forage </w:t>
            </w:r>
          </w:p>
        </w:tc>
      </w:tr>
      <w:tr w:rsidR="008306D8" w:rsidRPr="008306D8" w14:paraId="1BB10FBC" w14:textId="77777777" w:rsidTr="008306D8">
        <w:trPr>
          <w:trHeight w:val="576"/>
        </w:trPr>
        <w:tc>
          <w:tcPr>
            <w:tcW w:w="9067" w:type="dxa"/>
            <w:noWrap/>
            <w:hideMark/>
          </w:tcPr>
          <w:p w14:paraId="02D40ADA"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Vérification que le programme de travaux inclut une phase de nettoyage / développement du forage, pour les forages équipés</w:t>
            </w:r>
          </w:p>
        </w:tc>
      </w:tr>
      <w:tr w:rsidR="008306D8" w:rsidRPr="008306D8" w14:paraId="32EA4AF3" w14:textId="77777777" w:rsidTr="008306D8">
        <w:trPr>
          <w:trHeight w:val="288"/>
        </w:trPr>
        <w:tc>
          <w:tcPr>
            <w:tcW w:w="9067" w:type="dxa"/>
            <w:noWrap/>
            <w:hideMark/>
          </w:tcPr>
          <w:p w14:paraId="72B55E29" w14:textId="77777777" w:rsidR="008306D8" w:rsidRPr="00EA36F3" w:rsidRDefault="008306D8" w:rsidP="008306D8">
            <w:pPr>
              <w:spacing w:after="0" w:line="240" w:lineRule="auto"/>
              <w:jc w:val="both"/>
              <w:rPr>
                <w:rFonts w:ascii="Times New Roman" w:eastAsia="Calibri" w:hAnsi="Times New Roman" w:cs="Times New Roman"/>
                <w:b/>
                <w:bCs/>
              </w:rPr>
            </w:pPr>
            <w:r w:rsidRPr="00EA36F3">
              <w:rPr>
                <w:rFonts w:ascii="Times New Roman" w:eastAsia="Calibri" w:hAnsi="Times New Roman" w:cs="Times New Roman"/>
                <w:b/>
                <w:bCs/>
              </w:rPr>
              <w:t>Tout au long du chantier</w:t>
            </w:r>
          </w:p>
        </w:tc>
      </w:tr>
      <w:tr w:rsidR="008306D8" w:rsidRPr="008306D8" w14:paraId="71580497" w14:textId="77777777" w:rsidTr="008306D8">
        <w:trPr>
          <w:trHeight w:val="576"/>
        </w:trPr>
        <w:tc>
          <w:tcPr>
            <w:tcW w:w="9067" w:type="dxa"/>
            <w:noWrap/>
            <w:hideMark/>
          </w:tcPr>
          <w:p w14:paraId="614A1016" w14:textId="7431BB28"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xml:space="preserve">Tenue d'un cahier de chantier (physique ou numérique) conformément à </w:t>
            </w:r>
            <w:r w:rsidR="00B85EB5" w:rsidRPr="008306D8">
              <w:rPr>
                <w:rFonts w:ascii="Times New Roman" w:eastAsia="Calibri" w:hAnsi="Times New Roman" w:cs="Times New Roman"/>
              </w:rPr>
              <w:t>l'</w:t>
            </w:r>
            <w:r w:rsidR="00B85EB5">
              <w:rPr>
                <w:rFonts w:ascii="Times New Roman" w:eastAsia="Calibri" w:hAnsi="Times New Roman" w:cs="Times New Roman"/>
              </w:rPr>
              <w:t>ARG</w:t>
            </w:r>
          </w:p>
        </w:tc>
      </w:tr>
      <w:tr w:rsidR="008306D8" w:rsidRPr="008306D8" w14:paraId="337D4EA6" w14:textId="77777777" w:rsidTr="008306D8">
        <w:trPr>
          <w:trHeight w:val="576"/>
        </w:trPr>
        <w:tc>
          <w:tcPr>
            <w:tcW w:w="9067" w:type="dxa"/>
            <w:noWrap/>
            <w:hideMark/>
          </w:tcPr>
          <w:p w14:paraId="58B50493"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xml:space="preserve">Dispositif de fermeture de la tête de forage, destiné à être mis en place pour prévenir les actes de malveillance, dès lors que l'entreprise quitte le chantier, même temporairement </w:t>
            </w:r>
          </w:p>
        </w:tc>
      </w:tr>
    </w:tbl>
    <w:p w14:paraId="693F0893" w14:textId="549110A3" w:rsidR="008306D8" w:rsidRDefault="008306D8" w:rsidP="008306D8">
      <w:pPr>
        <w:jc w:val="both"/>
        <w:rPr>
          <w:rFonts w:ascii="Times New Roman" w:eastAsia="Calibri" w:hAnsi="Times New Roman" w:cs="Times New Roman"/>
        </w:rPr>
      </w:pPr>
    </w:p>
    <w:p w14:paraId="5C382211" w14:textId="77777777" w:rsidR="008306D8" w:rsidRDefault="008306D8">
      <w:pPr>
        <w:spacing w:after="0" w:line="240" w:lineRule="auto"/>
        <w:rPr>
          <w:rFonts w:ascii="Times New Roman" w:eastAsia="Calibri" w:hAnsi="Times New Roman" w:cs="Times New Roman"/>
        </w:rPr>
      </w:pPr>
      <w:r>
        <w:rPr>
          <w:rFonts w:ascii="Times New Roman" w:eastAsia="Calibri" w:hAnsi="Times New Roman" w:cs="Times New Roman"/>
        </w:rPr>
        <w:br w:type="page"/>
      </w:r>
    </w:p>
    <w:p w14:paraId="0142257C" w14:textId="61A4C0CA" w:rsidR="008306D8" w:rsidRDefault="008306D8" w:rsidP="008306D8">
      <w:pPr>
        <w:jc w:val="center"/>
        <w:rPr>
          <w:rFonts w:ascii="Times New Roman" w:eastAsia="Calibri" w:hAnsi="Times New Roman" w:cs="Times New Roman"/>
          <w:b/>
        </w:rPr>
      </w:pPr>
      <w:r w:rsidRPr="008306D8">
        <w:rPr>
          <w:rFonts w:ascii="Times New Roman" w:eastAsia="Calibri" w:hAnsi="Times New Roman" w:cs="Times New Roman"/>
          <w:b/>
        </w:rPr>
        <w:t>ANNEXE V</w:t>
      </w:r>
      <w:r>
        <w:rPr>
          <w:rFonts w:ascii="Times New Roman" w:eastAsia="Calibri" w:hAnsi="Times New Roman" w:cs="Times New Roman"/>
          <w:b/>
        </w:rPr>
        <w:t> :</w:t>
      </w:r>
    </w:p>
    <w:p w14:paraId="4A16C3F8" w14:textId="4631D842" w:rsidR="008306D8" w:rsidRPr="008306D8" w:rsidRDefault="008306D8" w:rsidP="008306D8">
      <w:pPr>
        <w:jc w:val="both"/>
        <w:rPr>
          <w:rFonts w:ascii="Times New Roman" w:eastAsia="Calibri" w:hAnsi="Times New Roman" w:cs="Times New Roman"/>
          <w:b/>
        </w:rPr>
      </w:pPr>
      <w:r w:rsidRPr="008306D8">
        <w:rPr>
          <w:rFonts w:ascii="Times New Roman" w:eastAsia="Calibri" w:hAnsi="Times New Roman" w:cs="Times New Roman"/>
          <w:b/>
        </w:rPr>
        <w:t>DOCUMENTS À TRANSMETTRE POUR LES DEMANDES DE CERTIFICATION INITIALE ET LES DEMANDES DE RENOUVELLEMENT DE CERTIFICATION</w:t>
      </w:r>
    </w:p>
    <w:p w14:paraId="6668CFD7" w14:textId="77777777" w:rsidR="008306D8" w:rsidRPr="008306D8" w:rsidRDefault="008306D8" w:rsidP="008306D8">
      <w:pPr>
        <w:jc w:val="both"/>
        <w:rPr>
          <w:rFonts w:ascii="Times New Roman" w:eastAsia="Calibri" w:hAnsi="Times New Roman" w:cs="Times New Roman"/>
        </w:rPr>
      </w:pPr>
      <w:r w:rsidRPr="008306D8">
        <w:rPr>
          <w:rFonts w:ascii="Times New Roman" w:eastAsia="Calibri" w:hAnsi="Times New Roman" w:cs="Times New Roman"/>
        </w:rPr>
        <w:t>La présente annexe définit le contenu des dossiers à transmettre par l'entreprise de forage lors des différentes étapes du processus de certification, telles que prévues aux articles 4 à 6.</w:t>
      </w:r>
    </w:p>
    <w:p w14:paraId="5DFA67A3" w14:textId="77777777" w:rsidR="008306D8" w:rsidRPr="008306D8" w:rsidRDefault="008306D8" w:rsidP="008306D8">
      <w:pPr>
        <w:jc w:val="both"/>
        <w:rPr>
          <w:rFonts w:ascii="Times New Roman" w:eastAsia="Calibri" w:hAnsi="Times New Roman" w:cs="Times New Roman"/>
        </w:rPr>
      </w:pPr>
      <w:r w:rsidRPr="008306D8">
        <w:rPr>
          <w:rFonts w:ascii="Times New Roman" w:eastAsia="Calibri" w:hAnsi="Times New Roman" w:cs="Times New Roman"/>
        </w:rPr>
        <w:t>L'organisme de certification définit, s'il l'estime nécessaire, les éléments complémentaires dont il souhaite disposer pour s'assurer de mise en œuvre du processus de certification, notamment en se fondant sur les éléments énumérés aux tableaux 1 et 2 de la présente annexe.</w:t>
      </w:r>
    </w:p>
    <w:p w14:paraId="6A66ADB5" w14:textId="77777777" w:rsidR="008306D8" w:rsidRPr="008306D8" w:rsidRDefault="008306D8" w:rsidP="008306D8">
      <w:pPr>
        <w:jc w:val="both"/>
        <w:rPr>
          <w:rFonts w:ascii="Times New Roman" w:eastAsia="Calibri" w:hAnsi="Times New Roman" w:cs="Times New Roman"/>
          <w:b/>
        </w:rPr>
      </w:pPr>
      <w:r w:rsidRPr="008306D8">
        <w:rPr>
          <w:rFonts w:ascii="Times New Roman" w:eastAsia="Calibri" w:hAnsi="Times New Roman" w:cs="Times New Roman"/>
          <w:b/>
        </w:rPr>
        <w:t>Tableau n° 1. - Contenu du dossier à transmettre par l'entreprise de forage pour la demande de certification initiale</w:t>
      </w:r>
    </w:p>
    <w:tbl>
      <w:tblPr>
        <w:tblStyle w:val="Grilledutableau2"/>
        <w:tblW w:w="0" w:type="auto"/>
        <w:tblLook w:val="04A0" w:firstRow="1" w:lastRow="0" w:firstColumn="1" w:lastColumn="0" w:noHBand="0" w:noVBand="1"/>
      </w:tblPr>
      <w:tblGrid>
        <w:gridCol w:w="4531"/>
        <w:gridCol w:w="4531"/>
      </w:tblGrid>
      <w:tr w:rsidR="008306D8" w:rsidRPr="008306D8" w14:paraId="4F897A1D" w14:textId="77777777" w:rsidTr="008306D8">
        <w:tc>
          <w:tcPr>
            <w:tcW w:w="4531" w:type="dxa"/>
          </w:tcPr>
          <w:p w14:paraId="0022DC43" w14:textId="77777777" w:rsidR="008306D8" w:rsidRPr="008306D8" w:rsidRDefault="008306D8" w:rsidP="008306D8">
            <w:pPr>
              <w:spacing w:after="0" w:line="240" w:lineRule="auto"/>
              <w:jc w:val="center"/>
              <w:rPr>
                <w:rFonts w:ascii="Times New Roman" w:eastAsia="Calibri" w:hAnsi="Times New Roman" w:cs="Times New Roman"/>
                <w:b/>
                <w:bCs/>
              </w:rPr>
            </w:pPr>
            <w:r w:rsidRPr="008306D8">
              <w:rPr>
                <w:rFonts w:ascii="Times New Roman" w:eastAsia="Calibri" w:hAnsi="Times New Roman" w:cs="Times New Roman"/>
                <w:b/>
                <w:bCs/>
              </w:rPr>
              <w:t>Documents à transmettre</w:t>
            </w:r>
          </w:p>
        </w:tc>
        <w:tc>
          <w:tcPr>
            <w:tcW w:w="4531" w:type="dxa"/>
          </w:tcPr>
          <w:p w14:paraId="5468B235" w14:textId="77777777" w:rsidR="008306D8" w:rsidRPr="008306D8" w:rsidRDefault="008306D8" w:rsidP="008306D8">
            <w:pPr>
              <w:spacing w:after="0" w:line="240" w:lineRule="auto"/>
              <w:jc w:val="center"/>
              <w:rPr>
                <w:rFonts w:ascii="Times New Roman" w:eastAsia="Calibri" w:hAnsi="Times New Roman" w:cs="Times New Roman"/>
                <w:b/>
                <w:bCs/>
              </w:rPr>
            </w:pPr>
            <w:r w:rsidRPr="008306D8">
              <w:rPr>
                <w:rFonts w:ascii="Times New Roman" w:eastAsia="Calibri" w:hAnsi="Times New Roman" w:cs="Times New Roman"/>
                <w:b/>
                <w:bCs/>
              </w:rPr>
              <w:t>Informations complémentaires</w:t>
            </w:r>
          </w:p>
        </w:tc>
      </w:tr>
      <w:tr w:rsidR="008306D8" w:rsidRPr="008306D8" w14:paraId="7BE7ADA9" w14:textId="77777777" w:rsidTr="008306D8">
        <w:tc>
          <w:tcPr>
            <w:tcW w:w="4531" w:type="dxa"/>
          </w:tcPr>
          <w:p w14:paraId="681E911C" w14:textId="1F9CA655"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La désignation du ou des modules sollicités (</w:t>
            </w:r>
            <w:r w:rsidR="003E2E6C">
              <w:rPr>
                <w:rFonts w:ascii="Times New Roman" w:eastAsia="Calibri" w:hAnsi="Times New Roman" w:cs="Times New Roman"/>
              </w:rPr>
              <w:t>d</w:t>
            </w:r>
            <w:r w:rsidRPr="008306D8">
              <w:rPr>
                <w:rFonts w:ascii="Times New Roman" w:eastAsia="Calibri" w:hAnsi="Times New Roman" w:cs="Times New Roman"/>
              </w:rPr>
              <w:t>éfinis à l'article 2 du présent arrêté</w:t>
            </w:r>
          </w:p>
        </w:tc>
        <w:tc>
          <w:tcPr>
            <w:tcW w:w="4531" w:type="dxa"/>
          </w:tcPr>
          <w:p w14:paraId="77B1D28F"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159660F8" w14:textId="77777777" w:rsidTr="008306D8">
        <w:tc>
          <w:tcPr>
            <w:tcW w:w="4531" w:type="dxa"/>
          </w:tcPr>
          <w:p w14:paraId="0B52E5C0" w14:textId="375D13CF" w:rsidR="008306D8" w:rsidRPr="008306D8" w:rsidRDefault="008306D8" w:rsidP="00CF507D">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Le numéro SIREN de l'entreprise</w:t>
            </w:r>
          </w:p>
        </w:tc>
        <w:tc>
          <w:tcPr>
            <w:tcW w:w="4531" w:type="dxa"/>
          </w:tcPr>
          <w:p w14:paraId="0644B9BE" w14:textId="08CDC3DE" w:rsidR="008306D8" w:rsidRPr="008306D8" w:rsidRDefault="004D7C37"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E</w:t>
            </w:r>
            <w:r w:rsidR="008306D8" w:rsidRPr="008306D8">
              <w:rPr>
                <w:rFonts w:ascii="Times New Roman" w:eastAsia="Calibri" w:hAnsi="Times New Roman" w:cs="Times New Roman"/>
              </w:rPr>
              <w:t>ntreprises étrangères doivent communiquer leur numéro de TVA intracommunautaire</w:t>
            </w:r>
          </w:p>
        </w:tc>
      </w:tr>
      <w:tr w:rsidR="008306D8" w:rsidRPr="008306D8" w14:paraId="3349C3A4" w14:textId="77777777" w:rsidTr="008306D8">
        <w:tc>
          <w:tcPr>
            <w:tcW w:w="4531" w:type="dxa"/>
          </w:tcPr>
          <w:p w14:paraId="4512C218" w14:textId="52E9001D"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P</w:t>
            </w:r>
            <w:r w:rsidR="008306D8" w:rsidRPr="008306D8">
              <w:rPr>
                <w:rFonts w:ascii="Times New Roman" w:eastAsia="Calibri" w:hAnsi="Times New Roman" w:cs="Times New Roman"/>
              </w:rPr>
              <w:t>rénom, nom et coordonnées de la personne responsable de l'organisation permettant de répondre au référentiel de certification.</w:t>
            </w:r>
          </w:p>
        </w:tc>
        <w:tc>
          <w:tcPr>
            <w:tcW w:w="4531" w:type="dxa"/>
          </w:tcPr>
          <w:p w14:paraId="7BACE7E9" w14:textId="09516795" w:rsidR="008306D8" w:rsidRPr="008306D8" w:rsidRDefault="00014753"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Référent technique</w:t>
            </w:r>
          </w:p>
        </w:tc>
      </w:tr>
      <w:tr w:rsidR="008306D8" w:rsidRPr="008306D8" w14:paraId="521ACF91" w14:textId="77777777" w:rsidTr="008306D8">
        <w:tc>
          <w:tcPr>
            <w:tcW w:w="4531" w:type="dxa"/>
          </w:tcPr>
          <w:p w14:paraId="2FE336EE"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attestation de régularité fiscale</w:t>
            </w:r>
          </w:p>
        </w:tc>
        <w:tc>
          <w:tcPr>
            <w:tcW w:w="4531" w:type="dxa"/>
          </w:tcPr>
          <w:p w14:paraId="3ABF25D2"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Pour répondre à ces exigences, les entreprises étrangères doivent produire les documents équivalents délivrés par les services et autorités compétentes du pays où elles sont établies et où elles exercent</w:t>
            </w:r>
          </w:p>
        </w:tc>
      </w:tr>
      <w:tr w:rsidR="008306D8" w:rsidRPr="008306D8" w14:paraId="5CD3D4E7" w14:textId="77777777" w:rsidTr="008306D8">
        <w:tc>
          <w:tcPr>
            <w:tcW w:w="4531" w:type="dxa"/>
          </w:tcPr>
          <w:p w14:paraId="6999C531"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Une attestation de régularité sociale</w:t>
            </w:r>
            <w:r w:rsidRPr="008306D8" w:rsidDel="007E5B3D">
              <w:rPr>
                <w:rFonts w:ascii="Times New Roman" w:eastAsia="Calibri" w:hAnsi="Times New Roman" w:cs="Times New Roman"/>
              </w:rPr>
              <w:t xml:space="preserve"> </w:t>
            </w:r>
          </w:p>
        </w:tc>
        <w:tc>
          <w:tcPr>
            <w:tcW w:w="4531" w:type="dxa"/>
          </w:tcPr>
          <w:p w14:paraId="4B2EC8A2"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Pour répondre à ces exigences, les entreprises étrangères doivent produire les documents équivalents délivrés par les services et autorités compétentes du pays où elles sont établies et où elles exercent</w:t>
            </w:r>
          </w:p>
        </w:tc>
      </w:tr>
      <w:tr w:rsidR="008306D8" w:rsidRPr="008306D8" w14:paraId="6A94801B" w14:textId="77777777" w:rsidTr="008306D8">
        <w:tc>
          <w:tcPr>
            <w:tcW w:w="4531" w:type="dxa"/>
          </w:tcPr>
          <w:p w14:paraId="459B8AE4" w14:textId="1D104F08"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E</w:t>
            </w:r>
            <w:r w:rsidR="008306D8" w:rsidRPr="008306D8">
              <w:rPr>
                <w:rFonts w:ascii="Times New Roman" w:eastAsia="Calibri" w:hAnsi="Times New Roman" w:cs="Times New Roman"/>
              </w:rPr>
              <w:t xml:space="preserve">ffectif global de l'entreprise ainsi que les effectifs de l'activité Forage </w:t>
            </w:r>
            <w:r w:rsidR="004A0647">
              <w:rPr>
                <w:rFonts w:ascii="Times New Roman" w:eastAsia="Calibri" w:hAnsi="Times New Roman" w:cs="Times New Roman"/>
              </w:rPr>
              <w:t>d’eau</w:t>
            </w:r>
          </w:p>
        </w:tc>
        <w:tc>
          <w:tcPr>
            <w:tcW w:w="4531" w:type="dxa"/>
          </w:tcPr>
          <w:p w14:paraId="7B2C3905"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6C033498" w14:textId="77777777" w:rsidTr="008306D8">
        <w:tc>
          <w:tcPr>
            <w:tcW w:w="4531" w:type="dxa"/>
          </w:tcPr>
          <w:p w14:paraId="5E037F6C" w14:textId="4CFCCFCF"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A</w:t>
            </w:r>
            <w:r w:rsidR="008306D8" w:rsidRPr="008306D8">
              <w:rPr>
                <w:rFonts w:ascii="Times New Roman" w:eastAsia="Calibri" w:hAnsi="Times New Roman" w:cs="Times New Roman"/>
              </w:rPr>
              <w:t xml:space="preserve">ttestation d'assurance de responsabilité civile générale en cours de validité (article L. 164-1-1 du code minier) </w:t>
            </w:r>
          </w:p>
        </w:tc>
        <w:tc>
          <w:tcPr>
            <w:tcW w:w="4531" w:type="dxa"/>
          </w:tcPr>
          <w:p w14:paraId="473C367D"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197F6C26" w14:textId="77777777" w:rsidTr="008306D8">
        <w:tc>
          <w:tcPr>
            <w:tcW w:w="4531" w:type="dxa"/>
          </w:tcPr>
          <w:p w14:paraId="17DF0A98" w14:textId="033674A8"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E</w:t>
            </w:r>
            <w:r w:rsidR="008306D8" w:rsidRPr="008306D8">
              <w:rPr>
                <w:rFonts w:ascii="Times New Roman" w:eastAsia="Calibri" w:hAnsi="Times New Roman" w:cs="Times New Roman"/>
              </w:rPr>
              <w:t>xtrait Kbis ou attestation d'inscription au répertoire des métiers (ou équivalent)</w:t>
            </w:r>
            <w:r w:rsidR="008306D8" w:rsidRPr="008306D8">
              <w:rPr>
                <w:rFonts w:ascii="Times New Roman" w:eastAsia="Calibri" w:hAnsi="Times New Roman" w:cs="Times New Roman"/>
              </w:rPr>
              <w:tab/>
            </w:r>
          </w:p>
        </w:tc>
        <w:tc>
          <w:tcPr>
            <w:tcW w:w="4531" w:type="dxa"/>
          </w:tcPr>
          <w:p w14:paraId="62A61BA5"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53894F12" w14:textId="77777777" w:rsidTr="008306D8">
        <w:tc>
          <w:tcPr>
            <w:tcW w:w="4531" w:type="dxa"/>
          </w:tcPr>
          <w:p w14:paraId="4864B42A"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Les engagements suivants :</w:t>
            </w:r>
          </w:p>
          <w:p w14:paraId="5A60783D"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les dirigeants de fait ou de droit ne doivent pas faire l'objet d'une interdiction de gérer, administrer ou contrôler, directement ou indirectement, toute entreprise ou d'une décision de faillite personnelle ;</w:t>
            </w:r>
          </w:p>
          <w:p w14:paraId="4AB3F377" w14:textId="6C983EE5"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ne pas appartenir à une société dont le siège social est situé dans un pays avec lequel tout commerce est interdit ;</w:t>
            </w:r>
          </w:p>
        </w:tc>
        <w:tc>
          <w:tcPr>
            <w:tcW w:w="4531" w:type="dxa"/>
          </w:tcPr>
          <w:p w14:paraId="74900128"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6A6B7599" w14:textId="77777777" w:rsidTr="008306D8">
        <w:tc>
          <w:tcPr>
            <w:tcW w:w="4531" w:type="dxa"/>
          </w:tcPr>
          <w:p w14:paraId="55AB42F9"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En cas de sous-traitance :</w:t>
            </w:r>
          </w:p>
          <w:p w14:paraId="263537B4"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liste des sous-traitants,</w:t>
            </w:r>
          </w:p>
          <w:p w14:paraId="62A6C7C9" w14:textId="2173E4D9"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xml:space="preserve">- copie du certificat en cours de validité justifiant que l'entreprise de forage sous-traitante est certifiée pour ses prestations de forage </w:t>
            </w:r>
            <w:r w:rsidR="005F04E6">
              <w:rPr>
                <w:rFonts w:ascii="Times New Roman" w:eastAsia="Calibri" w:hAnsi="Times New Roman" w:cs="Times New Roman"/>
              </w:rPr>
              <w:t>d’</w:t>
            </w:r>
            <w:r w:rsidRPr="008306D8">
              <w:rPr>
                <w:rFonts w:ascii="Times New Roman" w:eastAsia="Calibri" w:hAnsi="Times New Roman" w:cs="Times New Roman"/>
              </w:rPr>
              <w:t>e</w:t>
            </w:r>
            <w:r w:rsidR="005F04E6">
              <w:rPr>
                <w:rFonts w:ascii="Times New Roman" w:eastAsia="Calibri" w:hAnsi="Times New Roman" w:cs="Times New Roman"/>
              </w:rPr>
              <w:t>au</w:t>
            </w:r>
            <w:r w:rsidRPr="008306D8">
              <w:rPr>
                <w:rFonts w:ascii="Times New Roman" w:eastAsia="Calibri" w:hAnsi="Times New Roman" w:cs="Times New Roman"/>
              </w:rPr>
              <w:t>.</w:t>
            </w:r>
          </w:p>
        </w:tc>
        <w:tc>
          <w:tcPr>
            <w:tcW w:w="4531" w:type="dxa"/>
          </w:tcPr>
          <w:p w14:paraId="334B4A3B"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05FBBBAD" w14:textId="77777777" w:rsidTr="008306D8">
        <w:tc>
          <w:tcPr>
            <w:tcW w:w="4531" w:type="dxa"/>
          </w:tcPr>
          <w:p w14:paraId="378B6951" w14:textId="602489E0"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D</w:t>
            </w:r>
            <w:r w:rsidR="008306D8" w:rsidRPr="008306D8">
              <w:rPr>
                <w:rFonts w:ascii="Times New Roman" w:eastAsia="Calibri" w:hAnsi="Times New Roman" w:cs="Times New Roman"/>
              </w:rPr>
              <w:t>ate de clôture, le chiffre d'affaires global et le nombre d'installations relevant du champ de certification</w:t>
            </w:r>
          </w:p>
        </w:tc>
        <w:tc>
          <w:tcPr>
            <w:tcW w:w="4531" w:type="dxa"/>
          </w:tcPr>
          <w:p w14:paraId="7A541021"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5F420CEA" w14:textId="77777777" w:rsidTr="008306D8">
        <w:tc>
          <w:tcPr>
            <w:tcW w:w="4531" w:type="dxa"/>
          </w:tcPr>
          <w:p w14:paraId="255B8EBA" w14:textId="0B580347"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P</w:t>
            </w:r>
            <w:r w:rsidR="008306D8" w:rsidRPr="008306D8">
              <w:rPr>
                <w:rFonts w:ascii="Times New Roman" w:eastAsia="Calibri" w:hAnsi="Times New Roman" w:cs="Times New Roman"/>
              </w:rPr>
              <w:t xml:space="preserve">reuve que </w:t>
            </w:r>
            <w:r w:rsidR="00462F10" w:rsidRPr="008306D8">
              <w:rPr>
                <w:rFonts w:ascii="Times New Roman" w:eastAsia="Calibri" w:hAnsi="Times New Roman" w:cs="Times New Roman"/>
              </w:rPr>
              <w:t>l'</w:t>
            </w:r>
            <w:r w:rsidR="00462F10">
              <w:rPr>
                <w:rFonts w:ascii="Times New Roman" w:eastAsia="Calibri" w:hAnsi="Times New Roman" w:cs="Times New Roman"/>
              </w:rPr>
              <w:t>entreprise</w:t>
            </w:r>
            <w:r w:rsidR="00462F10" w:rsidRPr="008306D8">
              <w:rPr>
                <w:rFonts w:ascii="Times New Roman" w:eastAsia="Calibri" w:hAnsi="Times New Roman" w:cs="Times New Roman"/>
              </w:rPr>
              <w:t xml:space="preserve"> </w:t>
            </w:r>
            <w:r w:rsidR="008306D8" w:rsidRPr="008306D8">
              <w:rPr>
                <w:rFonts w:ascii="Times New Roman" w:eastAsia="Calibri" w:hAnsi="Times New Roman" w:cs="Times New Roman"/>
              </w:rPr>
              <w:t>dispose d'un ou plusieurs référents techniques, tel que prévu à l'annexe I. justificatifs, prévus au 1 de l'annexe I du présent arrêté, du ou des référent(s) technique(s).</w:t>
            </w:r>
          </w:p>
        </w:tc>
        <w:tc>
          <w:tcPr>
            <w:tcW w:w="4531" w:type="dxa"/>
          </w:tcPr>
          <w:p w14:paraId="447F35DC" w14:textId="6A87878B"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D</w:t>
            </w:r>
            <w:r w:rsidR="008306D8" w:rsidRPr="008306D8">
              <w:rPr>
                <w:rFonts w:ascii="Times New Roman" w:eastAsia="Calibri" w:hAnsi="Times New Roman" w:cs="Times New Roman"/>
              </w:rPr>
              <w:t>émonstration de la compétence du ou des référents techniques (cf. annexe I)</w:t>
            </w:r>
          </w:p>
        </w:tc>
      </w:tr>
      <w:tr w:rsidR="008306D8" w:rsidRPr="008306D8" w14:paraId="6A988197" w14:textId="77777777" w:rsidTr="008306D8">
        <w:tc>
          <w:tcPr>
            <w:tcW w:w="4531" w:type="dxa"/>
          </w:tcPr>
          <w:p w14:paraId="03F65E9A" w14:textId="08CD1EBE"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J</w:t>
            </w:r>
            <w:r w:rsidR="008306D8" w:rsidRPr="008306D8">
              <w:rPr>
                <w:rFonts w:ascii="Times New Roman" w:eastAsia="Calibri" w:hAnsi="Times New Roman" w:cs="Times New Roman"/>
              </w:rPr>
              <w:t>ustificatifs, prévus au 1 de l'annexe I du présent arrêté, du ou des conducteurs d'engins.</w:t>
            </w:r>
            <w:r w:rsidR="008306D8" w:rsidRPr="008306D8">
              <w:rPr>
                <w:rFonts w:ascii="Times New Roman" w:eastAsia="Calibri" w:hAnsi="Times New Roman" w:cs="Times New Roman"/>
              </w:rPr>
              <w:tab/>
            </w:r>
          </w:p>
        </w:tc>
        <w:tc>
          <w:tcPr>
            <w:tcW w:w="4531" w:type="dxa"/>
          </w:tcPr>
          <w:p w14:paraId="1D97FB83" w14:textId="686DC2A7"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D</w:t>
            </w:r>
            <w:r w:rsidR="008306D8" w:rsidRPr="008306D8">
              <w:rPr>
                <w:rFonts w:ascii="Times New Roman" w:eastAsia="Calibri" w:hAnsi="Times New Roman" w:cs="Times New Roman"/>
              </w:rPr>
              <w:t>émonstration de la compétence du personnel réalisant des chantiers (cf. annexe I)</w:t>
            </w:r>
          </w:p>
        </w:tc>
      </w:tr>
      <w:tr w:rsidR="008306D8" w:rsidRPr="008306D8" w14:paraId="4BDF3466" w14:textId="77777777" w:rsidTr="008306D8">
        <w:tc>
          <w:tcPr>
            <w:tcW w:w="4531" w:type="dxa"/>
          </w:tcPr>
          <w:p w14:paraId="77B0761D"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Liste du matériel de forage en propre</w:t>
            </w:r>
          </w:p>
        </w:tc>
        <w:tc>
          <w:tcPr>
            <w:tcW w:w="4531" w:type="dxa"/>
          </w:tcPr>
          <w:p w14:paraId="47B024D4"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Afin de vérifier le respect de l'annexe I</w:t>
            </w:r>
          </w:p>
          <w:p w14:paraId="4B81C13E"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2C268D4A" w14:textId="77777777" w:rsidTr="008306D8">
        <w:tc>
          <w:tcPr>
            <w:tcW w:w="4531" w:type="dxa"/>
          </w:tcPr>
          <w:p w14:paraId="4CEA14D4" w14:textId="77777777" w:rsidR="008306D8" w:rsidRPr="00B77C7A" w:rsidRDefault="008306D8" w:rsidP="008306D8">
            <w:pPr>
              <w:spacing w:after="0" w:line="240" w:lineRule="auto"/>
              <w:jc w:val="both"/>
              <w:rPr>
                <w:rFonts w:ascii="Times New Roman" w:eastAsia="Calibri" w:hAnsi="Times New Roman" w:cs="Times New Roman"/>
              </w:rPr>
            </w:pPr>
            <w:r w:rsidRPr="00B77C7A">
              <w:rPr>
                <w:rFonts w:ascii="Times New Roman" w:eastAsia="Calibri" w:hAnsi="Times New Roman" w:cs="Times New Roman"/>
              </w:rPr>
              <w:t>Des éléments sur la gestion des réclamations clients :</w:t>
            </w:r>
          </w:p>
          <w:p w14:paraId="4B2DF8CF" w14:textId="4021120D" w:rsidR="008306D8" w:rsidRPr="00B77C7A" w:rsidRDefault="008306D8" w:rsidP="008306D8">
            <w:pPr>
              <w:spacing w:after="0" w:line="240" w:lineRule="auto"/>
              <w:jc w:val="both"/>
              <w:rPr>
                <w:rFonts w:ascii="Times New Roman" w:eastAsia="Calibri" w:hAnsi="Times New Roman" w:cs="Times New Roman"/>
              </w:rPr>
            </w:pPr>
            <w:r w:rsidRPr="00B77C7A">
              <w:rPr>
                <w:rFonts w:ascii="Times New Roman" w:eastAsia="Calibri" w:hAnsi="Times New Roman" w:cs="Times New Roman"/>
              </w:rPr>
              <w:t>- procédure de gestion des réclamations clients,</w:t>
            </w:r>
          </w:p>
          <w:p w14:paraId="3DAEF757" w14:textId="77777777" w:rsidR="008306D8" w:rsidRPr="008306D8" w:rsidRDefault="008306D8" w:rsidP="008306D8">
            <w:pPr>
              <w:spacing w:after="0" w:line="240" w:lineRule="auto"/>
              <w:jc w:val="both"/>
              <w:rPr>
                <w:rFonts w:ascii="Times New Roman" w:eastAsia="Calibri" w:hAnsi="Times New Roman" w:cs="Times New Roman"/>
              </w:rPr>
            </w:pPr>
            <w:r w:rsidRPr="00B77C7A">
              <w:rPr>
                <w:rFonts w:ascii="Times New Roman" w:eastAsia="Calibri" w:hAnsi="Times New Roman" w:cs="Times New Roman"/>
              </w:rPr>
              <w:t>- tableau de suivi du traitement des réclamations clients.</w:t>
            </w:r>
          </w:p>
        </w:tc>
        <w:tc>
          <w:tcPr>
            <w:tcW w:w="4531" w:type="dxa"/>
          </w:tcPr>
          <w:p w14:paraId="7C538BC9"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786D76C7" w14:textId="77777777" w:rsidTr="008306D8">
        <w:tc>
          <w:tcPr>
            <w:tcW w:w="4531" w:type="dxa"/>
          </w:tcPr>
          <w:p w14:paraId="5E071FAE" w14:textId="3200DCFC" w:rsidR="008306D8" w:rsidRPr="008306D8" w:rsidRDefault="00B77C7A"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L</w:t>
            </w:r>
            <w:r w:rsidR="008306D8" w:rsidRPr="008306D8">
              <w:rPr>
                <w:rFonts w:ascii="Times New Roman" w:eastAsia="Calibri" w:hAnsi="Times New Roman" w:cs="Times New Roman"/>
              </w:rPr>
              <w:t>es</w:t>
            </w:r>
            <w:r>
              <w:rPr>
                <w:rFonts w:ascii="Times New Roman" w:eastAsia="Calibri" w:hAnsi="Times New Roman" w:cs="Times New Roman"/>
              </w:rPr>
              <w:t xml:space="preserve"> </w:t>
            </w:r>
            <w:r w:rsidR="008306D8" w:rsidRPr="008306D8">
              <w:rPr>
                <w:rFonts w:ascii="Times New Roman" w:eastAsia="Calibri" w:hAnsi="Times New Roman" w:cs="Times New Roman"/>
              </w:rPr>
              <w:t>dispositions (modes opératoires, formulaires…) permettant de réaliser l'activité, de la demande jusqu'à la facturation</w:t>
            </w:r>
            <w:r w:rsidR="008306D8" w:rsidRPr="008306D8">
              <w:rPr>
                <w:rFonts w:ascii="Times New Roman" w:eastAsia="Calibri" w:hAnsi="Times New Roman" w:cs="Times New Roman"/>
              </w:rPr>
              <w:tab/>
            </w:r>
          </w:p>
        </w:tc>
        <w:tc>
          <w:tcPr>
            <w:tcW w:w="4531" w:type="dxa"/>
          </w:tcPr>
          <w:p w14:paraId="52574135"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Les modalités de vérification associées sont fixées dans un guide disponible sur le site Internet du ministère chargé de l'environnement</w:t>
            </w:r>
          </w:p>
        </w:tc>
      </w:tr>
      <w:tr w:rsidR="008306D8" w:rsidRPr="008306D8" w14:paraId="1BDE2B8E" w14:textId="77777777" w:rsidTr="008306D8">
        <w:tc>
          <w:tcPr>
            <w:tcW w:w="4531" w:type="dxa"/>
          </w:tcPr>
          <w:p w14:paraId="1A72990C"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Engagement de déposer une demande de certification auprès d'un seul organisme de certification.</w:t>
            </w:r>
            <w:r w:rsidRPr="008306D8">
              <w:rPr>
                <w:rFonts w:ascii="Times New Roman" w:eastAsia="Calibri" w:hAnsi="Times New Roman" w:cs="Times New Roman"/>
              </w:rPr>
              <w:tab/>
            </w:r>
          </w:p>
        </w:tc>
        <w:tc>
          <w:tcPr>
            <w:tcW w:w="4531" w:type="dxa"/>
          </w:tcPr>
          <w:p w14:paraId="39661270"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6AD60A1D" w14:textId="77777777" w:rsidTr="008306D8">
        <w:tc>
          <w:tcPr>
            <w:tcW w:w="4531" w:type="dxa"/>
          </w:tcPr>
          <w:p w14:paraId="3539AA66"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Engagement de l'entreprise de ne pas avoir fait l'objet de retrait de certification avec délai de carence.</w:t>
            </w:r>
          </w:p>
          <w:p w14:paraId="004ACD4C"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Sinon, elle fournit les éléments satisfaisants à l'article 17 du présent arrêté</w:t>
            </w:r>
          </w:p>
        </w:tc>
        <w:tc>
          <w:tcPr>
            <w:tcW w:w="4531" w:type="dxa"/>
          </w:tcPr>
          <w:p w14:paraId="50B27F9A"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7A6E005B" w14:textId="77777777" w:rsidTr="008306D8">
        <w:tc>
          <w:tcPr>
            <w:tcW w:w="4531" w:type="dxa"/>
          </w:tcPr>
          <w:p w14:paraId="304EFA97"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Toute autre information jugée pertinente par l'organisme de certification.</w:t>
            </w:r>
          </w:p>
        </w:tc>
        <w:tc>
          <w:tcPr>
            <w:tcW w:w="4531" w:type="dxa"/>
          </w:tcPr>
          <w:p w14:paraId="60F036AA" w14:textId="77777777" w:rsidR="008306D8" w:rsidRPr="008306D8" w:rsidRDefault="008306D8" w:rsidP="008306D8">
            <w:pPr>
              <w:spacing w:after="0" w:line="240" w:lineRule="auto"/>
              <w:jc w:val="both"/>
              <w:rPr>
                <w:rFonts w:ascii="Times New Roman" w:eastAsia="Calibri" w:hAnsi="Times New Roman" w:cs="Times New Roman"/>
              </w:rPr>
            </w:pPr>
          </w:p>
        </w:tc>
      </w:tr>
    </w:tbl>
    <w:p w14:paraId="691092C6" w14:textId="77777777" w:rsidR="008306D8" w:rsidRPr="008306D8" w:rsidRDefault="008306D8" w:rsidP="008306D8">
      <w:pPr>
        <w:jc w:val="both"/>
        <w:rPr>
          <w:rFonts w:ascii="Times New Roman" w:eastAsia="Calibri" w:hAnsi="Times New Roman" w:cs="Times New Roman"/>
        </w:rPr>
      </w:pPr>
      <w:r w:rsidRPr="008306D8">
        <w:rPr>
          <w:rFonts w:ascii="Times New Roman" w:eastAsia="Calibri" w:hAnsi="Times New Roman" w:cs="Times New Roman"/>
        </w:rPr>
        <w:tab/>
      </w:r>
    </w:p>
    <w:p w14:paraId="3BDBAF8A" w14:textId="77777777" w:rsidR="008306D8" w:rsidRPr="008306D8" w:rsidRDefault="008306D8" w:rsidP="008306D8">
      <w:pPr>
        <w:jc w:val="both"/>
        <w:rPr>
          <w:rFonts w:ascii="Times New Roman" w:eastAsia="Calibri" w:hAnsi="Times New Roman" w:cs="Times New Roman"/>
        </w:rPr>
      </w:pPr>
    </w:p>
    <w:p w14:paraId="75EA1367" w14:textId="77777777" w:rsidR="008306D8" w:rsidRPr="008306D8" w:rsidRDefault="008306D8" w:rsidP="008306D8">
      <w:pPr>
        <w:jc w:val="both"/>
        <w:rPr>
          <w:rFonts w:ascii="Times New Roman" w:eastAsia="Calibri" w:hAnsi="Times New Roman" w:cs="Times New Roman"/>
          <w:b/>
        </w:rPr>
      </w:pPr>
      <w:r w:rsidRPr="008306D8">
        <w:rPr>
          <w:rFonts w:ascii="Times New Roman" w:eastAsia="Calibri" w:hAnsi="Times New Roman" w:cs="Times New Roman"/>
          <w:b/>
        </w:rPr>
        <w:t>Tableau n° 2. - Contenu du dossier à transmettre par l'entreprise de forage pour la demande de renouvellement de certification</w:t>
      </w:r>
    </w:p>
    <w:tbl>
      <w:tblPr>
        <w:tblStyle w:val="Grilledutableau2"/>
        <w:tblW w:w="0" w:type="auto"/>
        <w:tblLook w:val="04A0" w:firstRow="1" w:lastRow="0" w:firstColumn="1" w:lastColumn="0" w:noHBand="0" w:noVBand="1"/>
      </w:tblPr>
      <w:tblGrid>
        <w:gridCol w:w="4531"/>
        <w:gridCol w:w="4531"/>
      </w:tblGrid>
      <w:tr w:rsidR="008306D8" w:rsidRPr="008306D8" w14:paraId="22F485DB" w14:textId="77777777" w:rsidTr="008306D8">
        <w:tc>
          <w:tcPr>
            <w:tcW w:w="4531" w:type="dxa"/>
          </w:tcPr>
          <w:p w14:paraId="2FF74131"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La désignation du ou des modules sollicités définis à l'article 2 du présent arrêté.</w:t>
            </w:r>
          </w:p>
        </w:tc>
        <w:tc>
          <w:tcPr>
            <w:tcW w:w="4531" w:type="dxa"/>
          </w:tcPr>
          <w:p w14:paraId="3B8CC87F"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4C680255" w14:textId="77777777" w:rsidTr="008306D8">
        <w:tc>
          <w:tcPr>
            <w:tcW w:w="4531" w:type="dxa"/>
          </w:tcPr>
          <w:p w14:paraId="19BFF49C"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Le numéro SIREN de l'entreprise et le numéro SIRET de l'établissement.</w:t>
            </w:r>
          </w:p>
        </w:tc>
        <w:tc>
          <w:tcPr>
            <w:tcW w:w="4531" w:type="dxa"/>
          </w:tcPr>
          <w:p w14:paraId="7417B42C"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Pour répondre à cette exigence, les entreprises étrangères doivent communiquer leur numéro de TVA intracommunautaire</w:t>
            </w:r>
          </w:p>
        </w:tc>
      </w:tr>
      <w:tr w:rsidR="008306D8" w:rsidRPr="008306D8" w14:paraId="2982C30F" w14:textId="77777777" w:rsidTr="00B77C7A">
        <w:tc>
          <w:tcPr>
            <w:tcW w:w="4531" w:type="dxa"/>
            <w:shd w:val="clear" w:color="auto" w:fill="auto"/>
          </w:tcPr>
          <w:p w14:paraId="4D2E4494" w14:textId="081955D3" w:rsidR="008306D8" w:rsidRPr="00B77C7A" w:rsidRDefault="00B77C7A" w:rsidP="008306D8">
            <w:pPr>
              <w:spacing w:after="0" w:line="240" w:lineRule="auto"/>
              <w:jc w:val="both"/>
              <w:rPr>
                <w:rFonts w:ascii="Times New Roman" w:eastAsia="Calibri" w:hAnsi="Times New Roman" w:cs="Times New Roman"/>
              </w:rPr>
            </w:pPr>
            <w:r w:rsidRPr="00B77C7A">
              <w:rPr>
                <w:rFonts w:ascii="Times New Roman" w:eastAsia="Calibri" w:hAnsi="Times New Roman" w:cs="Times New Roman"/>
                <w:color w:val="000000"/>
                <w:sz w:val="21"/>
                <w:szCs w:val="21"/>
                <w:shd w:val="clear" w:color="auto" w:fill="F5F5F5"/>
              </w:rPr>
              <w:t>P</w:t>
            </w:r>
            <w:r w:rsidR="008306D8" w:rsidRPr="00B77C7A">
              <w:rPr>
                <w:rFonts w:ascii="Times New Roman" w:eastAsia="Calibri" w:hAnsi="Times New Roman" w:cs="Times New Roman"/>
                <w:color w:val="000000"/>
                <w:sz w:val="21"/>
                <w:szCs w:val="21"/>
                <w:shd w:val="clear" w:color="auto" w:fill="F5F5F5"/>
              </w:rPr>
              <w:t>rénom, nom et coordonnées de la personne responsable de l'organisation permettant de répondre au référentiel de certification.</w:t>
            </w:r>
          </w:p>
        </w:tc>
        <w:tc>
          <w:tcPr>
            <w:tcW w:w="4531" w:type="dxa"/>
          </w:tcPr>
          <w:p w14:paraId="0309C978"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1C4FF0CE" w14:textId="77777777" w:rsidTr="00B77C7A">
        <w:tc>
          <w:tcPr>
            <w:tcW w:w="4531" w:type="dxa"/>
            <w:shd w:val="clear" w:color="auto" w:fill="auto"/>
          </w:tcPr>
          <w:p w14:paraId="1881CE5A" w14:textId="06C60424" w:rsidR="008306D8" w:rsidRPr="00B77C7A" w:rsidRDefault="00B77C7A" w:rsidP="008306D8">
            <w:pPr>
              <w:spacing w:after="0" w:line="240" w:lineRule="auto"/>
              <w:jc w:val="both"/>
              <w:rPr>
                <w:rFonts w:ascii="Times New Roman" w:eastAsia="Calibri" w:hAnsi="Times New Roman" w:cs="Times New Roman"/>
              </w:rPr>
            </w:pPr>
            <w:r w:rsidRPr="00B77C7A">
              <w:rPr>
                <w:rFonts w:ascii="Times New Roman" w:eastAsia="Calibri" w:hAnsi="Times New Roman" w:cs="Times New Roman"/>
                <w:color w:val="000000"/>
                <w:sz w:val="21"/>
                <w:szCs w:val="21"/>
                <w:shd w:val="clear" w:color="auto" w:fill="F5F5F5"/>
              </w:rPr>
              <w:t>A</w:t>
            </w:r>
            <w:r w:rsidR="008306D8" w:rsidRPr="00B77C7A">
              <w:rPr>
                <w:rFonts w:ascii="Times New Roman" w:eastAsia="Calibri" w:hAnsi="Times New Roman" w:cs="Times New Roman"/>
                <w:color w:val="000000"/>
                <w:sz w:val="21"/>
                <w:szCs w:val="21"/>
                <w:shd w:val="clear" w:color="auto" w:fill="F5F5F5"/>
              </w:rPr>
              <w:t>ttestation de régularité fiscale</w:t>
            </w:r>
          </w:p>
        </w:tc>
        <w:tc>
          <w:tcPr>
            <w:tcW w:w="4531" w:type="dxa"/>
          </w:tcPr>
          <w:p w14:paraId="46D60A24" w14:textId="4305CD0A"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E</w:t>
            </w:r>
            <w:r w:rsidR="008306D8" w:rsidRPr="008306D8">
              <w:rPr>
                <w:rFonts w:ascii="Times New Roman" w:eastAsia="Calibri" w:hAnsi="Times New Roman" w:cs="Times New Roman"/>
              </w:rPr>
              <w:t>ntreprises étrangères doivent produire les documents équivalents délivrés par les services et autorités compétentes du pays où elles sont établies et où elles exercent</w:t>
            </w:r>
          </w:p>
        </w:tc>
      </w:tr>
      <w:tr w:rsidR="008306D8" w:rsidRPr="008306D8" w14:paraId="6C57A32D" w14:textId="77777777" w:rsidTr="008306D8">
        <w:tc>
          <w:tcPr>
            <w:tcW w:w="4531" w:type="dxa"/>
          </w:tcPr>
          <w:p w14:paraId="41D5CDA0" w14:textId="6C52738A"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A</w:t>
            </w:r>
            <w:r w:rsidR="008306D8" w:rsidRPr="008306D8">
              <w:rPr>
                <w:rFonts w:ascii="Times New Roman" w:eastAsia="Calibri" w:hAnsi="Times New Roman" w:cs="Times New Roman"/>
              </w:rPr>
              <w:t>ttestation d'assurance de responsabilité civile générale en cours de validité (article L. 164-1-1 du code minier)</w:t>
            </w:r>
          </w:p>
        </w:tc>
        <w:tc>
          <w:tcPr>
            <w:tcW w:w="4531" w:type="dxa"/>
          </w:tcPr>
          <w:p w14:paraId="423E5535"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Couverture assurantielle conforme aux exigences du décret n° 2016-835 du 24 juin 2016</w:t>
            </w:r>
          </w:p>
        </w:tc>
      </w:tr>
      <w:tr w:rsidR="008306D8" w:rsidRPr="008306D8" w14:paraId="61A7EFE2" w14:textId="77777777" w:rsidTr="008306D8">
        <w:tc>
          <w:tcPr>
            <w:tcW w:w="4531" w:type="dxa"/>
          </w:tcPr>
          <w:p w14:paraId="791BD5C7" w14:textId="2C8E4FDB"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A</w:t>
            </w:r>
            <w:r w:rsidR="008306D8" w:rsidRPr="008306D8">
              <w:rPr>
                <w:rFonts w:ascii="Times New Roman" w:eastAsia="Calibri" w:hAnsi="Times New Roman" w:cs="Times New Roman"/>
              </w:rPr>
              <w:t>ttestation d'assurance de responsabilité civile décennale en cours de validité (article L. 164-1-1 du code minier)</w:t>
            </w:r>
          </w:p>
        </w:tc>
        <w:tc>
          <w:tcPr>
            <w:tcW w:w="4531" w:type="dxa"/>
          </w:tcPr>
          <w:p w14:paraId="3BE52ACE"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57F62BC8" w14:textId="77777777" w:rsidTr="008306D8">
        <w:tc>
          <w:tcPr>
            <w:tcW w:w="4531" w:type="dxa"/>
          </w:tcPr>
          <w:p w14:paraId="02AAA326" w14:textId="6C37FEFE"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E</w:t>
            </w:r>
            <w:r w:rsidR="008306D8" w:rsidRPr="008306D8">
              <w:rPr>
                <w:rFonts w:ascii="Times New Roman" w:eastAsia="Calibri" w:hAnsi="Times New Roman" w:cs="Times New Roman"/>
              </w:rPr>
              <w:t>xtrait Kbis ou attestation d'inscription au répertoire des métiers (ou équivalent)</w:t>
            </w:r>
          </w:p>
        </w:tc>
        <w:tc>
          <w:tcPr>
            <w:tcW w:w="4531" w:type="dxa"/>
          </w:tcPr>
          <w:p w14:paraId="67418773"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0D28AB1F" w14:textId="77777777" w:rsidTr="008306D8">
        <w:tc>
          <w:tcPr>
            <w:tcW w:w="4531" w:type="dxa"/>
          </w:tcPr>
          <w:p w14:paraId="19FA82CE" w14:textId="533F4FB4"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E</w:t>
            </w:r>
            <w:r w:rsidR="008306D8" w:rsidRPr="008306D8">
              <w:rPr>
                <w:rFonts w:ascii="Times New Roman" w:eastAsia="Calibri" w:hAnsi="Times New Roman" w:cs="Times New Roman"/>
              </w:rPr>
              <w:t>ngagements suivants :</w:t>
            </w:r>
          </w:p>
          <w:p w14:paraId="3A78E8EF"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les dirigeants de fait ou de droit ne doivent pas faire l'objet d'une interdiction de gérer, administrer ou contrôler, directement ou indirectement, toute entreprise ou d'une décision de faillite personnelle ;</w:t>
            </w:r>
          </w:p>
          <w:p w14:paraId="4B8CF955"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ne pas appartenir à une société dont le siège social est situé dans un pays avec lequel tout commerce est interdit ;</w:t>
            </w:r>
          </w:p>
          <w:p w14:paraId="7A4609EB"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respecter l'arrêté du XXXX 2025 relatif aux règles générales applicables aux activités de forages d’eau.</w:t>
            </w:r>
          </w:p>
        </w:tc>
        <w:tc>
          <w:tcPr>
            <w:tcW w:w="4531" w:type="dxa"/>
          </w:tcPr>
          <w:p w14:paraId="6BF7669E"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5B28B30A" w14:textId="77777777" w:rsidTr="008306D8">
        <w:tc>
          <w:tcPr>
            <w:tcW w:w="4531" w:type="dxa"/>
          </w:tcPr>
          <w:p w14:paraId="6C397124" w14:textId="3D27779E" w:rsidR="008306D8" w:rsidRPr="00B77C7A"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P</w:t>
            </w:r>
            <w:r w:rsidR="008306D8" w:rsidRPr="00B77C7A">
              <w:rPr>
                <w:rFonts w:ascii="Times New Roman" w:eastAsia="Calibri" w:hAnsi="Times New Roman" w:cs="Times New Roman"/>
              </w:rPr>
              <w:t>ourcentage de sous-traitance de l'activité objet de la certification</w:t>
            </w:r>
          </w:p>
        </w:tc>
        <w:tc>
          <w:tcPr>
            <w:tcW w:w="4531" w:type="dxa"/>
          </w:tcPr>
          <w:p w14:paraId="72B66AB6" w14:textId="77777777" w:rsidR="008306D8" w:rsidRPr="00B77C7A" w:rsidRDefault="008306D8" w:rsidP="008306D8">
            <w:pPr>
              <w:spacing w:after="0" w:line="240" w:lineRule="auto"/>
              <w:jc w:val="both"/>
              <w:rPr>
                <w:rFonts w:ascii="Times New Roman" w:eastAsia="Calibri" w:hAnsi="Times New Roman" w:cs="Times New Roman"/>
              </w:rPr>
            </w:pPr>
            <w:r w:rsidRPr="00B77C7A">
              <w:rPr>
                <w:rFonts w:ascii="Times New Roman" w:eastAsia="Calibri" w:hAnsi="Times New Roman" w:cs="Times New Roman"/>
              </w:rPr>
              <w:t>(Montant du chiffre d'affaires des chantiers confiés en sous-traitance dans le domaine de la certification concernée / Montant du chiffre d'affaires total de l'activité concernée) × 100</w:t>
            </w:r>
          </w:p>
        </w:tc>
      </w:tr>
      <w:tr w:rsidR="008306D8" w:rsidRPr="008306D8" w14:paraId="64243EDB" w14:textId="77777777" w:rsidTr="008306D8">
        <w:tc>
          <w:tcPr>
            <w:tcW w:w="4531" w:type="dxa"/>
          </w:tcPr>
          <w:p w14:paraId="43696844"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En cas de sous-traitance :</w:t>
            </w:r>
          </w:p>
          <w:p w14:paraId="3DD1C62E"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liste des sous-traitants ;</w:t>
            </w:r>
          </w:p>
          <w:p w14:paraId="33ACA582"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copie du certificat en cours de validité justifiant que l'entreprise de forage sous-traitante est certifiée pour ses prestations de forage eau.</w:t>
            </w:r>
          </w:p>
        </w:tc>
        <w:tc>
          <w:tcPr>
            <w:tcW w:w="4531" w:type="dxa"/>
          </w:tcPr>
          <w:p w14:paraId="01563B0E"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03F07A8D" w14:textId="77777777" w:rsidTr="008306D8">
        <w:tc>
          <w:tcPr>
            <w:tcW w:w="4531" w:type="dxa"/>
          </w:tcPr>
          <w:p w14:paraId="5D8C4F4B" w14:textId="525C0E5B"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D</w:t>
            </w:r>
            <w:r w:rsidR="008306D8" w:rsidRPr="00B77C7A">
              <w:rPr>
                <w:rFonts w:ascii="Times New Roman" w:eastAsia="Calibri" w:hAnsi="Times New Roman" w:cs="Times New Roman"/>
              </w:rPr>
              <w:t>ate de clôture, le chiffre d'affaires global et le nombre d'installations relevant du champ de certification.</w:t>
            </w:r>
          </w:p>
        </w:tc>
        <w:tc>
          <w:tcPr>
            <w:tcW w:w="4531" w:type="dxa"/>
          </w:tcPr>
          <w:p w14:paraId="6ACADF96"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466685B9" w14:textId="77777777" w:rsidTr="008306D8">
        <w:tc>
          <w:tcPr>
            <w:tcW w:w="4531" w:type="dxa"/>
          </w:tcPr>
          <w:p w14:paraId="3B9A2CD8" w14:textId="66BC2E4E" w:rsidR="008306D8" w:rsidRPr="008306D8" w:rsidRDefault="00075669"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P</w:t>
            </w:r>
            <w:r w:rsidR="008306D8" w:rsidRPr="008306D8">
              <w:rPr>
                <w:rFonts w:ascii="Times New Roman" w:eastAsia="Calibri" w:hAnsi="Times New Roman" w:cs="Times New Roman"/>
              </w:rPr>
              <w:t>reuve que</w:t>
            </w:r>
            <w:r w:rsidR="00462F10">
              <w:rPr>
                <w:rFonts w:ascii="Times New Roman" w:eastAsia="Calibri" w:hAnsi="Times New Roman" w:cs="Times New Roman"/>
              </w:rPr>
              <w:t xml:space="preserve"> </w:t>
            </w:r>
            <w:r w:rsidR="008306D8" w:rsidRPr="008306D8">
              <w:rPr>
                <w:rFonts w:ascii="Times New Roman" w:eastAsia="Calibri" w:hAnsi="Times New Roman" w:cs="Times New Roman"/>
              </w:rPr>
              <w:t>l'</w:t>
            </w:r>
            <w:r w:rsidR="00462F10">
              <w:rPr>
                <w:rFonts w:ascii="Times New Roman" w:eastAsia="Calibri" w:hAnsi="Times New Roman" w:cs="Times New Roman"/>
              </w:rPr>
              <w:t>entreprise</w:t>
            </w:r>
            <w:r w:rsidR="008306D8" w:rsidRPr="008306D8">
              <w:rPr>
                <w:rFonts w:ascii="Times New Roman" w:eastAsia="Calibri" w:hAnsi="Times New Roman" w:cs="Times New Roman"/>
              </w:rPr>
              <w:t xml:space="preserve"> dispose d'un ou plusieurs référents techniques, tel que prévu à l'annexe I.</w:t>
            </w:r>
          </w:p>
          <w:p w14:paraId="24B72819"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Les justificatifs, prévus au 1 de l'annexe I du présent arrêté, du ou des référent(s) technique(s).</w:t>
            </w:r>
          </w:p>
        </w:tc>
        <w:tc>
          <w:tcPr>
            <w:tcW w:w="4531" w:type="dxa"/>
          </w:tcPr>
          <w:p w14:paraId="218A0174" w14:textId="742C9AB9" w:rsidR="008306D8" w:rsidRPr="008306D8" w:rsidRDefault="00B77C7A"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D</w:t>
            </w:r>
            <w:r w:rsidR="008306D8" w:rsidRPr="008306D8">
              <w:rPr>
                <w:rFonts w:ascii="Times New Roman" w:eastAsia="Calibri" w:hAnsi="Times New Roman" w:cs="Times New Roman"/>
              </w:rPr>
              <w:t>émonstration de la compétence du ou des référents techniques (cf. annexe I)</w:t>
            </w:r>
          </w:p>
        </w:tc>
      </w:tr>
      <w:tr w:rsidR="008306D8" w:rsidRPr="008306D8" w14:paraId="68F6CC64" w14:textId="77777777" w:rsidTr="008306D8">
        <w:tc>
          <w:tcPr>
            <w:tcW w:w="4531" w:type="dxa"/>
          </w:tcPr>
          <w:p w14:paraId="6624E817" w14:textId="01524E79" w:rsidR="008306D8" w:rsidRPr="008306D8" w:rsidRDefault="00075669"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J</w:t>
            </w:r>
            <w:r w:rsidR="008306D8" w:rsidRPr="008306D8">
              <w:rPr>
                <w:rFonts w:ascii="Times New Roman" w:eastAsia="Calibri" w:hAnsi="Times New Roman" w:cs="Times New Roman"/>
              </w:rPr>
              <w:t>ustificatifs prévus au 1. de l'annexe I du présent arrêté, du ou des conducteurs d'engins.</w:t>
            </w:r>
          </w:p>
        </w:tc>
        <w:tc>
          <w:tcPr>
            <w:tcW w:w="4531" w:type="dxa"/>
          </w:tcPr>
          <w:p w14:paraId="30E8AB0D" w14:textId="066966EB" w:rsidR="008306D8" w:rsidRPr="008306D8" w:rsidRDefault="00075669"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D</w:t>
            </w:r>
            <w:r w:rsidR="008306D8" w:rsidRPr="008306D8">
              <w:rPr>
                <w:rFonts w:ascii="Times New Roman" w:eastAsia="Calibri" w:hAnsi="Times New Roman" w:cs="Times New Roman"/>
              </w:rPr>
              <w:t>émonstration de la compétence du personnel réalisant des chantiers (cf. annexe I)</w:t>
            </w:r>
          </w:p>
        </w:tc>
      </w:tr>
      <w:tr w:rsidR="008306D8" w:rsidRPr="008306D8" w14:paraId="56B60110" w14:textId="77777777" w:rsidTr="008306D8">
        <w:tc>
          <w:tcPr>
            <w:tcW w:w="4531" w:type="dxa"/>
          </w:tcPr>
          <w:p w14:paraId="5F0BFAC8"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Liste du matériel de forage en propre</w:t>
            </w:r>
          </w:p>
        </w:tc>
        <w:tc>
          <w:tcPr>
            <w:tcW w:w="4531" w:type="dxa"/>
          </w:tcPr>
          <w:p w14:paraId="69A0BE6B"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Afin de vérifier le respect de l'annexe I</w:t>
            </w:r>
          </w:p>
        </w:tc>
      </w:tr>
      <w:tr w:rsidR="008306D8" w:rsidRPr="008306D8" w14:paraId="0630FE18" w14:textId="77777777" w:rsidTr="008306D8">
        <w:tc>
          <w:tcPr>
            <w:tcW w:w="4531" w:type="dxa"/>
          </w:tcPr>
          <w:p w14:paraId="1F5395C3" w14:textId="0A6659C2" w:rsidR="008306D8" w:rsidRPr="008306D8" w:rsidRDefault="00075669"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E</w:t>
            </w:r>
            <w:r w:rsidR="008306D8" w:rsidRPr="008306D8">
              <w:rPr>
                <w:rFonts w:ascii="Times New Roman" w:eastAsia="Calibri" w:hAnsi="Times New Roman" w:cs="Times New Roman"/>
              </w:rPr>
              <w:t>léments sur la gestion des réclamations clients :</w:t>
            </w:r>
          </w:p>
          <w:p w14:paraId="64A5103C"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procédure de gestion des réclamations clients ;</w:t>
            </w:r>
          </w:p>
          <w:p w14:paraId="2B6CC90E"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tableau de suivi du traitement des réclamations clients.</w:t>
            </w:r>
          </w:p>
        </w:tc>
        <w:tc>
          <w:tcPr>
            <w:tcW w:w="4531" w:type="dxa"/>
          </w:tcPr>
          <w:p w14:paraId="0769F036"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52016B2E" w14:textId="77777777" w:rsidTr="008306D8">
        <w:tc>
          <w:tcPr>
            <w:tcW w:w="4531" w:type="dxa"/>
          </w:tcPr>
          <w:p w14:paraId="20909438" w14:textId="4F985E32" w:rsidR="008306D8" w:rsidRPr="008306D8" w:rsidRDefault="00075669"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P</w:t>
            </w:r>
            <w:r w:rsidR="008306D8" w:rsidRPr="008306D8">
              <w:rPr>
                <w:rFonts w:ascii="Times New Roman" w:eastAsia="Calibri" w:hAnsi="Times New Roman" w:cs="Times New Roman"/>
              </w:rPr>
              <w:t>restations finalisées, réalisées au cours des deux dernières années</w:t>
            </w:r>
          </w:p>
        </w:tc>
        <w:tc>
          <w:tcPr>
            <w:tcW w:w="4531" w:type="dxa"/>
          </w:tcPr>
          <w:p w14:paraId="6592F658"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4357F7ED" w14:textId="77777777" w:rsidTr="00075669">
        <w:tc>
          <w:tcPr>
            <w:tcW w:w="4531" w:type="dxa"/>
            <w:shd w:val="clear" w:color="auto" w:fill="auto"/>
          </w:tcPr>
          <w:p w14:paraId="1B799C0E" w14:textId="7C5BCCC7" w:rsidR="008306D8" w:rsidRPr="00075669" w:rsidRDefault="008306D8" w:rsidP="008306D8">
            <w:pPr>
              <w:spacing w:after="0" w:line="240" w:lineRule="auto"/>
              <w:jc w:val="both"/>
              <w:rPr>
                <w:rFonts w:ascii="Times New Roman" w:eastAsia="Calibri" w:hAnsi="Times New Roman" w:cs="Times New Roman"/>
              </w:rPr>
            </w:pPr>
            <w:r w:rsidRPr="00075669">
              <w:rPr>
                <w:rFonts w:ascii="Times New Roman" w:eastAsia="Calibri" w:hAnsi="Times New Roman" w:cs="Times New Roman"/>
              </w:rPr>
              <w:t>Pour l'entreprise de forage certifiée pour le module</w:t>
            </w:r>
            <w:r w:rsidR="0049030E">
              <w:rPr>
                <w:rFonts w:ascii="Times New Roman" w:eastAsia="Calibri" w:hAnsi="Times New Roman" w:cs="Times New Roman"/>
              </w:rPr>
              <w:t xml:space="preserve"> « Tous forages d’eau </w:t>
            </w:r>
            <w:r w:rsidRPr="00075669">
              <w:rPr>
                <w:rFonts w:ascii="Times New Roman" w:eastAsia="Calibri" w:hAnsi="Times New Roman" w:cs="Times New Roman"/>
              </w:rPr>
              <w:t>», pour chaque chantier réalisé sur la période du dernier exercice comptable clos :</w:t>
            </w:r>
          </w:p>
          <w:p w14:paraId="23647E7C" w14:textId="36303490" w:rsidR="008306D8" w:rsidRPr="00075669" w:rsidRDefault="008306D8" w:rsidP="008306D8">
            <w:pPr>
              <w:spacing w:after="0" w:line="240" w:lineRule="auto"/>
              <w:jc w:val="both"/>
              <w:rPr>
                <w:rFonts w:ascii="Times New Roman" w:eastAsia="Calibri" w:hAnsi="Times New Roman" w:cs="Times New Roman"/>
              </w:rPr>
            </w:pPr>
            <w:r w:rsidRPr="00075669">
              <w:rPr>
                <w:rFonts w:ascii="Times New Roman" w:eastAsia="Calibri" w:hAnsi="Times New Roman" w:cs="Times New Roman"/>
              </w:rPr>
              <w:t xml:space="preserve">- la longueur de forage </w:t>
            </w:r>
            <w:r w:rsidR="005B6AE5" w:rsidRPr="00075669">
              <w:rPr>
                <w:rFonts w:ascii="Times New Roman" w:eastAsia="Calibri" w:hAnsi="Times New Roman" w:cs="Times New Roman"/>
              </w:rPr>
              <w:t>d’eau</w:t>
            </w:r>
            <w:r w:rsidRPr="00075669">
              <w:rPr>
                <w:rFonts w:ascii="Times New Roman" w:eastAsia="Calibri" w:hAnsi="Times New Roman" w:cs="Times New Roman"/>
              </w:rPr>
              <w:t xml:space="preserve"> ;</w:t>
            </w:r>
          </w:p>
          <w:p w14:paraId="615513C4" w14:textId="77777777" w:rsidR="008306D8" w:rsidRPr="00075669" w:rsidRDefault="008306D8" w:rsidP="008306D8">
            <w:pPr>
              <w:spacing w:after="0" w:line="240" w:lineRule="auto"/>
              <w:jc w:val="both"/>
              <w:rPr>
                <w:rFonts w:ascii="Times New Roman" w:eastAsia="Calibri" w:hAnsi="Times New Roman" w:cs="Times New Roman"/>
              </w:rPr>
            </w:pPr>
            <w:r w:rsidRPr="00075669">
              <w:rPr>
                <w:rFonts w:ascii="Times New Roman" w:eastAsia="Calibri" w:hAnsi="Times New Roman" w:cs="Times New Roman"/>
              </w:rPr>
              <w:t>- la longueur cimentée ;</w:t>
            </w:r>
          </w:p>
          <w:p w14:paraId="17E4334D" w14:textId="77777777" w:rsidR="008306D8" w:rsidRPr="00075669" w:rsidRDefault="008306D8" w:rsidP="008306D8">
            <w:pPr>
              <w:spacing w:after="0" w:line="240" w:lineRule="auto"/>
              <w:jc w:val="both"/>
              <w:rPr>
                <w:rFonts w:ascii="Times New Roman" w:eastAsia="Calibri" w:hAnsi="Times New Roman" w:cs="Times New Roman"/>
              </w:rPr>
            </w:pPr>
            <w:r w:rsidRPr="00075669">
              <w:rPr>
                <w:rFonts w:ascii="Times New Roman" w:eastAsia="Calibri" w:hAnsi="Times New Roman" w:cs="Times New Roman"/>
              </w:rPr>
              <w:t>- le diamètre de foration ;</w:t>
            </w:r>
          </w:p>
          <w:p w14:paraId="2890D66F" w14:textId="77777777" w:rsidR="008306D8" w:rsidRPr="00075669" w:rsidRDefault="008306D8" w:rsidP="008306D8">
            <w:pPr>
              <w:spacing w:after="0" w:line="240" w:lineRule="auto"/>
              <w:jc w:val="both"/>
              <w:rPr>
                <w:rFonts w:ascii="Times New Roman" w:eastAsia="Calibri" w:hAnsi="Times New Roman" w:cs="Times New Roman"/>
              </w:rPr>
            </w:pPr>
            <w:r w:rsidRPr="00075669">
              <w:rPr>
                <w:rFonts w:ascii="Times New Roman" w:eastAsia="Calibri" w:hAnsi="Times New Roman" w:cs="Times New Roman"/>
              </w:rPr>
              <w:t>- la quantité totale de ciment achetée pour la totalité des chantiers concernés.</w:t>
            </w:r>
          </w:p>
        </w:tc>
        <w:tc>
          <w:tcPr>
            <w:tcW w:w="4531" w:type="dxa"/>
          </w:tcPr>
          <w:p w14:paraId="577F2269" w14:textId="1817F50B" w:rsidR="008306D8" w:rsidRPr="008306D8" w:rsidRDefault="00075669"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M</w:t>
            </w:r>
            <w:r w:rsidR="008306D8" w:rsidRPr="008306D8">
              <w:rPr>
                <w:rFonts w:ascii="Times New Roman" w:eastAsia="Calibri" w:hAnsi="Times New Roman" w:cs="Times New Roman"/>
              </w:rPr>
              <w:t>odalités de vérification associées sont fixées dans un guide disponible sur le site Internet du ministère chargé de l'environnement</w:t>
            </w:r>
          </w:p>
        </w:tc>
      </w:tr>
      <w:tr w:rsidR="008306D8" w:rsidRPr="008306D8" w14:paraId="5DA1E562" w14:textId="77777777" w:rsidTr="008306D8">
        <w:tc>
          <w:tcPr>
            <w:tcW w:w="4531" w:type="dxa"/>
          </w:tcPr>
          <w:p w14:paraId="20CF1A83" w14:textId="25FCBF8E" w:rsidR="008306D8" w:rsidRPr="00075669" w:rsidRDefault="008306D8" w:rsidP="008306D8">
            <w:pPr>
              <w:spacing w:after="0" w:line="240" w:lineRule="auto"/>
              <w:jc w:val="both"/>
              <w:rPr>
                <w:rFonts w:ascii="Times New Roman" w:eastAsia="Calibri" w:hAnsi="Times New Roman" w:cs="Times New Roman"/>
              </w:rPr>
            </w:pPr>
            <w:r w:rsidRPr="00075669">
              <w:rPr>
                <w:rFonts w:ascii="Times New Roman" w:eastAsia="Calibri" w:hAnsi="Times New Roman" w:cs="Times New Roman"/>
              </w:rPr>
              <w:t>Pour l</w:t>
            </w:r>
            <w:r w:rsidR="00AE7257">
              <w:rPr>
                <w:rFonts w:ascii="Times New Roman" w:eastAsia="Calibri" w:hAnsi="Times New Roman" w:cs="Times New Roman"/>
              </w:rPr>
              <w:t xml:space="preserve">es </w:t>
            </w:r>
            <w:r w:rsidRPr="00075669">
              <w:rPr>
                <w:rFonts w:ascii="Times New Roman" w:eastAsia="Calibri" w:hAnsi="Times New Roman" w:cs="Times New Roman"/>
              </w:rPr>
              <w:t>entreprise</w:t>
            </w:r>
            <w:r w:rsidR="00AE7257">
              <w:rPr>
                <w:rFonts w:ascii="Times New Roman" w:eastAsia="Calibri" w:hAnsi="Times New Roman" w:cs="Times New Roman"/>
              </w:rPr>
              <w:t>s</w:t>
            </w:r>
            <w:r w:rsidRPr="00075669">
              <w:rPr>
                <w:rFonts w:ascii="Times New Roman" w:eastAsia="Calibri" w:hAnsi="Times New Roman" w:cs="Times New Roman"/>
              </w:rPr>
              <w:t xml:space="preserve"> de forage certifiée</w:t>
            </w:r>
            <w:r w:rsidR="00AE7257">
              <w:rPr>
                <w:rFonts w:ascii="Times New Roman" w:eastAsia="Calibri" w:hAnsi="Times New Roman" w:cs="Times New Roman"/>
              </w:rPr>
              <w:t>s</w:t>
            </w:r>
            <w:r w:rsidRPr="00075669">
              <w:rPr>
                <w:rFonts w:ascii="Times New Roman" w:eastAsia="Calibri" w:hAnsi="Times New Roman" w:cs="Times New Roman"/>
              </w:rPr>
              <w:t xml:space="preserve"> pour le</w:t>
            </w:r>
            <w:r w:rsidR="0049030E">
              <w:rPr>
                <w:rFonts w:ascii="Times New Roman" w:eastAsia="Calibri" w:hAnsi="Times New Roman" w:cs="Times New Roman"/>
              </w:rPr>
              <w:t>s</w:t>
            </w:r>
            <w:r w:rsidRPr="00075669">
              <w:rPr>
                <w:rFonts w:ascii="Times New Roman" w:eastAsia="Calibri" w:hAnsi="Times New Roman" w:cs="Times New Roman"/>
              </w:rPr>
              <w:t xml:space="preserve"> module</w:t>
            </w:r>
            <w:r w:rsidR="0049030E">
              <w:rPr>
                <w:rFonts w:ascii="Times New Roman" w:eastAsia="Calibri" w:hAnsi="Times New Roman" w:cs="Times New Roman"/>
              </w:rPr>
              <w:t>s « Sites et sols pollués » et « Piézomètres »</w:t>
            </w:r>
            <w:r w:rsidRPr="00075669">
              <w:rPr>
                <w:rFonts w:ascii="Times New Roman" w:eastAsia="Calibri" w:hAnsi="Times New Roman" w:cs="Times New Roman"/>
              </w:rPr>
              <w:t>, pour l'ensemble des chantiers réalisés sur la période du dernier exercice comptable clos :</w:t>
            </w:r>
          </w:p>
          <w:p w14:paraId="4438DE25" w14:textId="1782D3EB" w:rsidR="008306D8" w:rsidRPr="00075669" w:rsidRDefault="008306D8" w:rsidP="008306D8">
            <w:pPr>
              <w:spacing w:after="0" w:line="240" w:lineRule="auto"/>
              <w:jc w:val="both"/>
              <w:rPr>
                <w:rFonts w:ascii="Times New Roman" w:eastAsia="Calibri" w:hAnsi="Times New Roman" w:cs="Times New Roman"/>
              </w:rPr>
            </w:pPr>
            <w:r w:rsidRPr="00075669">
              <w:rPr>
                <w:rFonts w:ascii="Times New Roman" w:eastAsia="Calibri" w:hAnsi="Times New Roman" w:cs="Times New Roman"/>
              </w:rPr>
              <w:t xml:space="preserve">- la longueur de forage </w:t>
            </w:r>
            <w:r w:rsidR="005B6AE5" w:rsidRPr="00075669">
              <w:rPr>
                <w:rFonts w:ascii="Times New Roman" w:eastAsia="Calibri" w:hAnsi="Times New Roman" w:cs="Times New Roman"/>
              </w:rPr>
              <w:t>d’eau</w:t>
            </w:r>
            <w:r w:rsidRPr="00075669">
              <w:rPr>
                <w:rFonts w:ascii="Times New Roman" w:eastAsia="Calibri" w:hAnsi="Times New Roman" w:cs="Times New Roman"/>
              </w:rPr>
              <w:t xml:space="preserve"> ;</w:t>
            </w:r>
          </w:p>
          <w:p w14:paraId="54AF0104" w14:textId="11089D2A" w:rsidR="008306D8" w:rsidRPr="00C31390" w:rsidRDefault="008306D8" w:rsidP="008306D8">
            <w:pPr>
              <w:spacing w:after="0" w:line="240" w:lineRule="auto"/>
              <w:jc w:val="both"/>
              <w:rPr>
                <w:rFonts w:ascii="Times New Roman" w:eastAsia="Calibri" w:hAnsi="Times New Roman" w:cs="Times New Roman"/>
                <w:highlight w:val="yellow"/>
              </w:rPr>
            </w:pPr>
            <w:r w:rsidRPr="00075669">
              <w:rPr>
                <w:rFonts w:ascii="Times New Roman" w:eastAsia="Calibri" w:hAnsi="Times New Roman" w:cs="Times New Roman"/>
              </w:rPr>
              <w:t>- la quantité de ciment ou de coulis prêt à gâcher acheté</w:t>
            </w:r>
          </w:p>
        </w:tc>
        <w:tc>
          <w:tcPr>
            <w:tcW w:w="4531" w:type="dxa"/>
          </w:tcPr>
          <w:p w14:paraId="58C6CC8B"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03E8787C" w14:textId="77777777" w:rsidTr="008306D8">
        <w:tc>
          <w:tcPr>
            <w:tcW w:w="4531" w:type="dxa"/>
          </w:tcPr>
          <w:p w14:paraId="26E9C83B"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Engagement de déposer une demande de certification auprès d'un seul organisme de certification</w:t>
            </w:r>
          </w:p>
        </w:tc>
        <w:tc>
          <w:tcPr>
            <w:tcW w:w="4531" w:type="dxa"/>
          </w:tcPr>
          <w:p w14:paraId="71B33AED"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430D79E7" w14:textId="77777777" w:rsidTr="008306D8">
        <w:tc>
          <w:tcPr>
            <w:tcW w:w="4531" w:type="dxa"/>
          </w:tcPr>
          <w:p w14:paraId="0862CD32"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Engagement de l'entreprise de ne pas avoir fait l'objet de retrait de certification avec un délai de carence.</w:t>
            </w:r>
          </w:p>
          <w:p w14:paraId="5166A7B8"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Sinon, elle fournit les éléments satisfaisants à l'article 17 du présent arrêté.</w:t>
            </w:r>
          </w:p>
        </w:tc>
        <w:tc>
          <w:tcPr>
            <w:tcW w:w="4531" w:type="dxa"/>
          </w:tcPr>
          <w:p w14:paraId="6A3D0C4B" w14:textId="77777777" w:rsidR="008306D8" w:rsidRPr="008306D8" w:rsidRDefault="008306D8" w:rsidP="008306D8">
            <w:pPr>
              <w:spacing w:after="0" w:line="240" w:lineRule="auto"/>
              <w:jc w:val="both"/>
              <w:rPr>
                <w:rFonts w:ascii="Times New Roman" w:eastAsia="Calibri" w:hAnsi="Times New Roman" w:cs="Times New Roman"/>
              </w:rPr>
            </w:pPr>
          </w:p>
        </w:tc>
      </w:tr>
      <w:tr w:rsidR="008306D8" w:rsidRPr="008306D8" w14:paraId="369C2D7C" w14:textId="77777777" w:rsidTr="008306D8">
        <w:tc>
          <w:tcPr>
            <w:tcW w:w="4531" w:type="dxa"/>
          </w:tcPr>
          <w:p w14:paraId="770A78E4"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Toute autre information jugée pertinente par l'organisme de certification.</w:t>
            </w:r>
          </w:p>
        </w:tc>
        <w:tc>
          <w:tcPr>
            <w:tcW w:w="4531" w:type="dxa"/>
          </w:tcPr>
          <w:p w14:paraId="67CCCB32" w14:textId="77777777" w:rsidR="008306D8" w:rsidRPr="008306D8" w:rsidRDefault="008306D8" w:rsidP="008306D8">
            <w:pPr>
              <w:spacing w:after="0" w:line="240" w:lineRule="auto"/>
              <w:jc w:val="both"/>
              <w:rPr>
                <w:rFonts w:ascii="Times New Roman" w:eastAsia="Calibri" w:hAnsi="Times New Roman" w:cs="Times New Roman"/>
              </w:rPr>
            </w:pPr>
          </w:p>
        </w:tc>
      </w:tr>
    </w:tbl>
    <w:p w14:paraId="2089AC3D" w14:textId="1F6649BF" w:rsidR="008306D8" w:rsidRDefault="008306D8" w:rsidP="008306D8">
      <w:pPr>
        <w:jc w:val="both"/>
        <w:rPr>
          <w:rFonts w:ascii="Times New Roman" w:eastAsia="Calibri" w:hAnsi="Times New Roman" w:cs="Times New Roman"/>
        </w:rPr>
      </w:pPr>
    </w:p>
    <w:p w14:paraId="7D7F8034" w14:textId="3BAA0EDA" w:rsidR="008306D8" w:rsidRPr="008306D8" w:rsidRDefault="008306D8" w:rsidP="00075669">
      <w:pPr>
        <w:spacing w:after="0" w:line="240" w:lineRule="auto"/>
        <w:rPr>
          <w:rFonts w:ascii="Times New Roman" w:eastAsia="Calibri" w:hAnsi="Times New Roman" w:cs="Times New Roman"/>
        </w:rPr>
      </w:pPr>
      <w:r>
        <w:rPr>
          <w:rFonts w:ascii="Times New Roman" w:eastAsia="Calibri" w:hAnsi="Times New Roman" w:cs="Times New Roman"/>
        </w:rPr>
        <w:br w:type="page"/>
      </w:r>
    </w:p>
    <w:p w14:paraId="0B07BA11" w14:textId="36C127B9" w:rsidR="001C3340" w:rsidRDefault="008306D8" w:rsidP="001C3340">
      <w:pPr>
        <w:jc w:val="center"/>
        <w:rPr>
          <w:rFonts w:ascii="Times New Roman" w:eastAsia="Calibri" w:hAnsi="Times New Roman" w:cs="Times New Roman"/>
          <w:b/>
        </w:rPr>
      </w:pPr>
      <w:r w:rsidRPr="008306D8">
        <w:rPr>
          <w:rFonts w:ascii="Times New Roman" w:eastAsia="Calibri" w:hAnsi="Times New Roman" w:cs="Times New Roman"/>
          <w:b/>
        </w:rPr>
        <w:t>ANNEXE VI</w:t>
      </w:r>
    </w:p>
    <w:p w14:paraId="38737373" w14:textId="24E32AE8" w:rsidR="008306D8" w:rsidRPr="008306D8" w:rsidRDefault="008306D8" w:rsidP="008306D8">
      <w:pPr>
        <w:jc w:val="both"/>
        <w:rPr>
          <w:rFonts w:ascii="Times New Roman" w:eastAsia="Calibri" w:hAnsi="Times New Roman" w:cs="Times New Roman"/>
          <w:b/>
        </w:rPr>
      </w:pPr>
      <w:r w:rsidRPr="008306D8">
        <w:rPr>
          <w:rFonts w:ascii="Times New Roman" w:eastAsia="Calibri" w:hAnsi="Times New Roman" w:cs="Times New Roman"/>
          <w:b/>
        </w:rPr>
        <w:t>VÉRIFICATION DE RÉFÉRENCE MODULE : « </w:t>
      </w:r>
      <w:r w:rsidR="001C3340">
        <w:rPr>
          <w:rFonts w:ascii="Times New Roman" w:eastAsia="Calibri" w:hAnsi="Times New Roman" w:cs="Times New Roman"/>
          <w:b/>
        </w:rPr>
        <w:t>TOUS FORAGES D’EAU ».</w:t>
      </w:r>
    </w:p>
    <w:p w14:paraId="4020E037" w14:textId="701289A0" w:rsidR="008306D8" w:rsidRPr="008306D8" w:rsidRDefault="008306D8" w:rsidP="008306D8">
      <w:pPr>
        <w:jc w:val="both"/>
        <w:rPr>
          <w:rFonts w:ascii="Times New Roman" w:eastAsia="Calibri" w:hAnsi="Times New Roman" w:cs="Times New Roman"/>
          <w:b/>
        </w:rPr>
      </w:pPr>
      <w:r w:rsidRPr="008306D8">
        <w:rPr>
          <w:rFonts w:ascii="Times New Roman" w:eastAsia="Calibri" w:hAnsi="Times New Roman" w:cs="Times New Roman"/>
          <w:b/>
        </w:rPr>
        <w:t>Contenu du dossier à transmettre par l'entreprise de forage pour la vérification de référence prévue à l'article 9</w:t>
      </w:r>
      <w:r w:rsidR="00AE7257">
        <w:rPr>
          <w:rFonts w:ascii="Times New Roman" w:eastAsia="Calibri" w:hAnsi="Times New Roman" w:cs="Times New Roman"/>
          <w:b/>
        </w:rPr>
        <w:t> :</w:t>
      </w:r>
    </w:p>
    <w:tbl>
      <w:tblPr>
        <w:tblStyle w:val="Grilledutableau2"/>
        <w:tblW w:w="9209" w:type="dxa"/>
        <w:tblLook w:val="04A0" w:firstRow="1" w:lastRow="0" w:firstColumn="1" w:lastColumn="0" w:noHBand="0" w:noVBand="1"/>
      </w:tblPr>
      <w:tblGrid>
        <w:gridCol w:w="9209"/>
      </w:tblGrid>
      <w:tr w:rsidR="008306D8" w:rsidRPr="008306D8" w14:paraId="4F9845AE" w14:textId="77777777" w:rsidTr="008306D8">
        <w:trPr>
          <w:trHeight w:val="468"/>
        </w:trPr>
        <w:tc>
          <w:tcPr>
            <w:tcW w:w="9209" w:type="dxa"/>
            <w:hideMark/>
          </w:tcPr>
          <w:p w14:paraId="484664DD" w14:textId="77777777" w:rsidR="008306D8" w:rsidRPr="008306D8" w:rsidRDefault="008306D8" w:rsidP="008306D8">
            <w:pPr>
              <w:spacing w:after="0" w:line="240" w:lineRule="auto"/>
              <w:jc w:val="both"/>
              <w:rPr>
                <w:rFonts w:ascii="Times New Roman" w:eastAsia="Calibri" w:hAnsi="Times New Roman" w:cs="Times New Roman"/>
                <w:b/>
                <w:bCs/>
              </w:rPr>
            </w:pPr>
            <w:r w:rsidRPr="008306D8">
              <w:rPr>
                <w:rFonts w:ascii="Times New Roman" w:eastAsia="Calibri" w:hAnsi="Times New Roman" w:cs="Times New Roman"/>
                <w:b/>
                <w:bCs/>
              </w:rPr>
              <w:t>Devis détaillé</w:t>
            </w:r>
          </w:p>
        </w:tc>
      </w:tr>
      <w:tr w:rsidR="008306D8" w:rsidRPr="008306D8" w14:paraId="24D45F67" w14:textId="77777777" w:rsidTr="008306D8">
        <w:trPr>
          <w:trHeight w:val="288"/>
        </w:trPr>
        <w:tc>
          <w:tcPr>
            <w:tcW w:w="9209" w:type="dxa"/>
            <w:hideMark/>
          </w:tcPr>
          <w:p w14:paraId="1FB6046C"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No de devis (référence)</w:t>
            </w:r>
          </w:p>
        </w:tc>
      </w:tr>
      <w:tr w:rsidR="008306D8" w:rsidRPr="008306D8" w14:paraId="3C42FB17" w14:textId="77777777" w:rsidTr="008306D8">
        <w:trPr>
          <w:trHeight w:val="288"/>
        </w:trPr>
        <w:tc>
          <w:tcPr>
            <w:tcW w:w="9209" w:type="dxa"/>
            <w:hideMark/>
          </w:tcPr>
          <w:p w14:paraId="025CC6CB" w14:textId="12820FFB"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Entreprise de forage : N° SIRE</w:t>
            </w:r>
            <w:r w:rsidR="00CF793E">
              <w:rPr>
                <w:rFonts w:ascii="Times New Roman" w:eastAsia="Calibri" w:hAnsi="Times New Roman" w:cs="Times New Roman"/>
              </w:rPr>
              <w:t>N</w:t>
            </w:r>
            <w:r w:rsidRPr="008306D8">
              <w:rPr>
                <w:rFonts w:ascii="Times New Roman" w:eastAsia="Calibri" w:hAnsi="Times New Roman" w:cs="Times New Roman"/>
              </w:rPr>
              <w:t>, coordonnées</w:t>
            </w:r>
          </w:p>
        </w:tc>
      </w:tr>
      <w:tr w:rsidR="008306D8" w:rsidRPr="008306D8" w14:paraId="63340117" w14:textId="77777777" w:rsidTr="008306D8">
        <w:trPr>
          <w:trHeight w:val="288"/>
        </w:trPr>
        <w:tc>
          <w:tcPr>
            <w:tcW w:w="9209" w:type="dxa"/>
            <w:hideMark/>
          </w:tcPr>
          <w:p w14:paraId="70A774AD"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Références du chantier et du client</w:t>
            </w:r>
          </w:p>
        </w:tc>
      </w:tr>
      <w:tr w:rsidR="008306D8" w:rsidRPr="008306D8" w14:paraId="636F2E1C" w14:textId="77777777" w:rsidTr="008306D8">
        <w:trPr>
          <w:trHeight w:val="864"/>
        </w:trPr>
        <w:tc>
          <w:tcPr>
            <w:tcW w:w="9209" w:type="dxa"/>
            <w:hideMark/>
          </w:tcPr>
          <w:p w14:paraId="5D1AAD17"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Numéro de contrat de l'assurance de Responsabilité Civile Générale (RCG) (article L. 164-1-1 du code minier) couvrant l'activité de forage / sondage</w:t>
            </w:r>
          </w:p>
        </w:tc>
      </w:tr>
      <w:tr w:rsidR="008306D8" w:rsidRPr="008306D8" w14:paraId="0A0CE782" w14:textId="77777777" w:rsidTr="008306D8">
        <w:trPr>
          <w:trHeight w:val="420"/>
        </w:trPr>
        <w:tc>
          <w:tcPr>
            <w:tcW w:w="9209" w:type="dxa"/>
            <w:hideMark/>
          </w:tcPr>
          <w:p w14:paraId="25174DB5" w14:textId="77777777" w:rsidR="008306D8" w:rsidRPr="008306D8" w:rsidRDefault="008306D8" w:rsidP="008306D8">
            <w:pPr>
              <w:spacing w:after="0" w:line="240" w:lineRule="auto"/>
              <w:jc w:val="both"/>
              <w:rPr>
                <w:rFonts w:ascii="Times New Roman" w:eastAsia="Calibri" w:hAnsi="Times New Roman" w:cs="Times New Roman"/>
                <w:b/>
                <w:bCs/>
              </w:rPr>
            </w:pPr>
            <w:r w:rsidRPr="008306D8">
              <w:rPr>
                <w:rFonts w:ascii="Times New Roman" w:eastAsia="Calibri" w:hAnsi="Times New Roman" w:cs="Times New Roman"/>
                <w:b/>
                <w:bCs/>
              </w:rPr>
              <w:t>Partie technique du devis</w:t>
            </w:r>
          </w:p>
        </w:tc>
      </w:tr>
      <w:tr w:rsidR="008306D8" w:rsidRPr="008306D8" w14:paraId="7FCC0665" w14:textId="77777777" w:rsidTr="008306D8">
        <w:trPr>
          <w:trHeight w:val="288"/>
        </w:trPr>
        <w:tc>
          <w:tcPr>
            <w:tcW w:w="9209" w:type="dxa"/>
            <w:hideMark/>
          </w:tcPr>
          <w:p w14:paraId="2C1A1608"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Technique de forage, profondeur, diamètres de foration prévisionnels</w:t>
            </w:r>
          </w:p>
        </w:tc>
      </w:tr>
      <w:tr w:rsidR="008306D8" w:rsidRPr="008306D8" w14:paraId="1485022F" w14:textId="77777777" w:rsidTr="008306D8">
        <w:trPr>
          <w:trHeight w:val="288"/>
        </w:trPr>
        <w:tc>
          <w:tcPr>
            <w:tcW w:w="9209" w:type="dxa"/>
            <w:hideMark/>
          </w:tcPr>
          <w:p w14:paraId="511E5A8F"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Pour chaque forage : diamètre et types de tubages (plein et crépiné) prévisionnels</w:t>
            </w:r>
          </w:p>
        </w:tc>
      </w:tr>
      <w:tr w:rsidR="008306D8" w:rsidRPr="008306D8" w14:paraId="2D2B223B" w14:textId="77777777" w:rsidTr="008306D8">
        <w:trPr>
          <w:trHeight w:val="576"/>
        </w:trPr>
        <w:tc>
          <w:tcPr>
            <w:tcW w:w="9209" w:type="dxa"/>
            <w:hideMark/>
          </w:tcPr>
          <w:p w14:paraId="4DB17D92" w14:textId="06089831"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Complétion prévisionnelle pour chaque forage :  cimentation (type de coulis et volume théorique de coulis à injecter), massif filtrant (nature, granulométrie et, quantité)</w:t>
            </w:r>
          </w:p>
        </w:tc>
      </w:tr>
      <w:tr w:rsidR="008306D8" w:rsidRPr="008306D8" w14:paraId="5602BBF0" w14:textId="77777777" w:rsidTr="008306D8">
        <w:trPr>
          <w:trHeight w:val="288"/>
        </w:trPr>
        <w:tc>
          <w:tcPr>
            <w:tcW w:w="9209" w:type="dxa"/>
            <w:hideMark/>
          </w:tcPr>
          <w:p w14:paraId="6ACD0341"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Pour un forage de production, les pompages d'essai</w:t>
            </w:r>
          </w:p>
        </w:tc>
      </w:tr>
      <w:tr w:rsidR="008306D8" w:rsidRPr="008306D8" w14:paraId="4ECC7E24" w14:textId="77777777" w:rsidTr="008306D8">
        <w:trPr>
          <w:trHeight w:val="576"/>
        </w:trPr>
        <w:tc>
          <w:tcPr>
            <w:tcW w:w="9209" w:type="dxa"/>
            <w:hideMark/>
          </w:tcPr>
          <w:p w14:paraId="41F0D29C"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Copie de la certification correspondant à la date du chantier, ou une information permettant d’accéder au certificat sur le site de l’organisme de certification (peut être transmis séparément)</w:t>
            </w:r>
          </w:p>
        </w:tc>
      </w:tr>
      <w:tr w:rsidR="008306D8" w:rsidRPr="008306D8" w14:paraId="5C8AD77A" w14:textId="77777777" w:rsidTr="008306D8">
        <w:trPr>
          <w:trHeight w:val="468"/>
        </w:trPr>
        <w:tc>
          <w:tcPr>
            <w:tcW w:w="9209" w:type="dxa"/>
            <w:hideMark/>
          </w:tcPr>
          <w:p w14:paraId="4A3B35C6" w14:textId="77777777" w:rsidR="008306D8" w:rsidRPr="008306D8" w:rsidRDefault="008306D8" w:rsidP="008306D8">
            <w:pPr>
              <w:spacing w:after="0" w:line="240" w:lineRule="auto"/>
              <w:jc w:val="both"/>
              <w:rPr>
                <w:rFonts w:ascii="Times New Roman" w:eastAsia="Calibri" w:hAnsi="Times New Roman" w:cs="Times New Roman"/>
                <w:b/>
                <w:bCs/>
              </w:rPr>
            </w:pPr>
            <w:r w:rsidRPr="008306D8">
              <w:rPr>
                <w:rFonts w:ascii="Times New Roman" w:eastAsia="Calibri" w:hAnsi="Times New Roman" w:cs="Times New Roman"/>
                <w:b/>
                <w:bCs/>
              </w:rPr>
              <w:t>En cas de sous-traitance</w:t>
            </w:r>
          </w:p>
        </w:tc>
      </w:tr>
      <w:tr w:rsidR="008306D8" w:rsidRPr="008306D8" w14:paraId="28DB4C2B" w14:textId="77777777" w:rsidTr="008306D8">
        <w:trPr>
          <w:trHeight w:val="288"/>
        </w:trPr>
        <w:tc>
          <w:tcPr>
            <w:tcW w:w="9209" w:type="dxa"/>
            <w:hideMark/>
          </w:tcPr>
          <w:p w14:paraId="55794866" w14:textId="40FF051C" w:rsidR="008306D8" w:rsidRPr="008306D8" w:rsidRDefault="001B3197" w:rsidP="008306D8">
            <w:pPr>
              <w:spacing w:after="0" w:line="240" w:lineRule="auto"/>
              <w:jc w:val="both"/>
              <w:rPr>
                <w:rFonts w:ascii="Times New Roman" w:eastAsia="Calibri" w:hAnsi="Times New Roman" w:cs="Times New Roman"/>
              </w:rPr>
            </w:pPr>
            <w:r>
              <w:rPr>
                <w:rFonts w:ascii="Times New Roman" w:eastAsia="Calibri" w:hAnsi="Times New Roman" w:cs="Times New Roman"/>
              </w:rPr>
              <w:t>Coordonnées</w:t>
            </w:r>
            <w:r w:rsidRPr="008306D8">
              <w:rPr>
                <w:rFonts w:ascii="Times New Roman" w:eastAsia="Calibri" w:hAnsi="Times New Roman" w:cs="Times New Roman"/>
              </w:rPr>
              <w:t xml:space="preserve"> </w:t>
            </w:r>
            <w:r w:rsidR="008306D8" w:rsidRPr="008306D8">
              <w:rPr>
                <w:rFonts w:ascii="Times New Roman" w:eastAsia="Calibri" w:hAnsi="Times New Roman" w:cs="Times New Roman"/>
              </w:rPr>
              <w:t>du ou des sous-traitants</w:t>
            </w:r>
          </w:p>
        </w:tc>
      </w:tr>
      <w:tr w:rsidR="008306D8" w:rsidRPr="008306D8" w14:paraId="7CD573D0" w14:textId="77777777" w:rsidTr="008306D8">
        <w:trPr>
          <w:trHeight w:val="576"/>
        </w:trPr>
        <w:tc>
          <w:tcPr>
            <w:tcW w:w="9209" w:type="dxa"/>
            <w:hideMark/>
          </w:tcPr>
          <w:p w14:paraId="0005E2AB"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Copie du certificat en cours de validité de l'entreprise de forage sous-traitante permettant de justifiant que l'entreprise réalisant le forage/sondage est certifiée pour ses prestations de forage/sondage</w:t>
            </w:r>
          </w:p>
        </w:tc>
      </w:tr>
      <w:tr w:rsidR="008306D8" w:rsidRPr="008306D8" w14:paraId="6E4CF1C9" w14:textId="77777777" w:rsidTr="008306D8">
        <w:trPr>
          <w:trHeight w:val="468"/>
        </w:trPr>
        <w:tc>
          <w:tcPr>
            <w:tcW w:w="9209" w:type="dxa"/>
            <w:hideMark/>
          </w:tcPr>
          <w:p w14:paraId="23C8ED86" w14:textId="77777777" w:rsidR="008306D8" w:rsidRPr="008306D8" w:rsidRDefault="008306D8" w:rsidP="008306D8">
            <w:pPr>
              <w:spacing w:after="0" w:line="240" w:lineRule="auto"/>
              <w:jc w:val="both"/>
              <w:rPr>
                <w:rFonts w:ascii="Times New Roman" w:eastAsia="Calibri" w:hAnsi="Times New Roman" w:cs="Times New Roman"/>
                <w:b/>
                <w:bCs/>
              </w:rPr>
            </w:pPr>
            <w:r w:rsidRPr="008306D8">
              <w:rPr>
                <w:rFonts w:ascii="Times New Roman" w:eastAsia="Calibri" w:hAnsi="Times New Roman" w:cs="Times New Roman"/>
                <w:b/>
                <w:bCs/>
              </w:rPr>
              <w:t>Prestation de chantier</w:t>
            </w:r>
          </w:p>
        </w:tc>
      </w:tr>
      <w:tr w:rsidR="008306D8" w:rsidRPr="008306D8" w14:paraId="1853B103" w14:textId="77777777" w:rsidTr="008306D8">
        <w:trPr>
          <w:trHeight w:val="288"/>
        </w:trPr>
        <w:tc>
          <w:tcPr>
            <w:tcW w:w="9209" w:type="dxa"/>
            <w:hideMark/>
          </w:tcPr>
          <w:p w14:paraId="18E4B07F"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Preuve de dépôt de la déclaration</w:t>
            </w:r>
          </w:p>
        </w:tc>
      </w:tr>
      <w:tr w:rsidR="008306D8" w:rsidRPr="008306D8" w14:paraId="5429FC45" w14:textId="77777777" w:rsidTr="008306D8">
        <w:trPr>
          <w:trHeight w:val="288"/>
        </w:trPr>
        <w:tc>
          <w:tcPr>
            <w:tcW w:w="9209" w:type="dxa"/>
            <w:hideMark/>
          </w:tcPr>
          <w:p w14:paraId="5DBA6E65"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Synthèse des réponses des DICT</w:t>
            </w:r>
          </w:p>
        </w:tc>
      </w:tr>
      <w:tr w:rsidR="008306D8" w:rsidRPr="008306D8" w14:paraId="7E0C2770" w14:textId="77777777" w:rsidTr="008306D8">
        <w:trPr>
          <w:trHeight w:val="288"/>
        </w:trPr>
        <w:tc>
          <w:tcPr>
            <w:tcW w:w="9209" w:type="dxa"/>
            <w:hideMark/>
          </w:tcPr>
          <w:p w14:paraId="69BFCC43"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Eléments fournis par le MO</w:t>
            </w:r>
          </w:p>
        </w:tc>
      </w:tr>
      <w:tr w:rsidR="008306D8" w:rsidRPr="008306D8" w14:paraId="69D565D9" w14:textId="77777777" w:rsidTr="008306D8">
        <w:trPr>
          <w:trHeight w:val="288"/>
        </w:trPr>
        <w:tc>
          <w:tcPr>
            <w:tcW w:w="9209" w:type="dxa"/>
            <w:hideMark/>
          </w:tcPr>
          <w:p w14:paraId="3351F29E" w14:textId="77777777" w:rsidR="008306D8" w:rsidRPr="00075669" w:rsidRDefault="008306D8" w:rsidP="008306D8">
            <w:pPr>
              <w:spacing w:after="0" w:line="240" w:lineRule="auto"/>
              <w:jc w:val="both"/>
              <w:rPr>
                <w:rFonts w:ascii="Times New Roman" w:eastAsia="Calibri" w:hAnsi="Times New Roman" w:cs="Times New Roman"/>
              </w:rPr>
            </w:pPr>
            <w:r w:rsidRPr="00075669">
              <w:rPr>
                <w:rFonts w:ascii="Times New Roman" w:eastAsia="Calibri" w:hAnsi="Times New Roman" w:cs="Times New Roman"/>
              </w:rPr>
              <w:t xml:space="preserve">Identification d'un référent technique pour le chantier </w:t>
            </w:r>
          </w:p>
        </w:tc>
      </w:tr>
      <w:tr w:rsidR="008306D8" w:rsidRPr="008306D8" w14:paraId="36B89F63" w14:textId="77777777" w:rsidTr="008306D8">
        <w:trPr>
          <w:trHeight w:val="864"/>
        </w:trPr>
        <w:tc>
          <w:tcPr>
            <w:tcW w:w="9209" w:type="dxa"/>
            <w:hideMark/>
          </w:tcPr>
          <w:p w14:paraId="3AB1167D" w14:textId="457B8806" w:rsidR="008306D8" w:rsidRPr="00075669" w:rsidRDefault="008306D8" w:rsidP="008306D8">
            <w:pPr>
              <w:spacing w:after="0" w:line="240" w:lineRule="auto"/>
              <w:jc w:val="both"/>
              <w:rPr>
                <w:rFonts w:ascii="Times New Roman" w:eastAsia="Calibri" w:hAnsi="Times New Roman" w:cs="Times New Roman"/>
              </w:rPr>
            </w:pPr>
            <w:r w:rsidRPr="00075669">
              <w:rPr>
                <w:rFonts w:ascii="Times New Roman" w:eastAsia="Calibri" w:hAnsi="Times New Roman" w:cs="Times New Roman"/>
              </w:rPr>
              <w:t>Justificatifs des compétences du référent technique identifié pour le suivi du chantier :</w:t>
            </w:r>
            <w:r w:rsidRPr="00075669">
              <w:rPr>
                <w:rFonts w:ascii="Times New Roman" w:eastAsia="Calibri" w:hAnsi="Times New Roman" w:cs="Times New Roman"/>
              </w:rPr>
              <w:br/>
              <w:t xml:space="preserve">- Attestation de réussite à l’évaluation pour les formations agréées par arrêté du ministre en charge de XXXX </w:t>
            </w:r>
            <w:r w:rsidRPr="00075669">
              <w:rPr>
                <w:rFonts w:ascii="Times New Roman" w:eastAsia="Calibri" w:hAnsi="Times New Roman" w:cs="Times New Roman"/>
                <w:b/>
                <w:bCs/>
              </w:rPr>
              <w:t xml:space="preserve">+ </w:t>
            </w:r>
            <w:r w:rsidRPr="00075669">
              <w:rPr>
                <w:rFonts w:ascii="Times New Roman" w:eastAsia="Calibri" w:hAnsi="Times New Roman" w:cs="Times New Roman"/>
              </w:rPr>
              <w:t>Autorisation d'intervention à proximité des réseaux « encadrant » valides à la date du chantier</w:t>
            </w:r>
          </w:p>
        </w:tc>
      </w:tr>
      <w:tr w:rsidR="008306D8" w:rsidRPr="008306D8" w14:paraId="76C56C69" w14:textId="77777777" w:rsidTr="008306D8">
        <w:trPr>
          <w:trHeight w:val="288"/>
        </w:trPr>
        <w:tc>
          <w:tcPr>
            <w:tcW w:w="9209" w:type="dxa"/>
            <w:hideMark/>
          </w:tcPr>
          <w:p w14:paraId="63C77AF8" w14:textId="77777777" w:rsidR="008306D8" w:rsidRPr="00075669" w:rsidRDefault="008306D8" w:rsidP="008306D8">
            <w:pPr>
              <w:spacing w:after="0" w:line="240" w:lineRule="auto"/>
              <w:jc w:val="both"/>
              <w:rPr>
                <w:rFonts w:ascii="Times New Roman" w:eastAsia="Calibri" w:hAnsi="Times New Roman" w:cs="Times New Roman"/>
              </w:rPr>
            </w:pPr>
            <w:r w:rsidRPr="00075669">
              <w:rPr>
                <w:rFonts w:ascii="Times New Roman" w:eastAsia="Calibri" w:hAnsi="Times New Roman" w:cs="Times New Roman"/>
              </w:rPr>
              <w:t>Identification du conducteur d'engins pour le chantier</w:t>
            </w:r>
          </w:p>
        </w:tc>
      </w:tr>
      <w:tr w:rsidR="008306D8" w:rsidRPr="008306D8" w14:paraId="4A0B8FE0" w14:textId="77777777" w:rsidTr="008306D8">
        <w:trPr>
          <w:trHeight w:val="1152"/>
        </w:trPr>
        <w:tc>
          <w:tcPr>
            <w:tcW w:w="9209" w:type="dxa"/>
            <w:hideMark/>
          </w:tcPr>
          <w:p w14:paraId="0EDCDCB4" w14:textId="2F1E29E5" w:rsidR="008306D8" w:rsidRPr="00075669" w:rsidRDefault="008306D8" w:rsidP="001B3197">
            <w:pPr>
              <w:spacing w:after="0" w:line="240" w:lineRule="auto"/>
              <w:rPr>
                <w:rFonts w:ascii="Times New Roman" w:eastAsia="Calibri" w:hAnsi="Times New Roman" w:cs="Times New Roman"/>
              </w:rPr>
            </w:pPr>
            <w:r w:rsidRPr="00075669">
              <w:rPr>
                <w:rFonts w:ascii="Times New Roman" w:eastAsia="Calibri" w:hAnsi="Times New Roman" w:cs="Times New Roman"/>
              </w:rPr>
              <w:t>Justificatifs des compétences du conducteur d'engins :</w:t>
            </w:r>
            <w:r w:rsidRPr="00075669">
              <w:rPr>
                <w:rFonts w:ascii="Times New Roman" w:eastAsia="Calibri" w:hAnsi="Times New Roman" w:cs="Times New Roman"/>
              </w:rPr>
              <w:br/>
              <w:t xml:space="preserve">- Attestation de formation au forage, le cas échéant, justification de l’expérience professionnelle </w:t>
            </w:r>
            <w:r w:rsidRPr="00075669">
              <w:rPr>
                <w:rFonts w:ascii="Times New Roman" w:eastAsia="Calibri" w:hAnsi="Times New Roman" w:cs="Times New Roman"/>
                <w:b/>
                <w:bCs/>
              </w:rPr>
              <w:t xml:space="preserve">+ </w:t>
            </w:r>
            <w:r w:rsidRPr="00075669">
              <w:rPr>
                <w:rFonts w:ascii="Times New Roman" w:eastAsia="Calibri" w:hAnsi="Times New Roman" w:cs="Times New Roman"/>
              </w:rPr>
              <w:t xml:space="preserve">Autorisation d'intervention à proximité des réseaux « opérateurs » + Autorisation de conduite valides à la date du chantier </w:t>
            </w:r>
          </w:p>
        </w:tc>
      </w:tr>
      <w:tr w:rsidR="008306D8" w:rsidRPr="008306D8" w14:paraId="7DA879A8" w14:textId="77777777" w:rsidTr="008306D8">
        <w:trPr>
          <w:trHeight w:val="864"/>
        </w:trPr>
        <w:tc>
          <w:tcPr>
            <w:tcW w:w="9209" w:type="dxa"/>
            <w:hideMark/>
          </w:tcPr>
          <w:p w14:paraId="33090F9B" w14:textId="77777777" w:rsidR="008306D8" w:rsidRPr="008306D8" w:rsidRDefault="008306D8" w:rsidP="00827851">
            <w:pPr>
              <w:spacing w:after="0" w:line="240" w:lineRule="auto"/>
              <w:rPr>
                <w:rFonts w:ascii="Times New Roman" w:eastAsia="Calibri" w:hAnsi="Times New Roman" w:cs="Times New Roman"/>
              </w:rPr>
            </w:pPr>
            <w:r w:rsidRPr="008306D8">
              <w:rPr>
                <w:rFonts w:ascii="Times New Roman" w:eastAsia="Calibri" w:hAnsi="Times New Roman" w:cs="Times New Roman"/>
              </w:rPr>
              <w:t xml:space="preserve">Entretien du matériel : </w:t>
            </w:r>
            <w:r w:rsidRPr="008306D8">
              <w:rPr>
                <w:rFonts w:ascii="Times New Roman" w:eastAsia="Calibri" w:hAnsi="Times New Roman" w:cs="Times New Roman"/>
              </w:rPr>
              <w:br/>
              <w:t>Copie du certificat de vérification Générale Périodique (VGP) de la machine de forage utilisée sur le chantier</w:t>
            </w:r>
          </w:p>
        </w:tc>
      </w:tr>
      <w:tr w:rsidR="008306D8" w:rsidRPr="008306D8" w14:paraId="4080543C" w14:textId="77777777" w:rsidTr="008306D8">
        <w:trPr>
          <w:trHeight w:val="288"/>
        </w:trPr>
        <w:tc>
          <w:tcPr>
            <w:tcW w:w="9209" w:type="dxa"/>
            <w:hideMark/>
          </w:tcPr>
          <w:p w14:paraId="4EBCEA96" w14:textId="67217478"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Dépôt du rapport de fin de</w:t>
            </w:r>
            <w:r w:rsidR="007B0784">
              <w:rPr>
                <w:rFonts w:ascii="Times New Roman" w:eastAsia="Calibri" w:hAnsi="Times New Roman" w:cs="Times New Roman"/>
              </w:rPr>
              <w:t xml:space="preserve"> travaux</w:t>
            </w:r>
            <w:r w:rsidRPr="008306D8">
              <w:rPr>
                <w:rFonts w:ascii="Times New Roman" w:eastAsia="Calibri" w:hAnsi="Times New Roman" w:cs="Times New Roman"/>
              </w:rPr>
              <w:t xml:space="preserve"> prévu au point XXXX de </w:t>
            </w:r>
            <w:r w:rsidR="00B85EB5" w:rsidRPr="008306D8">
              <w:rPr>
                <w:rFonts w:ascii="Times New Roman" w:eastAsia="Calibri" w:hAnsi="Times New Roman" w:cs="Times New Roman"/>
              </w:rPr>
              <w:t>l’</w:t>
            </w:r>
            <w:r w:rsidR="00B85EB5">
              <w:rPr>
                <w:rFonts w:ascii="Times New Roman" w:eastAsia="Calibri" w:hAnsi="Times New Roman" w:cs="Times New Roman"/>
              </w:rPr>
              <w:t>ARG</w:t>
            </w:r>
          </w:p>
        </w:tc>
      </w:tr>
      <w:tr w:rsidR="008306D8" w:rsidRPr="008306D8" w14:paraId="3D0C81AD" w14:textId="77777777" w:rsidTr="008306D8">
        <w:trPr>
          <w:trHeight w:val="468"/>
        </w:trPr>
        <w:tc>
          <w:tcPr>
            <w:tcW w:w="9209" w:type="dxa"/>
            <w:hideMark/>
          </w:tcPr>
          <w:p w14:paraId="162C502D" w14:textId="77777777" w:rsidR="008306D8" w:rsidRPr="008306D8" w:rsidRDefault="008306D8" w:rsidP="008306D8">
            <w:pPr>
              <w:spacing w:after="0" w:line="240" w:lineRule="auto"/>
              <w:jc w:val="both"/>
              <w:rPr>
                <w:rFonts w:ascii="Times New Roman" w:eastAsia="Calibri" w:hAnsi="Times New Roman" w:cs="Times New Roman"/>
                <w:b/>
                <w:bCs/>
              </w:rPr>
            </w:pPr>
            <w:r w:rsidRPr="008306D8">
              <w:rPr>
                <w:rFonts w:ascii="Times New Roman" w:eastAsia="Calibri" w:hAnsi="Times New Roman" w:cs="Times New Roman"/>
                <w:b/>
                <w:bCs/>
              </w:rPr>
              <w:t>Rapport de fin de travaux</w:t>
            </w:r>
          </w:p>
        </w:tc>
      </w:tr>
      <w:tr w:rsidR="008306D8" w:rsidRPr="008306D8" w14:paraId="1F5F6EC3" w14:textId="77777777" w:rsidTr="008306D8">
        <w:trPr>
          <w:trHeight w:val="864"/>
        </w:trPr>
        <w:tc>
          <w:tcPr>
            <w:tcW w:w="9209" w:type="dxa"/>
            <w:hideMark/>
          </w:tcPr>
          <w:p w14:paraId="23D78D96" w14:textId="674F3418"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Déroulement général du chantier : date des différentes opérations et difficultés et anomalies éventuellement rencontrées telles que les incidents de forage, notamment les chutes d'outils, pertes de fluide et/ou éboulements</w:t>
            </w:r>
          </w:p>
        </w:tc>
      </w:tr>
      <w:tr w:rsidR="008306D8" w:rsidRPr="008306D8" w14:paraId="5E648238" w14:textId="77777777" w:rsidTr="008306D8">
        <w:trPr>
          <w:trHeight w:val="288"/>
        </w:trPr>
        <w:tc>
          <w:tcPr>
            <w:tcW w:w="9209" w:type="dxa"/>
            <w:hideMark/>
          </w:tcPr>
          <w:p w14:paraId="2B28FC51"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Nombre de forages effectivement réalisés et leurs profondeurs réelles</w:t>
            </w:r>
          </w:p>
        </w:tc>
      </w:tr>
      <w:tr w:rsidR="008306D8" w:rsidRPr="008306D8" w14:paraId="6BFCA58A" w14:textId="77777777" w:rsidTr="008306D8">
        <w:trPr>
          <w:trHeight w:val="864"/>
        </w:trPr>
        <w:tc>
          <w:tcPr>
            <w:tcW w:w="9209" w:type="dxa"/>
            <w:hideMark/>
          </w:tcPr>
          <w:p w14:paraId="50E49388" w14:textId="51A90111"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Pour chaque forage : la localisation sur un fond de carte topographique, les coordonnées de surface de l’ouvrage et la cote de sa t</w:t>
            </w:r>
            <w:r w:rsidR="00075669">
              <w:rPr>
                <w:rFonts w:ascii="Times New Roman" w:eastAsia="Calibri" w:hAnsi="Times New Roman" w:cs="Times New Roman"/>
              </w:rPr>
              <w:t>ê</w:t>
            </w:r>
            <w:r w:rsidRPr="008306D8">
              <w:rPr>
                <w:rFonts w:ascii="Times New Roman" w:eastAsia="Calibri" w:hAnsi="Times New Roman" w:cs="Times New Roman"/>
              </w:rPr>
              <w:t>te dans le système national de référence de coordonnées pour la zone concernée, les références cadastrales de la ou les parcelles d'implantation</w:t>
            </w:r>
          </w:p>
        </w:tc>
      </w:tr>
      <w:tr w:rsidR="008306D8" w:rsidRPr="008306D8" w14:paraId="5F13A6AD" w14:textId="77777777" w:rsidTr="008306D8">
        <w:trPr>
          <w:trHeight w:val="576"/>
        </w:trPr>
        <w:tc>
          <w:tcPr>
            <w:tcW w:w="9209" w:type="dxa"/>
            <w:hideMark/>
          </w:tcPr>
          <w:p w14:paraId="566796DE"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Pour chaque forage : la coupe géologique avec indication des différents horizons géologiques en fonction des profondeurs, du ou des niveaux des nappes rencontrées</w:t>
            </w:r>
          </w:p>
        </w:tc>
      </w:tr>
      <w:tr w:rsidR="008306D8" w:rsidRPr="008306D8" w14:paraId="3E6DF526" w14:textId="77777777" w:rsidTr="00075669">
        <w:trPr>
          <w:trHeight w:val="2207"/>
        </w:trPr>
        <w:tc>
          <w:tcPr>
            <w:tcW w:w="9209" w:type="dxa"/>
            <w:hideMark/>
          </w:tcPr>
          <w:p w14:paraId="0FEE277F" w14:textId="77777777" w:rsidR="008306D8" w:rsidRPr="008306D8" w:rsidRDefault="008306D8" w:rsidP="008306D8">
            <w:pPr>
              <w:spacing w:after="0" w:line="240" w:lineRule="auto"/>
              <w:jc w:val="both"/>
              <w:rPr>
                <w:rFonts w:ascii="Times New Roman" w:eastAsia="Calibri" w:hAnsi="Times New Roman" w:cs="Times New Roman"/>
              </w:rPr>
            </w:pPr>
            <w:r w:rsidRPr="008306D8">
              <w:rPr>
                <w:rFonts w:ascii="Times New Roman" w:eastAsia="Calibri" w:hAnsi="Times New Roman" w:cs="Times New Roman"/>
              </w:rPr>
              <w:t xml:space="preserve">Pour chaque forage : la coupe technique du forage précisant le niveau de référence par rapport au sol, l'aménagement de la tête de forage, la description des lithologies, la profondeur du niveau piézométrique au repos de la nappe, les méthodes de foration (profondeurs, diamètres, méthodes, fluides et additifs éventuels), les éventuels tubages de soutènement (nature, diamètre, profondeur), le cas échéant la description de la colonne de captage (nature, répartition des tubes pleins et crépinés, diamètres, épaisseur, profondeur), ainsi que la complétion de l'annulaire par le coulis de ciment (type de ciment ou de mélange, densité, volumes injectés, hauteurs cimentées) et par le massif filtrant (volume, nature et taille des grains), les modalités de nettoyage et développement (incluant les produits utilisés). </w:t>
            </w:r>
          </w:p>
        </w:tc>
      </w:tr>
      <w:tr w:rsidR="00827851" w:rsidRPr="008306D8" w14:paraId="75203B87" w14:textId="77777777" w:rsidTr="00075669">
        <w:trPr>
          <w:trHeight w:val="410"/>
        </w:trPr>
        <w:tc>
          <w:tcPr>
            <w:tcW w:w="9209" w:type="dxa"/>
          </w:tcPr>
          <w:p w14:paraId="22CB87AA" w14:textId="3127EB75" w:rsidR="00547BF6" w:rsidRPr="00547BF6" w:rsidRDefault="00547BF6" w:rsidP="00547BF6">
            <w:pPr>
              <w:rPr>
                <w:rFonts w:ascii="Times New Roman" w:eastAsia="Calibri" w:hAnsi="Times New Roman" w:cs="Times New Roman"/>
              </w:rPr>
            </w:pPr>
            <w:bookmarkStart w:id="4" w:name="_Hlk192874959"/>
            <w:r w:rsidRPr="00547BF6">
              <w:rPr>
                <w:rFonts w:ascii="Times New Roman" w:eastAsia="Calibri" w:hAnsi="Times New Roman" w:cs="Times New Roman"/>
              </w:rPr>
              <w:t xml:space="preserve">Pour chaque forage de prélèvement, résultats des pompages d'essai conduits conformément à </w:t>
            </w:r>
            <w:r w:rsidR="00B85EB5" w:rsidRPr="00547BF6">
              <w:rPr>
                <w:rFonts w:ascii="Times New Roman" w:eastAsia="Calibri" w:hAnsi="Times New Roman" w:cs="Times New Roman"/>
              </w:rPr>
              <w:t>l'A</w:t>
            </w:r>
            <w:r w:rsidR="00B85EB5">
              <w:rPr>
                <w:rFonts w:ascii="Times New Roman" w:eastAsia="Calibri" w:hAnsi="Times New Roman" w:cs="Times New Roman"/>
              </w:rPr>
              <w:t>RG</w:t>
            </w:r>
          </w:p>
        </w:tc>
      </w:tr>
      <w:tr w:rsidR="00547BF6" w:rsidRPr="008306D8" w14:paraId="685C7124" w14:textId="77777777" w:rsidTr="00547BF6">
        <w:trPr>
          <w:trHeight w:val="448"/>
        </w:trPr>
        <w:tc>
          <w:tcPr>
            <w:tcW w:w="9209" w:type="dxa"/>
          </w:tcPr>
          <w:p w14:paraId="4F7C2320" w14:textId="50AEF369" w:rsidR="00547BF6" w:rsidRDefault="00547BF6" w:rsidP="008306D8">
            <w:pPr>
              <w:spacing w:after="0" w:line="240" w:lineRule="auto"/>
              <w:jc w:val="both"/>
              <w:rPr>
                <w:rFonts w:ascii="Times New Roman" w:eastAsia="Calibri" w:hAnsi="Times New Roman" w:cs="Times New Roman"/>
              </w:rPr>
            </w:pPr>
            <w:r w:rsidRPr="00547BF6">
              <w:rPr>
                <w:rFonts w:ascii="Times New Roman" w:eastAsia="Calibri" w:hAnsi="Times New Roman" w:cs="Times New Roman"/>
              </w:rPr>
              <w:t>Pour les forages traversant au moins deux aquifères distincts qui sont isolés naturellement, résultat des opérations de contrôle de cimentation</w:t>
            </w:r>
          </w:p>
        </w:tc>
      </w:tr>
      <w:bookmarkEnd w:id="4"/>
    </w:tbl>
    <w:p w14:paraId="1B628D9F" w14:textId="5CDBFC13" w:rsidR="008306D8" w:rsidRPr="008306D8" w:rsidRDefault="008306D8" w:rsidP="008306D8">
      <w:pPr>
        <w:jc w:val="both"/>
        <w:rPr>
          <w:rFonts w:ascii="Times New Roman" w:eastAsia="Calibri" w:hAnsi="Times New Roman" w:cs="Times New Roman"/>
        </w:rPr>
      </w:pPr>
    </w:p>
    <w:p w14:paraId="005F235B" w14:textId="5340856B" w:rsidR="008306D8" w:rsidRPr="008306D8" w:rsidRDefault="008306D8" w:rsidP="00075669">
      <w:pPr>
        <w:spacing w:after="0" w:line="240" w:lineRule="auto"/>
        <w:rPr>
          <w:rFonts w:ascii="Times New Roman" w:eastAsia="Calibri" w:hAnsi="Times New Roman" w:cs="Times New Roman"/>
        </w:rPr>
      </w:pPr>
      <w:r w:rsidRPr="008306D8">
        <w:rPr>
          <w:rFonts w:ascii="Times New Roman" w:eastAsia="Calibri" w:hAnsi="Times New Roman" w:cs="Times New Roman"/>
        </w:rPr>
        <w:br w:type="page"/>
      </w:r>
    </w:p>
    <w:p w14:paraId="04849922" w14:textId="5127F540" w:rsidR="008306D8" w:rsidRPr="008306D8" w:rsidRDefault="008306D8" w:rsidP="008306D8">
      <w:pPr>
        <w:jc w:val="center"/>
        <w:rPr>
          <w:rFonts w:ascii="Times New Roman" w:eastAsia="Calibri" w:hAnsi="Times New Roman" w:cs="Times New Roman"/>
          <w:b/>
        </w:rPr>
      </w:pPr>
      <w:bookmarkStart w:id="5" w:name="_Hlk189529831"/>
      <w:r w:rsidRPr="008306D8">
        <w:rPr>
          <w:rFonts w:ascii="Times New Roman" w:eastAsia="Calibri" w:hAnsi="Times New Roman" w:cs="Times New Roman"/>
          <w:b/>
        </w:rPr>
        <w:t>ANNEXE VII :</w:t>
      </w:r>
    </w:p>
    <w:p w14:paraId="59B92C01" w14:textId="3744C728" w:rsidR="008306D8" w:rsidRPr="008306D8" w:rsidRDefault="008306D8" w:rsidP="008306D8">
      <w:pPr>
        <w:jc w:val="both"/>
        <w:rPr>
          <w:rFonts w:ascii="Times New Roman" w:eastAsia="Calibri" w:hAnsi="Times New Roman" w:cs="Times New Roman"/>
          <w:b/>
        </w:rPr>
      </w:pPr>
      <w:r w:rsidRPr="008306D8">
        <w:rPr>
          <w:rFonts w:ascii="Times New Roman" w:eastAsia="Calibri" w:hAnsi="Times New Roman" w:cs="Times New Roman"/>
          <w:b/>
        </w:rPr>
        <w:t>VÉRIFICATION DE RÉFÉRENCE MODULE : «</w:t>
      </w:r>
      <w:r w:rsidR="001B3197">
        <w:rPr>
          <w:rFonts w:ascii="Times New Roman" w:eastAsia="Calibri" w:hAnsi="Times New Roman" w:cs="Times New Roman"/>
          <w:b/>
        </w:rPr>
        <w:t xml:space="preserve"> </w:t>
      </w:r>
      <w:r w:rsidRPr="008306D8">
        <w:rPr>
          <w:rFonts w:ascii="Times New Roman" w:eastAsia="Calibri" w:hAnsi="Times New Roman" w:cs="Times New Roman"/>
          <w:b/>
        </w:rPr>
        <w:t>S</w:t>
      </w:r>
      <w:r w:rsidR="001C3340">
        <w:rPr>
          <w:rFonts w:ascii="Times New Roman" w:eastAsia="Calibri" w:hAnsi="Times New Roman" w:cs="Times New Roman"/>
          <w:b/>
        </w:rPr>
        <w:t>ITES ET SOLS POLLUES ».</w:t>
      </w:r>
    </w:p>
    <w:p w14:paraId="2FD9F576" w14:textId="3FF68D11" w:rsidR="008306D8" w:rsidRPr="008306D8" w:rsidRDefault="008306D8" w:rsidP="008306D8">
      <w:pPr>
        <w:jc w:val="both"/>
        <w:rPr>
          <w:rFonts w:ascii="Times New Roman" w:eastAsia="Calibri" w:hAnsi="Times New Roman" w:cs="Times New Roman"/>
        </w:rPr>
      </w:pPr>
      <w:r w:rsidRPr="008306D8">
        <w:rPr>
          <w:rFonts w:ascii="Times New Roman" w:eastAsia="Calibri" w:hAnsi="Times New Roman" w:cs="Times New Roman"/>
        </w:rPr>
        <w:t>Contenu du dossier à transmettre par l'entreprise de forage pour la vérification de référence prévue à l'article 9</w:t>
      </w:r>
      <w:bookmarkEnd w:id="5"/>
      <w:r w:rsidR="00AE7257">
        <w:rPr>
          <w:rFonts w:ascii="Times New Roman" w:eastAsia="Calibri" w:hAnsi="Times New Roman" w:cs="Times New Roman"/>
        </w:rPr>
        <w:t> :</w:t>
      </w:r>
    </w:p>
    <w:tbl>
      <w:tblPr>
        <w:tblStyle w:val="GridTable1Light-Accent1"/>
        <w:tblW w:w="9209" w:type="dxa"/>
        <w:tblLook w:val="04A0" w:firstRow="1" w:lastRow="0" w:firstColumn="1" w:lastColumn="0" w:noHBand="0" w:noVBand="1"/>
      </w:tblPr>
      <w:tblGrid>
        <w:gridCol w:w="9209"/>
      </w:tblGrid>
      <w:tr w:rsidR="00547BF6" w:rsidRPr="008306D8" w14:paraId="26BF5B6D" w14:textId="77777777" w:rsidTr="00075669">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11B869F2" w14:textId="77777777" w:rsidR="00547BF6" w:rsidRPr="008306D8" w:rsidRDefault="00547BF6" w:rsidP="008306D8">
            <w:pPr>
              <w:spacing w:after="0" w:line="240" w:lineRule="auto"/>
              <w:jc w:val="both"/>
              <w:rPr>
                <w:rFonts w:ascii="Times New Roman" w:eastAsia="Calibri" w:hAnsi="Times New Roman" w:cs="Times New Roman"/>
                <w:bCs/>
              </w:rPr>
            </w:pPr>
            <w:r w:rsidRPr="008306D8">
              <w:rPr>
                <w:rFonts w:ascii="Times New Roman" w:eastAsia="Calibri" w:hAnsi="Times New Roman" w:cs="Times New Roman"/>
                <w:bCs/>
              </w:rPr>
              <w:t>Devis détaillé</w:t>
            </w:r>
          </w:p>
        </w:tc>
      </w:tr>
      <w:tr w:rsidR="00547BF6" w:rsidRPr="008306D8" w14:paraId="5D89E12B"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16231EAC" w14:textId="77777777" w:rsidR="00547BF6" w:rsidRPr="00547BF6" w:rsidRDefault="00547BF6" w:rsidP="008306D8">
            <w:pPr>
              <w:spacing w:after="0" w:line="240" w:lineRule="auto"/>
              <w:jc w:val="both"/>
              <w:rPr>
                <w:rFonts w:ascii="Times New Roman" w:eastAsia="Calibri" w:hAnsi="Times New Roman" w:cs="Times New Roman"/>
                <w:b w:val="0"/>
                <w:bCs/>
              </w:rPr>
            </w:pPr>
            <w:r w:rsidRPr="00547BF6">
              <w:rPr>
                <w:rFonts w:ascii="Times New Roman" w:eastAsia="Calibri" w:hAnsi="Times New Roman" w:cs="Times New Roman"/>
                <w:b w:val="0"/>
                <w:bCs/>
              </w:rPr>
              <w:t>No de devis (référence)</w:t>
            </w:r>
          </w:p>
        </w:tc>
      </w:tr>
      <w:tr w:rsidR="00547BF6" w:rsidRPr="008306D8" w14:paraId="3498325D"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0D901DD1" w14:textId="7728DAEC" w:rsidR="00547BF6" w:rsidRPr="00547BF6" w:rsidRDefault="00547BF6" w:rsidP="008306D8">
            <w:pPr>
              <w:spacing w:after="0" w:line="240" w:lineRule="auto"/>
              <w:jc w:val="both"/>
              <w:rPr>
                <w:rFonts w:ascii="Times New Roman" w:eastAsia="Calibri" w:hAnsi="Times New Roman" w:cs="Times New Roman"/>
                <w:b w:val="0"/>
                <w:bCs/>
              </w:rPr>
            </w:pPr>
            <w:r w:rsidRPr="00547BF6">
              <w:rPr>
                <w:rFonts w:ascii="Times New Roman" w:eastAsia="Calibri" w:hAnsi="Times New Roman" w:cs="Times New Roman"/>
                <w:b w:val="0"/>
                <w:bCs/>
              </w:rPr>
              <w:t>Entreprise de forage : N° SIRE</w:t>
            </w:r>
            <w:r w:rsidR="009C7EBA">
              <w:rPr>
                <w:rFonts w:ascii="Times New Roman" w:eastAsia="Calibri" w:hAnsi="Times New Roman" w:cs="Times New Roman"/>
                <w:b w:val="0"/>
                <w:bCs/>
              </w:rPr>
              <w:t>N</w:t>
            </w:r>
            <w:r w:rsidRPr="00547BF6">
              <w:rPr>
                <w:rFonts w:ascii="Times New Roman" w:eastAsia="Calibri" w:hAnsi="Times New Roman" w:cs="Times New Roman"/>
                <w:b w:val="0"/>
                <w:bCs/>
              </w:rPr>
              <w:t>, coordonnées</w:t>
            </w:r>
          </w:p>
        </w:tc>
      </w:tr>
      <w:tr w:rsidR="00547BF6" w:rsidRPr="008306D8" w14:paraId="5E83C25D"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4DD0DFD8" w14:textId="77777777" w:rsidR="00547BF6" w:rsidRPr="00547BF6" w:rsidRDefault="00547BF6" w:rsidP="008306D8">
            <w:pPr>
              <w:spacing w:after="0" w:line="240" w:lineRule="auto"/>
              <w:jc w:val="both"/>
              <w:rPr>
                <w:rFonts w:ascii="Times New Roman" w:eastAsia="Calibri" w:hAnsi="Times New Roman" w:cs="Times New Roman"/>
                <w:b w:val="0"/>
                <w:bCs/>
              </w:rPr>
            </w:pPr>
            <w:r w:rsidRPr="00547BF6">
              <w:rPr>
                <w:rFonts w:ascii="Times New Roman" w:eastAsia="Calibri" w:hAnsi="Times New Roman" w:cs="Times New Roman"/>
                <w:b w:val="0"/>
                <w:bCs/>
              </w:rPr>
              <w:t>Références du chantier et du client</w:t>
            </w:r>
          </w:p>
        </w:tc>
      </w:tr>
      <w:tr w:rsidR="00547BF6" w:rsidRPr="008306D8" w14:paraId="680200E7" w14:textId="77777777" w:rsidTr="00075669">
        <w:trPr>
          <w:trHeight w:val="53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7FC44831" w14:textId="77777777" w:rsidR="00547BF6" w:rsidRPr="00547BF6" w:rsidRDefault="00547BF6" w:rsidP="008306D8">
            <w:pPr>
              <w:spacing w:after="0" w:line="240" w:lineRule="auto"/>
              <w:jc w:val="both"/>
              <w:rPr>
                <w:rFonts w:ascii="Times New Roman" w:eastAsia="Calibri" w:hAnsi="Times New Roman" w:cs="Times New Roman"/>
                <w:b w:val="0"/>
                <w:bCs/>
              </w:rPr>
            </w:pPr>
            <w:r w:rsidRPr="00547BF6">
              <w:rPr>
                <w:rFonts w:ascii="Times New Roman" w:eastAsia="Calibri" w:hAnsi="Times New Roman" w:cs="Times New Roman"/>
                <w:b w:val="0"/>
                <w:bCs/>
              </w:rPr>
              <w:t>Numéro de contrat de l'assurance de Responsabilité Civile Générale (RCG) (article L. 164-1-1 du code minier) couvrant l'activité de forage / sondage</w:t>
            </w:r>
          </w:p>
        </w:tc>
      </w:tr>
      <w:tr w:rsidR="00547BF6" w:rsidRPr="008306D8" w14:paraId="222251A1" w14:textId="77777777" w:rsidTr="0007566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2FE989F7" w14:textId="77777777" w:rsidR="00547BF6" w:rsidRPr="008306D8" w:rsidRDefault="00547BF6" w:rsidP="008306D8">
            <w:pPr>
              <w:spacing w:after="0" w:line="240" w:lineRule="auto"/>
              <w:jc w:val="both"/>
              <w:rPr>
                <w:rFonts w:ascii="Times New Roman" w:eastAsia="Calibri" w:hAnsi="Times New Roman" w:cs="Times New Roman"/>
                <w:bCs/>
              </w:rPr>
            </w:pPr>
            <w:r w:rsidRPr="008306D8">
              <w:rPr>
                <w:rFonts w:ascii="Times New Roman" w:eastAsia="Calibri" w:hAnsi="Times New Roman" w:cs="Times New Roman"/>
                <w:bCs/>
              </w:rPr>
              <w:t>Partie technique du devis</w:t>
            </w:r>
          </w:p>
        </w:tc>
      </w:tr>
      <w:tr w:rsidR="00547BF6" w:rsidRPr="008306D8" w14:paraId="0D5FCDE0"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19A243AA" w14:textId="77777777" w:rsidR="00547BF6" w:rsidRPr="00547BF6" w:rsidRDefault="00547BF6" w:rsidP="008306D8">
            <w:pPr>
              <w:spacing w:after="0" w:line="240" w:lineRule="auto"/>
              <w:jc w:val="both"/>
              <w:rPr>
                <w:rFonts w:ascii="Times New Roman" w:eastAsia="Calibri" w:hAnsi="Times New Roman" w:cs="Times New Roman"/>
                <w:b w:val="0"/>
                <w:bCs/>
              </w:rPr>
            </w:pPr>
            <w:r w:rsidRPr="00547BF6">
              <w:rPr>
                <w:rFonts w:ascii="Times New Roman" w:eastAsia="Calibri" w:hAnsi="Times New Roman" w:cs="Times New Roman"/>
                <w:b w:val="0"/>
                <w:bCs/>
              </w:rPr>
              <w:t>Technique de forage, profondeur, diamètres de foration prévisionnels</w:t>
            </w:r>
          </w:p>
        </w:tc>
      </w:tr>
      <w:tr w:rsidR="00547BF6" w:rsidRPr="008306D8" w14:paraId="4F442274"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2F69BFBA" w14:textId="77777777" w:rsidR="00547BF6" w:rsidRPr="00547BF6" w:rsidRDefault="00547BF6" w:rsidP="008306D8">
            <w:pPr>
              <w:spacing w:after="0" w:line="240" w:lineRule="auto"/>
              <w:jc w:val="both"/>
              <w:rPr>
                <w:rFonts w:ascii="Times New Roman" w:eastAsia="Calibri" w:hAnsi="Times New Roman" w:cs="Times New Roman"/>
                <w:b w:val="0"/>
                <w:bCs/>
              </w:rPr>
            </w:pPr>
            <w:r w:rsidRPr="00547BF6">
              <w:rPr>
                <w:rFonts w:ascii="Times New Roman" w:eastAsia="Calibri" w:hAnsi="Times New Roman" w:cs="Times New Roman"/>
                <w:b w:val="0"/>
                <w:bCs/>
              </w:rPr>
              <w:t>Pour chaque forage : diamètre et types de tubages (plein et crépiné) prévisionnels</w:t>
            </w:r>
          </w:p>
        </w:tc>
      </w:tr>
      <w:tr w:rsidR="00547BF6" w:rsidRPr="008306D8" w14:paraId="5947EB90" w14:textId="77777777" w:rsidTr="00075669">
        <w:trPr>
          <w:trHeight w:val="576"/>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03EA9426" w14:textId="6D4B4A56" w:rsidR="00547BF6" w:rsidRPr="00547BF6" w:rsidRDefault="00547BF6" w:rsidP="008306D8">
            <w:pPr>
              <w:spacing w:after="0" w:line="240" w:lineRule="auto"/>
              <w:jc w:val="both"/>
              <w:rPr>
                <w:rFonts w:ascii="Times New Roman" w:eastAsia="Calibri" w:hAnsi="Times New Roman" w:cs="Times New Roman"/>
                <w:b w:val="0"/>
                <w:bCs/>
              </w:rPr>
            </w:pPr>
            <w:r w:rsidRPr="00547BF6">
              <w:rPr>
                <w:rFonts w:ascii="Times New Roman" w:eastAsia="Calibri" w:hAnsi="Times New Roman" w:cs="Times New Roman"/>
                <w:b w:val="0"/>
                <w:bCs/>
              </w:rPr>
              <w:t>Complétion prévisionnelle pour chaque forage :  cimentation (type de coulis et volume théorique de coulis à injecter), massif filtrant (nature, granulométrie et, quantité)</w:t>
            </w:r>
          </w:p>
        </w:tc>
      </w:tr>
      <w:tr w:rsidR="00547BF6" w:rsidRPr="008306D8" w14:paraId="04CE26DB"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3724C97B" w14:textId="77777777" w:rsidR="00547BF6" w:rsidRPr="00547BF6" w:rsidRDefault="00547BF6" w:rsidP="008306D8">
            <w:pPr>
              <w:spacing w:after="0" w:line="240" w:lineRule="auto"/>
              <w:jc w:val="both"/>
              <w:rPr>
                <w:rFonts w:ascii="Times New Roman" w:eastAsia="Calibri" w:hAnsi="Times New Roman" w:cs="Times New Roman"/>
                <w:b w:val="0"/>
                <w:bCs/>
              </w:rPr>
            </w:pPr>
            <w:r w:rsidRPr="00547BF6">
              <w:rPr>
                <w:rFonts w:ascii="Times New Roman" w:eastAsia="Calibri" w:hAnsi="Times New Roman" w:cs="Times New Roman"/>
                <w:b w:val="0"/>
                <w:bCs/>
              </w:rPr>
              <w:t>Pour un forage de production, les pompages d'essai</w:t>
            </w:r>
          </w:p>
        </w:tc>
      </w:tr>
      <w:tr w:rsidR="00547BF6" w:rsidRPr="008306D8" w14:paraId="6D05B7D8" w14:textId="77777777" w:rsidTr="00075669">
        <w:trPr>
          <w:trHeight w:val="576"/>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73B55B6C" w14:textId="77777777" w:rsidR="00547BF6" w:rsidRPr="00547BF6" w:rsidRDefault="00547BF6" w:rsidP="008306D8">
            <w:pPr>
              <w:spacing w:after="0" w:line="240" w:lineRule="auto"/>
              <w:jc w:val="both"/>
              <w:rPr>
                <w:rFonts w:ascii="Times New Roman" w:eastAsia="Calibri" w:hAnsi="Times New Roman" w:cs="Times New Roman"/>
                <w:b w:val="0"/>
                <w:bCs/>
              </w:rPr>
            </w:pPr>
            <w:r w:rsidRPr="00547BF6">
              <w:rPr>
                <w:rFonts w:ascii="Times New Roman" w:eastAsia="Calibri" w:hAnsi="Times New Roman" w:cs="Times New Roman"/>
                <w:b w:val="0"/>
                <w:bCs/>
              </w:rPr>
              <w:t>Copie de la certification correspondant à la date du chantier, ou une information permettant d’accéder au certificat sur le site de l’organisme de certification (peut être transmis séparément)</w:t>
            </w:r>
          </w:p>
        </w:tc>
      </w:tr>
      <w:tr w:rsidR="00547BF6" w:rsidRPr="008306D8" w14:paraId="0954834E" w14:textId="77777777" w:rsidTr="00075669">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23B9B117" w14:textId="77777777" w:rsidR="00547BF6" w:rsidRPr="008306D8" w:rsidRDefault="00547BF6" w:rsidP="008306D8">
            <w:pPr>
              <w:spacing w:after="0" w:line="240" w:lineRule="auto"/>
              <w:jc w:val="both"/>
              <w:rPr>
                <w:rFonts w:ascii="Times New Roman" w:eastAsia="Calibri" w:hAnsi="Times New Roman" w:cs="Times New Roman"/>
                <w:bCs/>
              </w:rPr>
            </w:pPr>
            <w:r w:rsidRPr="008306D8">
              <w:rPr>
                <w:rFonts w:ascii="Times New Roman" w:eastAsia="Calibri" w:hAnsi="Times New Roman" w:cs="Times New Roman"/>
                <w:bCs/>
              </w:rPr>
              <w:t>En cas de sous-traitance</w:t>
            </w:r>
          </w:p>
        </w:tc>
      </w:tr>
      <w:tr w:rsidR="00547BF6" w:rsidRPr="008306D8" w14:paraId="53F9274B"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0A3DF5F2" w14:textId="130E395B"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Coordonnées du ou des sous-traitants</w:t>
            </w:r>
          </w:p>
        </w:tc>
      </w:tr>
      <w:tr w:rsidR="00547BF6" w:rsidRPr="008306D8" w14:paraId="4456EAA6" w14:textId="77777777" w:rsidTr="0007566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1865447C" w14:textId="77777777"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Copie du certificat en cours de validité de l'entreprise de forage sous-traitante permettant de justifiant que l'entreprise réalisant le forage/sondage est certifiée pour ses prestations de forage/sondage</w:t>
            </w:r>
          </w:p>
        </w:tc>
      </w:tr>
      <w:tr w:rsidR="00547BF6" w:rsidRPr="008306D8" w14:paraId="5F727073" w14:textId="77777777" w:rsidTr="00075669">
        <w:trPr>
          <w:trHeight w:val="46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5574BC85" w14:textId="77777777" w:rsidR="00547BF6" w:rsidRPr="008306D8" w:rsidRDefault="00547BF6" w:rsidP="008306D8">
            <w:pPr>
              <w:spacing w:after="0" w:line="240" w:lineRule="auto"/>
              <w:jc w:val="both"/>
              <w:rPr>
                <w:rFonts w:ascii="Times New Roman" w:eastAsia="Calibri" w:hAnsi="Times New Roman" w:cs="Times New Roman"/>
                <w:bCs/>
              </w:rPr>
            </w:pPr>
            <w:r w:rsidRPr="008306D8">
              <w:rPr>
                <w:rFonts w:ascii="Times New Roman" w:eastAsia="Calibri" w:hAnsi="Times New Roman" w:cs="Times New Roman"/>
                <w:bCs/>
              </w:rPr>
              <w:t>Prestation de chantier</w:t>
            </w:r>
          </w:p>
        </w:tc>
      </w:tr>
      <w:tr w:rsidR="00547BF6" w:rsidRPr="008306D8" w14:paraId="1D40AAF3"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4450E72F" w14:textId="77777777"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Preuve de dépôt de la déclaration</w:t>
            </w:r>
          </w:p>
        </w:tc>
      </w:tr>
      <w:tr w:rsidR="00547BF6" w:rsidRPr="008306D8" w14:paraId="7DE27040"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54EAE299" w14:textId="77777777"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Synthèse des réponses des DICT</w:t>
            </w:r>
          </w:p>
        </w:tc>
      </w:tr>
      <w:tr w:rsidR="00547BF6" w:rsidRPr="008306D8" w14:paraId="4C8084F1"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72F94A12" w14:textId="77777777"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Eléments fournis par le MO</w:t>
            </w:r>
          </w:p>
        </w:tc>
      </w:tr>
      <w:tr w:rsidR="00547BF6" w:rsidRPr="008306D8" w14:paraId="59FD7023"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7978EB9D" w14:textId="77777777" w:rsidR="00547BF6" w:rsidRPr="00C31390" w:rsidRDefault="00547BF6" w:rsidP="008306D8">
            <w:pPr>
              <w:spacing w:after="0" w:line="240" w:lineRule="auto"/>
              <w:jc w:val="both"/>
              <w:rPr>
                <w:rFonts w:ascii="Times New Roman" w:eastAsia="Calibri" w:hAnsi="Times New Roman" w:cs="Times New Roman"/>
                <w:b w:val="0"/>
                <w:bCs/>
              </w:rPr>
            </w:pPr>
            <w:r w:rsidRPr="00C31390">
              <w:rPr>
                <w:rFonts w:ascii="Times New Roman" w:eastAsia="Calibri" w:hAnsi="Times New Roman" w:cs="Times New Roman"/>
                <w:bCs/>
              </w:rPr>
              <w:t xml:space="preserve">Identification d'un référent technique pour le chantier </w:t>
            </w:r>
          </w:p>
        </w:tc>
      </w:tr>
      <w:tr w:rsidR="00547BF6" w:rsidRPr="008306D8" w14:paraId="5DA26981" w14:textId="77777777" w:rsidTr="0007566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6AC3C508" w14:textId="7C6FB7BB" w:rsidR="00547BF6" w:rsidRPr="00075669" w:rsidRDefault="00547BF6" w:rsidP="008306D8">
            <w:pPr>
              <w:spacing w:after="0" w:line="240" w:lineRule="auto"/>
              <w:jc w:val="both"/>
              <w:rPr>
                <w:rFonts w:ascii="Times New Roman" w:eastAsia="Calibri" w:hAnsi="Times New Roman" w:cs="Times New Roman"/>
                <w:b w:val="0"/>
              </w:rPr>
            </w:pPr>
            <w:r w:rsidRPr="00075669">
              <w:rPr>
                <w:rFonts w:ascii="Times New Roman" w:eastAsia="Calibri" w:hAnsi="Times New Roman" w:cs="Times New Roman"/>
                <w:b w:val="0"/>
              </w:rPr>
              <w:t>Justificatifs des compétences du référent technique identifié pour le suivi du chantier :</w:t>
            </w:r>
            <w:r w:rsidRPr="00075669">
              <w:rPr>
                <w:rFonts w:ascii="Times New Roman" w:eastAsia="Calibri" w:hAnsi="Times New Roman" w:cs="Times New Roman"/>
                <w:b w:val="0"/>
              </w:rPr>
              <w:br/>
              <w:t>- Attestation de réussite à l’évaluation pour les formations agréées par arrêté du ministre en charge de XXXX + Autorisation d'intervention à proximité des réseaux « encadrant » valides à la date du chantier</w:t>
            </w:r>
          </w:p>
        </w:tc>
      </w:tr>
      <w:tr w:rsidR="00547BF6" w:rsidRPr="008306D8" w14:paraId="6C2F73A4"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3AB65CFE" w14:textId="77777777"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Identification du conducteur d'engins pour le chantier</w:t>
            </w:r>
          </w:p>
        </w:tc>
      </w:tr>
      <w:tr w:rsidR="00547BF6" w:rsidRPr="008306D8" w14:paraId="493AB734" w14:textId="77777777" w:rsidTr="0007566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73745742" w14:textId="64E86FC0" w:rsidR="00547BF6" w:rsidRPr="00075669" w:rsidRDefault="00547BF6" w:rsidP="00874ECB">
            <w:pPr>
              <w:spacing w:after="0" w:line="240" w:lineRule="auto"/>
              <w:rPr>
                <w:rFonts w:ascii="Times New Roman" w:eastAsia="Calibri" w:hAnsi="Times New Roman" w:cs="Times New Roman"/>
                <w:b w:val="0"/>
              </w:rPr>
            </w:pPr>
            <w:r w:rsidRPr="00075669">
              <w:rPr>
                <w:rFonts w:ascii="Times New Roman" w:eastAsia="Calibri" w:hAnsi="Times New Roman" w:cs="Times New Roman"/>
                <w:b w:val="0"/>
              </w:rPr>
              <w:t>Justificatifs des compétences du conducteur d'engins :</w:t>
            </w:r>
            <w:r w:rsidRPr="00075669">
              <w:rPr>
                <w:rFonts w:ascii="Times New Roman" w:eastAsia="Calibri" w:hAnsi="Times New Roman" w:cs="Times New Roman"/>
                <w:b w:val="0"/>
              </w:rPr>
              <w:br/>
              <w:t xml:space="preserve">- Attestation de formation au forage, le cas échéant, justification de l’expérience professionnelle + Autorisation d'intervention à proximité des réseaux « opérateurs » + Autorisation de conduite valides à la date du chantier </w:t>
            </w:r>
          </w:p>
        </w:tc>
      </w:tr>
      <w:tr w:rsidR="00547BF6" w:rsidRPr="008306D8" w14:paraId="2B19823A" w14:textId="77777777" w:rsidTr="00075669">
        <w:trPr>
          <w:trHeight w:val="864"/>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0133155A" w14:textId="77777777" w:rsidR="00547BF6" w:rsidRPr="007B0784" w:rsidRDefault="00547BF6" w:rsidP="007B0784">
            <w:pPr>
              <w:spacing w:after="0" w:line="240" w:lineRule="auto"/>
              <w:rPr>
                <w:rFonts w:ascii="Times New Roman" w:eastAsia="Calibri" w:hAnsi="Times New Roman" w:cs="Times New Roman"/>
                <w:b w:val="0"/>
                <w:bCs/>
              </w:rPr>
            </w:pPr>
            <w:r w:rsidRPr="007B0784">
              <w:rPr>
                <w:rFonts w:ascii="Times New Roman" w:eastAsia="Calibri" w:hAnsi="Times New Roman" w:cs="Times New Roman"/>
                <w:b w:val="0"/>
                <w:bCs/>
              </w:rPr>
              <w:t xml:space="preserve">Entretien du matériel : </w:t>
            </w:r>
            <w:r w:rsidRPr="007B0784">
              <w:rPr>
                <w:rFonts w:ascii="Times New Roman" w:eastAsia="Calibri" w:hAnsi="Times New Roman" w:cs="Times New Roman"/>
                <w:b w:val="0"/>
                <w:bCs/>
              </w:rPr>
              <w:br/>
              <w:t>Copie du certificat de vérification Générale Périodique (VGP) de la machine de forage utilisée sur le chantier</w:t>
            </w:r>
          </w:p>
        </w:tc>
      </w:tr>
      <w:tr w:rsidR="00547BF6" w:rsidRPr="008306D8" w14:paraId="65ECF6F3"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0B4F4D1F" w14:textId="39BA215F"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 xml:space="preserve">Dépôt du rapport de fin de </w:t>
            </w:r>
            <w:r w:rsidR="007B0784">
              <w:rPr>
                <w:rFonts w:ascii="Times New Roman" w:eastAsia="Calibri" w:hAnsi="Times New Roman" w:cs="Times New Roman"/>
                <w:b w:val="0"/>
                <w:bCs/>
              </w:rPr>
              <w:t>travaux</w:t>
            </w:r>
            <w:r w:rsidR="007B0784" w:rsidRPr="007B0784">
              <w:rPr>
                <w:rFonts w:ascii="Times New Roman" w:eastAsia="Calibri" w:hAnsi="Times New Roman" w:cs="Times New Roman"/>
                <w:b w:val="0"/>
                <w:bCs/>
              </w:rPr>
              <w:t xml:space="preserve"> </w:t>
            </w:r>
            <w:r w:rsidRPr="007B0784">
              <w:rPr>
                <w:rFonts w:ascii="Times New Roman" w:eastAsia="Calibri" w:hAnsi="Times New Roman" w:cs="Times New Roman"/>
                <w:b w:val="0"/>
                <w:bCs/>
              </w:rPr>
              <w:t xml:space="preserve">prévu au point XXXX  de </w:t>
            </w:r>
            <w:r w:rsidR="00B85EB5" w:rsidRPr="007B0784">
              <w:rPr>
                <w:rFonts w:ascii="Times New Roman" w:eastAsia="Calibri" w:hAnsi="Times New Roman" w:cs="Times New Roman"/>
                <w:b w:val="0"/>
                <w:bCs/>
              </w:rPr>
              <w:t>l’A</w:t>
            </w:r>
            <w:r w:rsidR="00B85EB5">
              <w:rPr>
                <w:rFonts w:ascii="Times New Roman" w:eastAsia="Calibri" w:hAnsi="Times New Roman" w:cs="Times New Roman"/>
                <w:b w:val="0"/>
                <w:bCs/>
              </w:rPr>
              <w:t>RG</w:t>
            </w:r>
          </w:p>
        </w:tc>
      </w:tr>
      <w:tr w:rsidR="00547BF6" w:rsidRPr="008306D8" w14:paraId="1200880F" w14:textId="77777777" w:rsidTr="00075669">
        <w:trPr>
          <w:trHeight w:val="46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4ECAA51D" w14:textId="77777777" w:rsidR="00547BF6" w:rsidRPr="008306D8" w:rsidRDefault="00547BF6" w:rsidP="008306D8">
            <w:pPr>
              <w:spacing w:after="0" w:line="240" w:lineRule="auto"/>
              <w:jc w:val="both"/>
              <w:rPr>
                <w:rFonts w:ascii="Times New Roman" w:eastAsia="Calibri" w:hAnsi="Times New Roman" w:cs="Times New Roman"/>
                <w:bCs/>
              </w:rPr>
            </w:pPr>
            <w:r w:rsidRPr="008306D8">
              <w:rPr>
                <w:rFonts w:ascii="Times New Roman" w:eastAsia="Calibri" w:hAnsi="Times New Roman" w:cs="Times New Roman"/>
                <w:bCs/>
              </w:rPr>
              <w:t>Rapport de fin de travaux</w:t>
            </w:r>
          </w:p>
        </w:tc>
      </w:tr>
      <w:tr w:rsidR="00547BF6" w:rsidRPr="008306D8" w14:paraId="3C608709" w14:textId="77777777" w:rsidTr="0007566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39705E4C" w14:textId="44140B77" w:rsidR="00547BF6" w:rsidRPr="007B0784" w:rsidRDefault="00C70DCC" w:rsidP="008306D8">
            <w:pPr>
              <w:spacing w:after="0" w:line="240" w:lineRule="auto"/>
              <w:jc w:val="both"/>
              <w:rPr>
                <w:rFonts w:ascii="Times New Roman" w:eastAsia="Calibri" w:hAnsi="Times New Roman" w:cs="Times New Roman"/>
                <w:b w:val="0"/>
                <w:bCs/>
              </w:rPr>
            </w:pPr>
            <w:r>
              <w:rPr>
                <w:rFonts w:ascii="Times New Roman" w:eastAsia="Calibri" w:hAnsi="Times New Roman" w:cs="Times New Roman"/>
                <w:b w:val="0"/>
                <w:bCs/>
              </w:rPr>
              <w:t>Contexte et d</w:t>
            </w:r>
            <w:r w:rsidR="00547BF6" w:rsidRPr="007B0784">
              <w:rPr>
                <w:rFonts w:ascii="Times New Roman" w:eastAsia="Calibri" w:hAnsi="Times New Roman" w:cs="Times New Roman"/>
                <w:b w:val="0"/>
                <w:bCs/>
              </w:rPr>
              <w:t>éroulement général du chantier : date des différentes opérations et difficultés et anomalies éventuellement rencontrées telles que les incidents de forage, notamment les chutes d'outils, pertes de fluide et/ou éboulements</w:t>
            </w:r>
          </w:p>
        </w:tc>
      </w:tr>
      <w:tr w:rsidR="00547BF6" w:rsidRPr="008306D8" w14:paraId="4135F134"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5E29435A" w14:textId="77777777"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Nombre de forages effectivement réalisés et leurs profondeurs réelles</w:t>
            </w:r>
          </w:p>
        </w:tc>
      </w:tr>
      <w:tr w:rsidR="00547BF6" w:rsidRPr="008306D8" w14:paraId="606BBA44" w14:textId="77777777" w:rsidTr="0007566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4D73406A" w14:textId="10D2C191"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Pour chaque forage : la localisation sur un fond de carte topographique, les coordonnées de surface de l’ouvrage et la cote de sa</w:t>
            </w:r>
            <w:r w:rsidR="00075669">
              <w:rPr>
                <w:rFonts w:ascii="Times New Roman" w:eastAsia="Calibri" w:hAnsi="Times New Roman" w:cs="Times New Roman"/>
                <w:b w:val="0"/>
                <w:bCs/>
              </w:rPr>
              <w:t xml:space="preserve"> tête</w:t>
            </w:r>
            <w:r w:rsidRPr="007B0784">
              <w:rPr>
                <w:rFonts w:ascii="Times New Roman" w:eastAsia="Calibri" w:hAnsi="Times New Roman" w:cs="Times New Roman"/>
                <w:b w:val="0"/>
                <w:bCs/>
              </w:rPr>
              <w:t xml:space="preserve"> dans le système national de référence de coordonnées pour la zone concernée, les références cadastrales de la ou les parcelles d'implantation</w:t>
            </w:r>
          </w:p>
        </w:tc>
      </w:tr>
      <w:tr w:rsidR="00547BF6" w:rsidRPr="008306D8" w14:paraId="5FEB8CC9" w14:textId="77777777" w:rsidTr="00075669">
        <w:trPr>
          <w:trHeight w:val="576"/>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1FD5B3FF" w14:textId="77777777"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Pour chaque forage : la coupe géologique avec indication des différents horizons géologiques en fonction des profondeurs, du ou des niveaux des nappes rencontrées</w:t>
            </w:r>
          </w:p>
        </w:tc>
      </w:tr>
      <w:tr w:rsidR="00547BF6" w:rsidRPr="008306D8" w14:paraId="6B95C367" w14:textId="77777777" w:rsidTr="00075669">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6A84F1C7" w14:textId="77777777" w:rsidR="00547BF6" w:rsidRPr="007B0784" w:rsidRDefault="00547BF6" w:rsidP="008306D8">
            <w:pPr>
              <w:spacing w:after="0" w:line="240" w:lineRule="auto"/>
              <w:jc w:val="both"/>
              <w:rPr>
                <w:rFonts w:ascii="Times New Roman" w:eastAsia="Calibri" w:hAnsi="Times New Roman" w:cs="Times New Roman"/>
                <w:b w:val="0"/>
                <w:bCs/>
              </w:rPr>
            </w:pPr>
            <w:r w:rsidRPr="007B0784">
              <w:rPr>
                <w:rFonts w:ascii="Times New Roman" w:eastAsia="Calibri" w:hAnsi="Times New Roman" w:cs="Times New Roman"/>
                <w:b w:val="0"/>
                <w:bCs/>
              </w:rPr>
              <w:t xml:space="preserve">Pour chaque forage : la coupe technique du forage précisant le niveau de référence par rapport au sol, l'aménagement de la tête de forage, la description des lithologies, la profondeur du niveau piézométrique au repos de la nappe, les méthodes de foration (profondeurs, diamètres, méthodes, fluides et additifs éventuels), les éventuels tubages de soutènement (nature, diamètre, profondeur), le cas échéant la description de la colonne de captage (nature, répartition des tubes pleins et crépinés, diamètres, épaisseur, profondeur), ainsi que la complétion de l'annulaire par le coulis de ciment (type de ciment ou de mélange, densité, volumes injectés, hauteurs cimentées) et par le massif filtrant (volume, nature et taille des grains), les modalités de nettoyage et développement (incluant les produits utilisés). </w:t>
            </w:r>
          </w:p>
        </w:tc>
      </w:tr>
    </w:tbl>
    <w:p w14:paraId="6B76322A" w14:textId="1C1D5281" w:rsidR="008306D8" w:rsidRDefault="008306D8" w:rsidP="008306D8">
      <w:pPr>
        <w:jc w:val="both"/>
        <w:rPr>
          <w:rFonts w:ascii="Calibri" w:eastAsia="Calibri" w:hAnsi="Calibri" w:cs="Times New Roman"/>
        </w:rPr>
      </w:pPr>
    </w:p>
    <w:p w14:paraId="2BF2E1C7" w14:textId="77777777" w:rsidR="008306D8" w:rsidRDefault="008306D8">
      <w:pPr>
        <w:spacing w:after="0" w:line="240" w:lineRule="auto"/>
        <w:rPr>
          <w:rFonts w:ascii="Calibri" w:eastAsia="Calibri" w:hAnsi="Calibri" w:cs="Times New Roman"/>
        </w:rPr>
      </w:pPr>
      <w:r>
        <w:rPr>
          <w:rFonts w:ascii="Calibri" w:eastAsia="Calibri" w:hAnsi="Calibri" w:cs="Times New Roman"/>
        </w:rPr>
        <w:br w:type="page"/>
      </w:r>
    </w:p>
    <w:p w14:paraId="306F56E4" w14:textId="31976A9C" w:rsidR="008306D8" w:rsidRPr="008306D8" w:rsidRDefault="008306D8" w:rsidP="008306D8">
      <w:pPr>
        <w:jc w:val="center"/>
        <w:rPr>
          <w:rFonts w:ascii="Calibri" w:eastAsia="Calibri" w:hAnsi="Calibri" w:cs="Times New Roman"/>
          <w:b/>
        </w:rPr>
      </w:pPr>
      <w:r w:rsidRPr="008306D8">
        <w:rPr>
          <w:rFonts w:ascii="Calibri" w:eastAsia="Calibri" w:hAnsi="Calibri" w:cs="Times New Roman"/>
          <w:b/>
        </w:rPr>
        <w:t>ANNEXE VIII</w:t>
      </w:r>
      <w:r w:rsidR="00EE4B3F">
        <w:rPr>
          <w:rFonts w:ascii="Calibri" w:eastAsia="Calibri" w:hAnsi="Calibri" w:cs="Times New Roman"/>
          <w:b/>
        </w:rPr>
        <w:t xml:space="preserve"> </w:t>
      </w:r>
    </w:p>
    <w:p w14:paraId="3A653661" w14:textId="43C5865E" w:rsidR="008306D8" w:rsidRPr="008306D8" w:rsidRDefault="008306D8" w:rsidP="008306D8">
      <w:pPr>
        <w:jc w:val="both"/>
        <w:rPr>
          <w:rFonts w:ascii="Calibri" w:eastAsia="Calibri" w:hAnsi="Calibri" w:cs="Times New Roman"/>
          <w:b/>
        </w:rPr>
      </w:pPr>
      <w:r w:rsidRPr="008306D8">
        <w:rPr>
          <w:rFonts w:ascii="Calibri" w:eastAsia="Calibri" w:hAnsi="Calibri" w:cs="Times New Roman"/>
          <w:b/>
        </w:rPr>
        <w:t>VÉRIFICATION DE RÉFÉRENCE MODULE : «</w:t>
      </w:r>
      <w:r w:rsidR="00EE4B3F">
        <w:rPr>
          <w:rFonts w:ascii="Calibri" w:eastAsia="Calibri" w:hAnsi="Calibri" w:cs="Times New Roman"/>
          <w:b/>
        </w:rPr>
        <w:t xml:space="preserve"> </w:t>
      </w:r>
      <w:r w:rsidR="001C3340" w:rsidRPr="008306D8">
        <w:rPr>
          <w:rFonts w:ascii="Calibri" w:eastAsia="Calibri" w:hAnsi="Calibri" w:cs="Times New Roman"/>
          <w:b/>
        </w:rPr>
        <w:t>P</w:t>
      </w:r>
      <w:r w:rsidR="001C3340">
        <w:rPr>
          <w:rFonts w:ascii="Calibri" w:eastAsia="Calibri" w:hAnsi="Calibri" w:cs="Times New Roman"/>
          <w:b/>
        </w:rPr>
        <w:t>IEZOMETRES</w:t>
      </w:r>
      <w:r w:rsidRPr="008306D8">
        <w:rPr>
          <w:rFonts w:ascii="Calibri" w:eastAsia="Calibri" w:hAnsi="Calibri" w:cs="Times New Roman"/>
          <w:b/>
        </w:rPr>
        <w:t>»</w:t>
      </w:r>
    </w:p>
    <w:p w14:paraId="57E40100" w14:textId="77777777" w:rsidR="008306D8" w:rsidRPr="008306D8" w:rsidRDefault="008306D8" w:rsidP="008306D8">
      <w:pPr>
        <w:jc w:val="both"/>
        <w:rPr>
          <w:rFonts w:ascii="Calibri" w:eastAsia="Calibri" w:hAnsi="Calibri" w:cs="Times New Roman"/>
        </w:rPr>
      </w:pPr>
      <w:r w:rsidRPr="008306D8">
        <w:rPr>
          <w:rFonts w:ascii="Calibri" w:eastAsia="Calibri" w:hAnsi="Calibri" w:cs="Times New Roman"/>
        </w:rPr>
        <w:t>Contenu du dossier à transmettre par l'entreprise de forage pour la vérification de référence prévue à l'article 9</w:t>
      </w:r>
    </w:p>
    <w:tbl>
      <w:tblPr>
        <w:tblStyle w:val="GridTable1Light-Accent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E4B3F" w:rsidRPr="008306D8" w14:paraId="7EA890C9" w14:textId="77777777" w:rsidTr="00075669">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209" w:type="dxa"/>
            <w:tcBorders>
              <w:bottom w:val="none" w:sz="0" w:space="0" w:color="auto"/>
            </w:tcBorders>
            <w:hideMark/>
          </w:tcPr>
          <w:p w14:paraId="61074E11" w14:textId="77777777" w:rsidR="00EE4B3F" w:rsidRPr="00EE4B3F" w:rsidRDefault="00EE4B3F" w:rsidP="008306D8">
            <w:pPr>
              <w:spacing w:after="0" w:line="240" w:lineRule="auto"/>
              <w:jc w:val="both"/>
              <w:rPr>
                <w:rFonts w:ascii="Times New Roman" w:eastAsia="Calibri" w:hAnsi="Times New Roman" w:cs="Times New Roman"/>
              </w:rPr>
            </w:pPr>
            <w:r w:rsidRPr="00EE4B3F">
              <w:rPr>
                <w:rFonts w:ascii="Times New Roman" w:eastAsia="Calibri" w:hAnsi="Times New Roman" w:cs="Times New Roman"/>
              </w:rPr>
              <w:t>Devis détaillé</w:t>
            </w:r>
          </w:p>
        </w:tc>
      </w:tr>
      <w:tr w:rsidR="00EE4B3F" w:rsidRPr="008306D8" w14:paraId="748FECCD"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none" w:sz="0" w:space="0" w:color="auto"/>
              <w:left w:val="none" w:sz="0" w:space="0" w:color="auto"/>
              <w:bottom w:val="none" w:sz="0" w:space="0" w:color="auto"/>
              <w:right w:val="none" w:sz="0" w:space="0" w:color="auto"/>
            </w:tcBorders>
            <w:hideMark/>
          </w:tcPr>
          <w:p w14:paraId="23C764BC"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No de devis (référence)</w:t>
            </w:r>
          </w:p>
        </w:tc>
      </w:tr>
      <w:tr w:rsidR="00EE4B3F" w:rsidRPr="008306D8" w14:paraId="7320E91C"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hideMark/>
          </w:tcPr>
          <w:p w14:paraId="507C7D37" w14:textId="6448DEFB"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Entreprise de forage : N° SIRE</w:t>
            </w:r>
            <w:r w:rsidR="00E929BF">
              <w:rPr>
                <w:rFonts w:ascii="Times New Roman" w:eastAsia="Calibri" w:hAnsi="Times New Roman" w:cs="Times New Roman"/>
                <w:b w:val="0"/>
              </w:rPr>
              <w:t>N</w:t>
            </w:r>
            <w:r w:rsidRPr="008306D8">
              <w:rPr>
                <w:rFonts w:ascii="Times New Roman" w:eastAsia="Calibri" w:hAnsi="Times New Roman" w:cs="Times New Roman"/>
                <w:b w:val="0"/>
              </w:rPr>
              <w:t>, coordonnées</w:t>
            </w:r>
          </w:p>
        </w:tc>
      </w:tr>
      <w:tr w:rsidR="00EE4B3F" w:rsidRPr="008306D8" w14:paraId="450687BD"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none" w:sz="0" w:space="0" w:color="auto"/>
              <w:left w:val="none" w:sz="0" w:space="0" w:color="auto"/>
              <w:bottom w:val="none" w:sz="0" w:space="0" w:color="auto"/>
              <w:right w:val="none" w:sz="0" w:space="0" w:color="auto"/>
            </w:tcBorders>
            <w:hideMark/>
          </w:tcPr>
          <w:p w14:paraId="509BCBFC"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Références du chantier et du client</w:t>
            </w:r>
          </w:p>
        </w:tc>
      </w:tr>
      <w:tr w:rsidR="00EE4B3F" w:rsidRPr="008306D8" w14:paraId="720D7373" w14:textId="77777777" w:rsidTr="00075669">
        <w:trPr>
          <w:trHeight w:val="420"/>
        </w:trPr>
        <w:tc>
          <w:tcPr>
            <w:cnfStyle w:val="001000000000" w:firstRow="0" w:lastRow="0" w:firstColumn="1" w:lastColumn="0" w:oddVBand="0" w:evenVBand="0" w:oddHBand="0" w:evenHBand="0" w:firstRowFirstColumn="0" w:firstRowLastColumn="0" w:lastRowFirstColumn="0" w:lastRowLastColumn="0"/>
            <w:tcW w:w="9209" w:type="dxa"/>
            <w:hideMark/>
          </w:tcPr>
          <w:p w14:paraId="42FD3C0D" w14:textId="77777777" w:rsidR="00EE4B3F" w:rsidRPr="00EE4B3F" w:rsidRDefault="00EE4B3F" w:rsidP="008306D8">
            <w:pPr>
              <w:spacing w:after="0" w:line="240" w:lineRule="auto"/>
              <w:jc w:val="both"/>
              <w:rPr>
                <w:rFonts w:ascii="Times New Roman" w:eastAsia="Calibri" w:hAnsi="Times New Roman" w:cs="Times New Roman"/>
              </w:rPr>
            </w:pPr>
            <w:r w:rsidRPr="00EE4B3F">
              <w:rPr>
                <w:rFonts w:ascii="Times New Roman" w:eastAsia="Calibri" w:hAnsi="Times New Roman" w:cs="Times New Roman"/>
              </w:rPr>
              <w:t>Partie technique du devis</w:t>
            </w:r>
          </w:p>
        </w:tc>
      </w:tr>
      <w:tr w:rsidR="00EE4B3F" w:rsidRPr="008306D8" w14:paraId="7DEF04E0"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none" w:sz="0" w:space="0" w:color="auto"/>
              <w:left w:val="none" w:sz="0" w:space="0" w:color="auto"/>
              <w:bottom w:val="none" w:sz="0" w:space="0" w:color="auto"/>
              <w:right w:val="none" w:sz="0" w:space="0" w:color="auto"/>
            </w:tcBorders>
            <w:hideMark/>
          </w:tcPr>
          <w:p w14:paraId="0912FC17"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Technique de forage, profondeur, diamètres de foration prévisionnels</w:t>
            </w:r>
          </w:p>
        </w:tc>
      </w:tr>
      <w:tr w:rsidR="00EE4B3F" w:rsidRPr="008306D8" w14:paraId="7DA3B738"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hideMark/>
          </w:tcPr>
          <w:p w14:paraId="559AF9BD"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Pour chaque forage : diamètre et types de tubages (plein et crépiné) prévisionnels</w:t>
            </w:r>
          </w:p>
        </w:tc>
      </w:tr>
      <w:tr w:rsidR="00EE4B3F" w:rsidRPr="008306D8" w14:paraId="2A5EB38B" w14:textId="77777777" w:rsidTr="0007566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209" w:type="dxa"/>
            <w:tcBorders>
              <w:top w:val="none" w:sz="0" w:space="0" w:color="auto"/>
              <w:left w:val="none" w:sz="0" w:space="0" w:color="auto"/>
              <w:bottom w:val="none" w:sz="0" w:space="0" w:color="auto"/>
              <w:right w:val="none" w:sz="0" w:space="0" w:color="auto"/>
            </w:tcBorders>
            <w:hideMark/>
          </w:tcPr>
          <w:p w14:paraId="2596E388"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Copie de la certification correspondant à la date du chantier, ou une information permettant d’accéder au certificat sur le site de l’organisme de certification (peut être transmis séparément)</w:t>
            </w:r>
          </w:p>
        </w:tc>
      </w:tr>
      <w:tr w:rsidR="00EE4B3F" w:rsidRPr="008306D8" w14:paraId="601E96F4" w14:textId="77777777" w:rsidTr="00075669">
        <w:trPr>
          <w:trHeight w:val="346"/>
        </w:trPr>
        <w:tc>
          <w:tcPr>
            <w:cnfStyle w:val="001000000000" w:firstRow="0" w:lastRow="0" w:firstColumn="1" w:lastColumn="0" w:oddVBand="0" w:evenVBand="0" w:oddHBand="0" w:evenHBand="0" w:firstRowFirstColumn="0" w:firstRowLastColumn="0" w:lastRowFirstColumn="0" w:lastRowLastColumn="0"/>
            <w:tcW w:w="9209" w:type="dxa"/>
            <w:hideMark/>
          </w:tcPr>
          <w:p w14:paraId="1C969191" w14:textId="77777777" w:rsidR="00EE4B3F" w:rsidRPr="00EE4B3F" w:rsidRDefault="00EE4B3F" w:rsidP="008306D8">
            <w:pPr>
              <w:spacing w:after="0" w:line="240" w:lineRule="auto"/>
              <w:jc w:val="both"/>
              <w:rPr>
                <w:rFonts w:ascii="Times New Roman" w:eastAsia="Calibri" w:hAnsi="Times New Roman" w:cs="Times New Roman"/>
              </w:rPr>
            </w:pPr>
            <w:r w:rsidRPr="00EE4B3F">
              <w:rPr>
                <w:rFonts w:ascii="Times New Roman" w:eastAsia="Calibri" w:hAnsi="Times New Roman" w:cs="Times New Roman"/>
              </w:rPr>
              <w:t>En cas de sous-traitance</w:t>
            </w:r>
          </w:p>
        </w:tc>
      </w:tr>
      <w:tr w:rsidR="00EE4B3F" w:rsidRPr="008306D8" w14:paraId="029E9538"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none" w:sz="0" w:space="0" w:color="auto"/>
              <w:left w:val="none" w:sz="0" w:space="0" w:color="auto"/>
              <w:bottom w:val="none" w:sz="0" w:space="0" w:color="auto"/>
              <w:right w:val="none" w:sz="0" w:space="0" w:color="auto"/>
            </w:tcBorders>
            <w:hideMark/>
          </w:tcPr>
          <w:p w14:paraId="109208DA"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Nom du ou des sous-traitants</w:t>
            </w:r>
          </w:p>
        </w:tc>
      </w:tr>
      <w:tr w:rsidR="00EE4B3F" w:rsidRPr="008306D8" w14:paraId="46558176" w14:textId="77777777" w:rsidTr="00075669">
        <w:trPr>
          <w:trHeight w:val="576"/>
        </w:trPr>
        <w:tc>
          <w:tcPr>
            <w:cnfStyle w:val="001000000000" w:firstRow="0" w:lastRow="0" w:firstColumn="1" w:lastColumn="0" w:oddVBand="0" w:evenVBand="0" w:oddHBand="0" w:evenHBand="0" w:firstRowFirstColumn="0" w:firstRowLastColumn="0" w:lastRowFirstColumn="0" w:lastRowLastColumn="0"/>
            <w:tcW w:w="9209" w:type="dxa"/>
            <w:hideMark/>
          </w:tcPr>
          <w:p w14:paraId="18CF359A"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Copie du certificat en cours de validité de l'entreprise de forage sous-traitante permettant de justifiant que l'entreprise réalisant le forage/sondage est certifiée pour ses prestations de forage/sondage</w:t>
            </w:r>
          </w:p>
        </w:tc>
      </w:tr>
      <w:tr w:rsidR="00EE4B3F" w:rsidRPr="008306D8" w14:paraId="3F00B8B1" w14:textId="77777777" w:rsidTr="00075669">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209" w:type="dxa"/>
            <w:tcBorders>
              <w:top w:val="none" w:sz="0" w:space="0" w:color="auto"/>
              <w:left w:val="none" w:sz="0" w:space="0" w:color="auto"/>
              <w:bottom w:val="none" w:sz="0" w:space="0" w:color="auto"/>
              <w:right w:val="none" w:sz="0" w:space="0" w:color="auto"/>
            </w:tcBorders>
            <w:hideMark/>
          </w:tcPr>
          <w:p w14:paraId="59546747" w14:textId="77777777" w:rsidR="00EE4B3F" w:rsidRPr="00EE4B3F" w:rsidRDefault="00EE4B3F" w:rsidP="008306D8">
            <w:pPr>
              <w:spacing w:after="0" w:line="240" w:lineRule="auto"/>
              <w:jc w:val="both"/>
              <w:rPr>
                <w:rFonts w:ascii="Times New Roman" w:eastAsia="Calibri" w:hAnsi="Times New Roman" w:cs="Times New Roman"/>
              </w:rPr>
            </w:pPr>
            <w:r w:rsidRPr="00EE4B3F">
              <w:rPr>
                <w:rFonts w:ascii="Times New Roman" w:eastAsia="Calibri" w:hAnsi="Times New Roman" w:cs="Times New Roman"/>
              </w:rPr>
              <w:t>Prestation de chantier</w:t>
            </w:r>
          </w:p>
        </w:tc>
      </w:tr>
      <w:tr w:rsidR="00EE4B3F" w:rsidRPr="008306D8" w14:paraId="1198869C"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hideMark/>
          </w:tcPr>
          <w:p w14:paraId="19BA3465" w14:textId="77777777" w:rsidR="00EE4B3F" w:rsidRPr="00075669" w:rsidRDefault="00EE4B3F" w:rsidP="008306D8">
            <w:pPr>
              <w:spacing w:after="0" w:line="240" w:lineRule="auto"/>
              <w:jc w:val="both"/>
              <w:rPr>
                <w:rFonts w:ascii="Times New Roman" w:eastAsia="Calibri" w:hAnsi="Times New Roman" w:cs="Times New Roman"/>
                <w:b w:val="0"/>
                <w:bCs/>
              </w:rPr>
            </w:pPr>
            <w:r w:rsidRPr="00075669">
              <w:rPr>
                <w:rFonts w:ascii="Times New Roman" w:eastAsia="Calibri" w:hAnsi="Times New Roman" w:cs="Times New Roman"/>
                <w:b w:val="0"/>
                <w:bCs/>
              </w:rPr>
              <w:t>Preuve de dépôt de la déclaration</w:t>
            </w:r>
          </w:p>
        </w:tc>
      </w:tr>
      <w:tr w:rsidR="00EE4B3F" w:rsidRPr="008306D8" w14:paraId="187B4D03" w14:textId="77777777" w:rsidTr="004479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bottom w:val="single" w:sz="4" w:space="0" w:color="auto"/>
            </w:tcBorders>
            <w:hideMark/>
          </w:tcPr>
          <w:p w14:paraId="2370CA2B" w14:textId="77777777" w:rsidR="00EE4B3F" w:rsidRPr="00075669" w:rsidRDefault="00EE4B3F" w:rsidP="008306D8">
            <w:pPr>
              <w:spacing w:after="0" w:line="240" w:lineRule="auto"/>
              <w:jc w:val="both"/>
              <w:rPr>
                <w:rFonts w:ascii="Times New Roman" w:eastAsia="Calibri" w:hAnsi="Times New Roman" w:cs="Times New Roman"/>
                <w:b w:val="0"/>
                <w:bCs/>
              </w:rPr>
            </w:pPr>
            <w:r w:rsidRPr="00075669">
              <w:rPr>
                <w:rFonts w:ascii="Times New Roman" w:eastAsia="Calibri" w:hAnsi="Times New Roman" w:cs="Times New Roman"/>
                <w:b w:val="0"/>
                <w:bCs/>
              </w:rPr>
              <w:t>Synthèse des réponses des DICT</w:t>
            </w:r>
          </w:p>
        </w:tc>
      </w:tr>
      <w:tr w:rsidR="00EE4B3F" w:rsidRPr="008306D8" w14:paraId="59E5912C"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hideMark/>
          </w:tcPr>
          <w:p w14:paraId="4D463C0A"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Eléments fournis par le MO</w:t>
            </w:r>
          </w:p>
        </w:tc>
      </w:tr>
      <w:tr w:rsidR="00EE4B3F" w:rsidRPr="008306D8" w14:paraId="23CEFAB1"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none" w:sz="0" w:space="0" w:color="auto"/>
              <w:left w:val="none" w:sz="0" w:space="0" w:color="auto"/>
              <w:bottom w:val="none" w:sz="0" w:space="0" w:color="auto"/>
              <w:right w:val="none" w:sz="0" w:space="0" w:color="auto"/>
            </w:tcBorders>
            <w:hideMark/>
          </w:tcPr>
          <w:p w14:paraId="56FF2E7B"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 xml:space="preserve">Identification d'un référent technique pour le chantier </w:t>
            </w:r>
          </w:p>
        </w:tc>
      </w:tr>
      <w:tr w:rsidR="00EE4B3F" w:rsidRPr="008306D8" w14:paraId="641511CA" w14:textId="77777777" w:rsidTr="00075669">
        <w:trPr>
          <w:trHeight w:val="864"/>
        </w:trPr>
        <w:tc>
          <w:tcPr>
            <w:cnfStyle w:val="001000000000" w:firstRow="0" w:lastRow="0" w:firstColumn="1" w:lastColumn="0" w:oddVBand="0" w:evenVBand="0" w:oddHBand="0" w:evenHBand="0" w:firstRowFirstColumn="0" w:firstRowLastColumn="0" w:lastRowFirstColumn="0" w:lastRowLastColumn="0"/>
            <w:tcW w:w="9209" w:type="dxa"/>
            <w:hideMark/>
          </w:tcPr>
          <w:p w14:paraId="56742819" w14:textId="651DC414"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Justificatifs des compétences du référent technique identifié pour le suivi du chantier :</w:t>
            </w:r>
            <w:r w:rsidRPr="008306D8">
              <w:rPr>
                <w:rFonts w:ascii="Times New Roman" w:eastAsia="Calibri" w:hAnsi="Times New Roman" w:cs="Times New Roman"/>
                <w:b w:val="0"/>
              </w:rPr>
              <w:br/>
              <w:t xml:space="preserve">- Attestation de réussite à l’évaluation pour les formations agréées par arrêté du ministre en charge de XXXX </w:t>
            </w:r>
            <w:r w:rsidRPr="008306D8">
              <w:rPr>
                <w:rFonts w:ascii="Times New Roman" w:eastAsia="Calibri" w:hAnsi="Times New Roman" w:cs="Times New Roman"/>
                <w:b w:val="0"/>
                <w:bCs/>
              </w:rPr>
              <w:t xml:space="preserve">+ </w:t>
            </w:r>
            <w:r w:rsidRPr="008306D8">
              <w:rPr>
                <w:rFonts w:ascii="Times New Roman" w:eastAsia="Calibri" w:hAnsi="Times New Roman" w:cs="Times New Roman"/>
                <w:b w:val="0"/>
              </w:rPr>
              <w:t>Autorisation d'intervention à proximité des réseaux « encadrant » valides à la date du chantier</w:t>
            </w:r>
          </w:p>
        </w:tc>
      </w:tr>
      <w:tr w:rsidR="00EE4B3F" w:rsidRPr="008306D8" w14:paraId="0EB1CADF" w14:textId="77777777" w:rsidTr="000756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none" w:sz="0" w:space="0" w:color="auto"/>
              <w:left w:val="none" w:sz="0" w:space="0" w:color="auto"/>
              <w:bottom w:val="none" w:sz="0" w:space="0" w:color="auto"/>
              <w:right w:val="none" w:sz="0" w:space="0" w:color="auto"/>
            </w:tcBorders>
            <w:hideMark/>
          </w:tcPr>
          <w:p w14:paraId="17585B23"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Identification du conducteur d'engins pour le chantier</w:t>
            </w:r>
          </w:p>
        </w:tc>
      </w:tr>
      <w:tr w:rsidR="00EE4B3F" w:rsidRPr="008306D8" w14:paraId="61506427" w14:textId="77777777" w:rsidTr="00075669">
        <w:trPr>
          <w:trHeight w:val="1152"/>
        </w:trPr>
        <w:tc>
          <w:tcPr>
            <w:cnfStyle w:val="001000000000" w:firstRow="0" w:lastRow="0" w:firstColumn="1" w:lastColumn="0" w:oddVBand="0" w:evenVBand="0" w:oddHBand="0" w:evenHBand="0" w:firstRowFirstColumn="0" w:firstRowLastColumn="0" w:lastRowFirstColumn="0" w:lastRowLastColumn="0"/>
            <w:tcW w:w="9209" w:type="dxa"/>
            <w:shd w:val="clear" w:color="auto" w:fill="auto"/>
            <w:hideMark/>
          </w:tcPr>
          <w:p w14:paraId="55C09910" w14:textId="2D6AF690" w:rsidR="00EE4B3F" w:rsidRPr="00075669" w:rsidRDefault="00EE4B3F" w:rsidP="00075669">
            <w:pPr>
              <w:spacing w:after="0" w:line="240" w:lineRule="auto"/>
              <w:rPr>
                <w:rFonts w:ascii="Times New Roman" w:eastAsia="Calibri" w:hAnsi="Times New Roman" w:cs="Times New Roman"/>
                <w:b w:val="0"/>
                <w:bCs/>
              </w:rPr>
            </w:pPr>
            <w:r w:rsidRPr="00075669">
              <w:rPr>
                <w:rFonts w:ascii="Times New Roman" w:eastAsia="Calibri" w:hAnsi="Times New Roman" w:cs="Times New Roman"/>
                <w:b w:val="0"/>
                <w:bCs/>
              </w:rPr>
              <w:t>Justificatifs des compétences du conducteur d'engins :</w:t>
            </w:r>
            <w:r w:rsidRPr="00075669">
              <w:rPr>
                <w:rFonts w:ascii="Times New Roman" w:eastAsia="Calibri" w:hAnsi="Times New Roman" w:cs="Times New Roman"/>
                <w:b w:val="0"/>
                <w:bCs/>
              </w:rPr>
              <w:br/>
              <w:t xml:space="preserve">- Attestation de formation au forage, le cas échéant, justification de l’expérience professionnelle + Autorisation d'intervention à proximité des réseaux « opérateurs »  + Autorisation de conduite valides à la date du chantier </w:t>
            </w:r>
          </w:p>
        </w:tc>
      </w:tr>
      <w:tr w:rsidR="00EE4B3F" w:rsidRPr="008306D8" w14:paraId="4E035898" w14:textId="77777777" w:rsidTr="00447943">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038C571E" w14:textId="77777777" w:rsidR="00EE4B3F" w:rsidRPr="008306D8" w:rsidRDefault="00EE4B3F" w:rsidP="00874ECB">
            <w:pPr>
              <w:spacing w:after="0" w:line="240" w:lineRule="auto"/>
              <w:rPr>
                <w:rFonts w:ascii="Times New Roman" w:eastAsia="Calibri" w:hAnsi="Times New Roman" w:cs="Times New Roman"/>
                <w:b w:val="0"/>
              </w:rPr>
            </w:pPr>
            <w:r w:rsidRPr="008306D8">
              <w:rPr>
                <w:rFonts w:ascii="Times New Roman" w:eastAsia="Calibri" w:hAnsi="Times New Roman" w:cs="Times New Roman"/>
                <w:b w:val="0"/>
              </w:rPr>
              <w:t xml:space="preserve">Entretien du matériel : </w:t>
            </w:r>
            <w:r w:rsidRPr="008306D8">
              <w:rPr>
                <w:rFonts w:ascii="Times New Roman" w:eastAsia="Calibri" w:hAnsi="Times New Roman" w:cs="Times New Roman"/>
                <w:b w:val="0"/>
              </w:rPr>
              <w:br/>
              <w:t>Copie du certificat de vérification Générale Périodique (VGP) de la machine de forage utilisée sur le chantier</w:t>
            </w:r>
          </w:p>
        </w:tc>
      </w:tr>
      <w:tr w:rsidR="00EE4B3F" w:rsidRPr="008306D8" w14:paraId="5B13B43A" w14:textId="77777777" w:rsidTr="00075669">
        <w:trPr>
          <w:trHeight w:val="288"/>
        </w:trPr>
        <w:tc>
          <w:tcPr>
            <w:cnfStyle w:val="001000000000" w:firstRow="0" w:lastRow="0" w:firstColumn="1" w:lastColumn="0" w:oddVBand="0" w:evenVBand="0" w:oddHBand="0" w:evenHBand="0" w:firstRowFirstColumn="0" w:firstRowLastColumn="0" w:lastRowFirstColumn="0" w:lastRowLastColumn="0"/>
            <w:tcW w:w="9209" w:type="dxa"/>
            <w:hideMark/>
          </w:tcPr>
          <w:p w14:paraId="0DA6AD78" w14:textId="2DC1723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 xml:space="preserve">Dépôt du rapport de fin de </w:t>
            </w:r>
            <w:r w:rsidR="00874ECB">
              <w:rPr>
                <w:rFonts w:ascii="Times New Roman" w:eastAsia="Calibri" w:hAnsi="Times New Roman" w:cs="Times New Roman"/>
                <w:b w:val="0"/>
              </w:rPr>
              <w:t>travaux</w:t>
            </w:r>
            <w:r w:rsidR="00874ECB" w:rsidRPr="008306D8">
              <w:rPr>
                <w:rFonts w:ascii="Times New Roman" w:eastAsia="Calibri" w:hAnsi="Times New Roman" w:cs="Times New Roman"/>
                <w:b w:val="0"/>
              </w:rPr>
              <w:t xml:space="preserve"> </w:t>
            </w:r>
            <w:r w:rsidR="00822B39" w:rsidRPr="00822B39">
              <w:rPr>
                <w:rFonts w:ascii="Times New Roman" w:eastAsia="Calibri" w:hAnsi="Times New Roman" w:cs="Times New Roman"/>
                <w:b w:val="0"/>
              </w:rPr>
              <w:t>ou du rapport d’étude géotechnique</w:t>
            </w:r>
            <w:r w:rsidR="00822B39">
              <w:rPr>
                <w:rFonts w:ascii="Times New Roman" w:eastAsia="Calibri" w:hAnsi="Times New Roman" w:cs="Times New Roman"/>
                <w:b w:val="0"/>
              </w:rPr>
              <w:t xml:space="preserve"> </w:t>
            </w:r>
            <w:r w:rsidRPr="008306D8">
              <w:rPr>
                <w:rFonts w:ascii="Times New Roman" w:eastAsia="Calibri" w:hAnsi="Times New Roman" w:cs="Times New Roman"/>
                <w:b w:val="0"/>
              </w:rPr>
              <w:t xml:space="preserve">prévu au point XXXX  de </w:t>
            </w:r>
            <w:r w:rsidR="00B85EB5" w:rsidRPr="008306D8">
              <w:rPr>
                <w:rFonts w:ascii="Times New Roman" w:eastAsia="Calibri" w:hAnsi="Times New Roman" w:cs="Times New Roman"/>
                <w:b w:val="0"/>
              </w:rPr>
              <w:t>l’A</w:t>
            </w:r>
            <w:r w:rsidR="00B85EB5">
              <w:rPr>
                <w:rFonts w:ascii="Times New Roman" w:eastAsia="Calibri" w:hAnsi="Times New Roman" w:cs="Times New Roman"/>
                <w:b w:val="0"/>
              </w:rPr>
              <w:t>RG</w:t>
            </w:r>
          </w:p>
        </w:tc>
      </w:tr>
      <w:tr w:rsidR="00EE4B3F" w:rsidRPr="008306D8" w14:paraId="3D777A84" w14:textId="77777777" w:rsidTr="0044794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1DF607CA" w14:textId="77777777" w:rsidR="00EE4B3F" w:rsidRPr="00EE4B3F" w:rsidRDefault="00EE4B3F" w:rsidP="008306D8">
            <w:pPr>
              <w:spacing w:after="0" w:line="240" w:lineRule="auto"/>
              <w:jc w:val="both"/>
              <w:rPr>
                <w:rFonts w:ascii="Times New Roman" w:eastAsia="Calibri" w:hAnsi="Times New Roman" w:cs="Times New Roman"/>
              </w:rPr>
            </w:pPr>
            <w:r w:rsidRPr="00EE4B3F">
              <w:rPr>
                <w:rFonts w:ascii="Times New Roman" w:eastAsia="Calibri" w:hAnsi="Times New Roman" w:cs="Times New Roman"/>
              </w:rPr>
              <w:t>Rapport de fin de travaux</w:t>
            </w:r>
          </w:p>
        </w:tc>
      </w:tr>
      <w:tr w:rsidR="00EE4B3F" w:rsidRPr="008306D8" w14:paraId="28EC7BF3" w14:textId="77777777" w:rsidTr="00075669">
        <w:trPr>
          <w:trHeight w:val="864"/>
        </w:trPr>
        <w:tc>
          <w:tcPr>
            <w:cnfStyle w:val="001000000000" w:firstRow="0" w:lastRow="0" w:firstColumn="1" w:lastColumn="0" w:oddVBand="0" w:evenVBand="0" w:oddHBand="0" w:evenHBand="0" w:firstRowFirstColumn="0" w:firstRowLastColumn="0" w:lastRowFirstColumn="0" w:lastRowLastColumn="0"/>
            <w:tcW w:w="9209" w:type="dxa"/>
            <w:hideMark/>
          </w:tcPr>
          <w:p w14:paraId="2BA3F179" w14:textId="7B81B479"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Déroulement général du chantier : date des différentes opérations et difficultés et anomalies éventuellement rencontrées telles que les incidents de forage, notamment les chutes d'outils, pertes de fluide et/ou éboulements</w:t>
            </w:r>
          </w:p>
        </w:tc>
      </w:tr>
      <w:tr w:rsidR="00EE4B3F" w:rsidRPr="008306D8" w14:paraId="18A7E81F" w14:textId="77777777" w:rsidTr="004479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135BDCB7"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Nombre de forages effectivement réalisés et leurs profondeurs réelles</w:t>
            </w:r>
          </w:p>
        </w:tc>
      </w:tr>
      <w:tr w:rsidR="00EE4B3F" w:rsidRPr="008306D8" w14:paraId="1CF9EAC1" w14:textId="77777777" w:rsidTr="00447943">
        <w:trPr>
          <w:trHeight w:val="864"/>
        </w:trPr>
        <w:tc>
          <w:tcPr>
            <w:cnfStyle w:val="001000000000" w:firstRow="0" w:lastRow="0" w:firstColumn="1" w:lastColumn="0" w:oddVBand="0" w:evenVBand="0" w:oddHBand="0" w:evenHBand="0" w:firstRowFirstColumn="0" w:firstRowLastColumn="0" w:lastRowFirstColumn="0" w:lastRowLastColumn="0"/>
            <w:tcW w:w="9209" w:type="dxa"/>
            <w:tcBorders>
              <w:bottom w:val="single" w:sz="4" w:space="0" w:color="auto"/>
            </w:tcBorders>
            <w:hideMark/>
          </w:tcPr>
          <w:p w14:paraId="7C80BE8E"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Pour chaque forage : la localisation sur un fond de carte topographique, les coordonnées de surface de l’ouvrage et la cote de sa tete dans le système national de référence de coordonnées pour la zone concernée, les références cadastrales de la ou les parcelles d'implantation</w:t>
            </w:r>
          </w:p>
        </w:tc>
      </w:tr>
      <w:tr w:rsidR="00EE4B3F" w:rsidRPr="008306D8" w14:paraId="5133FEA1" w14:textId="77777777" w:rsidTr="004479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3AAFB811"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Pour chaque forage : la coupe géologique avec indication des différents horizons géologiques en fonction des profondeurs, du ou des niveaux des nappes rencontrées</w:t>
            </w:r>
          </w:p>
        </w:tc>
      </w:tr>
      <w:tr w:rsidR="00EE4B3F" w:rsidRPr="008306D8" w14:paraId="338A5207" w14:textId="77777777" w:rsidTr="00447943">
        <w:trPr>
          <w:trHeight w:val="2304"/>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tcBorders>
            <w:hideMark/>
          </w:tcPr>
          <w:p w14:paraId="52BC5861" w14:textId="77777777" w:rsidR="00EE4B3F" w:rsidRPr="008306D8" w:rsidRDefault="00EE4B3F" w:rsidP="008306D8">
            <w:pPr>
              <w:spacing w:after="0" w:line="240" w:lineRule="auto"/>
              <w:jc w:val="both"/>
              <w:rPr>
                <w:rFonts w:ascii="Times New Roman" w:eastAsia="Calibri" w:hAnsi="Times New Roman" w:cs="Times New Roman"/>
                <w:b w:val="0"/>
              </w:rPr>
            </w:pPr>
            <w:r w:rsidRPr="008306D8">
              <w:rPr>
                <w:rFonts w:ascii="Times New Roman" w:eastAsia="Calibri" w:hAnsi="Times New Roman" w:cs="Times New Roman"/>
                <w:b w:val="0"/>
              </w:rPr>
              <w:t xml:space="preserve">Pour chaque forage : la coupe technique du forage précisant le niveau de référence par rapport au sol, l'aménagement de la tête de forage, la description des lithologies, la profondeur du niveau piézométrique au repos de la nappe, les méthodes de foration (profondeurs, diamètres, méthodes, fluides et additifs éventuels), les éventuels tubages de soutènement (nature, diamètre, profondeur), le cas échéant la description de la colonne de captage (nature, répartition des tubes pleins et crépinés, diamètres, épaisseur, profondeur), ainsi que la complétion de l'annulaire par le coulis de ciment (type de ciment ou de </w:t>
            </w:r>
            <w:r w:rsidRPr="00075669">
              <w:rPr>
                <w:rFonts w:ascii="Times New Roman" w:eastAsia="Calibri" w:hAnsi="Times New Roman" w:cs="Times New Roman"/>
                <w:b w:val="0"/>
              </w:rPr>
              <w:t xml:space="preserve">mélange, </w:t>
            </w:r>
            <w:r w:rsidRPr="00075669">
              <w:rPr>
                <w:rFonts w:ascii="Times New Roman" w:eastAsia="Calibri" w:hAnsi="Times New Roman" w:cs="Times New Roman"/>
                <w:b w:val="0"/>
                <w:bCs/>
              </w:rPr>
              <w:t>densité, volumes injectés, hauteurs cimentées) et par le massif filtrant (volume, nature et taille des grains), les</w:t>
            </w:r>
            <w:r w:rsidRPr="00075669">
              <w:rPr>
                <w:rFonts w:ascii="Times New Roman" w:eastAsia="Calibri" w:hAnsi="Times New Roman" w:cs="Times New Roman"/>
                <w:b w:val="0"/>
              </w:rPr>
              <w:t xml:space="preserve"> modalités de nettoyage et développement (incluant les produits utilisés).</w:t>
            </w:r>
            <w:r w:rsidRPr="008306D8">
              <w:rPr>
                <w:rFonts w:ascii="Times New Roman" w:eastAsia="Calibri" w:hAnsi="Times New Roman" w:cs="Times New Roman"/>
                <w:b w:val="0"/>
              </w:rPr>
              <w:t xml:space="preserve"> </w:t>
            </w:r>
          </w:p>
        </w:tc>
      </w:tr>
    </w:tbl>
    <w:p w14:paraId="5C79AAC3" w14:textId="59C077FF" w:rsidR="008306D8" w:rsidRDefault="008306D8" w:rsidP="008306D8">
      <w:pPr>
        <w:jc w:val="both"/>
        <w:rPr>
          <w:rFonts w:ascii="Times New Roman" w:eastAsia="Calibri" w:hAnsi="Times New Roman" w:cs="Times New Roman"/>
        </w:rPr>
      </w:pPr>
    </w:p>
    <w:p w14:paraId="4298DAF9" w14:textId="103D37AF" w:rsidR="008306D8" w:rsidRPr="00DA3F6D" w:rsidRDefault="008306D8" w:rsidP="00A161BE">
      <w:pPr>
        <w:spacing w:after="0" w:line="240" w:lineRule="auto"/>
        <w:rPr>
          <w:rFonts w:ascii="Times New Roman" w:eastAsia="Calibri" w:hAnsi="Times New Roman" w:cs="Times New Roman"/>
        </w:rPr>
      </w:pPr>
      <w:r>
        <w:rPr>
          <w:rFonts w:ascii="Times New Roman" w:eastAsia="Calibri" w:hAnsi="Times New Roman" w:cs="Times New Roman"/>
        </w:rPr>
        <w:br w:type="page"/>
      </w:r>
    </w:p>
    <w:p w14:paraId="1495BEC3" w14:textId="0BC0A017" w:rsidR="001C3340" w:rsidRDefault="008306D8" w:rsidP="00DA3F6D">
      <w:pPr>
        <w:jc w:val="center"/>
        <w:rPr>
          <w:rFonts w:ascii="Times New Roman" w:eastAsia="Calibri" w:hAnsi="Times New Roman" w:cs="Times New Roman"/>
          <w:b/>
        </w:rPr>
      </w:pPr>
      <w:commentRangeStart w:id="6"/>
      <w:r w:rsidRPr="00DA3F6D">
        <w:rPr>
          <w:rFonts w:ascii="Times New Roman" w:eastAsia="Calibri" w:hAnsi="Times New Roman" w:cs="Times New Roman"/>
          <w:b/>
        </w:rPr>
        <w:t>ANNEXE IX</w:t>
      </w:r>
    </w:p>
    <w:p w14:paraId="7D155E04" w14:textId="076203E3" w:rsidR="008306D8" w:rsidRPr="00DA3F6D" w:rsidRDefault="008306D8" w:rsidP="00447943">
      <w:pPr>
        <w:rPr>
          <w:rFonts w:ascii="Times New Roman" w:eastAsia="Calibri" w:hAnsi="Times New Roman" w:cs="Times New Roman"/>
          <w:b/>
        </w:rPr>
      </w:pPr>
      <w:r w:rsidRPr="00DA3F6D">
        <w:rPr>
          <w:rFonts w:ascii="Times New Roman" w:eastAsia="Calibri" w:hAnsi="Times New Roman" w:cs="Times New Roman"/>
          <w:b/>
        </w:rPr>
        <w:t>Contenu de l'offre</w:t>
      </w:r>
      <w:commentRangeEnd w:id="6"/>
      <w:r w:rsidR="00FA18DE">
        <w:rPr>
          <w:rStyle w:val="Marquedecommentaire"/>
        </w:rPr>
        <w:commentReference w:id="6"/>
      </w:r>
    </w:p>
    <w:p w14:paraId="37C4BE4F"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Pour l'entreprise de forage certifiée pour le « module xxxxxx »</w:t>
      </w:r>
      <w:r w:rsidRPr="00DA3F6D">
        <w:rPr>
          <w:rFonts w:ascii="Times New Roman" w:eastAsia="Calibri" w:hAnsi="Times New Roman" w:cs="Times New Roman"/>
        </w:rPr>
        <w:tab/>
      </w:r>
    </w:p>
    <w:p w14:paraId="11C5A41C"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xml:space="preserve">Numéro de devis permettant son identification : </w:t>
      </w:r>
      <w:r w:rsidRPr="00DA3F6D">
        <w:rPr>
          <w:rFonts w:ascii="Times New Roman" w:eastAsia="Calibri" w:hAnsi="Times New Roman" w:cs="Times New Roman"/>
        </w:rPr>
        <w:tab/>
        <w:t xml:space="preserve"> </w:t>
      </w:r>
    </w:p>
    <w:p w14:paraId="66357D9E"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Adresse de son siège social et de l'établissement chargé de l'offre</w:t>
      </w:r>
      <w:r w:rsidRPr="00DA3F6D">
        <w:rPr>
          <w:rFonts w:ascii="Times New Roman" w:eastAsia="Calibri" w:hAnsi="Times New Roman" w:cs="Times New Roman"/>
        </w:rPr>
        <w:tab/>
      </w:r>
    </w:p>
    <w:p w14:paraId="2D210020" w14:textId="0E2D19F5"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Numéro d'identification d'</w:t>
      </w:r>
      <w:r w:rsidR="009C7EBA">
        <w:rPr>
          <w:rFonts w:ascii="Times New Roman" w:eastAsia="Calibri" w:hAnsi="Times New Roman" w:cs="Times New Roman"/>
        </w:rPr>
        <w:t>entreprise</w:t>
      </w:r>
      <w:r w:rsidRPr="00DA3F6D">
        <w:rPr>
          <w:rFonts w:ascii="Times New Roman" w:eastAsia="Calibri" w:hAnsi="Times New Roman" w:cs="Times New Roman"/>
        </w:rPr>
        <w:t xml:space="preserve"> (</w:t>
      </w:r>
      <w:r w:rsidR="009C7EBA" w:rsidRPr="00DA3F6D">
        <w:rPr>
          <w:rFonts w:ascii="Times New Roman" w:eastAsia="Calibri" w:hAnsi="Times New Roman" w:cs="Times New Roman"/>
        </w:rPr>
        <w:t>SIRE</w:t>
      </w:r>
      <w:r w:rsidR="009C7EBA">
        <w:rPr>
          <w:rFonts w:ascii="Times New Roman" w:eastAsia="Calibri" w:hAnsi="Times New Roman" w:cs="Times New Roman"/>
        </w:rPr>
        <w:t>N</w:t>
      </w:r>
      <w:r w:rsidRPr="00DA3F6D">
        <w:rPr>
          <w:rFonts w:ascii="Times New Roman" w:eastAsia="Calibri" w:hAnsi="Times New Roman" w:cs="Times New Roman"/>
        </w:rPr>
        <w:t>) ou équivalent</w:t>
      </w:r>
      <w:r w:rsidRPr="00DA3F6D">
        <w:rPr>
          <w:rFonts w:ascii="Times New Roman" w:eastAsia="Calibri" w:hAnsi="Times New Roman" w:cs="Times New Roman"/>
        </w:rPr>
        <w:tab/>
        <w:t xml:space="preserve">: </w:t>
      </w:r>
    </w:p>
    <w:p w14:paraId="660E8A6A"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xml:space="preserve">Références du chantier et du client : </w:t>
      </w:r>
      <w:r w:rsidRPr="00DA3F6D">
        <w:rPr>
          <w:rFonts w:ascii="Times New Roman" w:eastAsia="Calibri" w:hAnsi="Times New Roman" w:cs="Times New Roman"/>
        </w:rPr>
        <w:tab/>
      </w:r>
    </w:p>
    <w:p w14:paraId="58E1BDFF" w14:textId="77777777" w:rsidR="00054D9E"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xml:space="preserve">Copie du certificat CertiForage correspondant à la date du chantier, ou une information permettant d'accéder au certificat sur le site de l'organisme de certification </w:t>
      </w:r>
      <w:r w:rsidR="00DA3F6D" w:rsidRPr="00DA3F6D">
        <w:rPr>
          <w:rFonts w:ascii="Times New Roman" w:eastAsia="Calibri" w:hAnsi="Times New Roman" w:cs="Times New Roman"/>
        </w:rPr>
        <w:t>(peut être transmis séparément)</w:t>
      </w:r>
    </w:p>
    <w:p w14:paraId="143355BB" w14:textId="1369B216"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xml:space="preserve">Synthèse des informations fournies par le client sur ses besoins et attentes : </w:t>
      </w:r>
    </w:p>
    <w:p w14:paraId="106C91A5"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Technique de forage ;</w:t>
      </w:r>
    </w:p>
    <w:p w14:paraId="301C2EF3"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Profondeur de forage ;</w:t>
      </w:r>
    </w:p>
    <w:p w14:paraId="4441E91C"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Diamètre de foration ;</w:t>
      </w:r>
    </w:p>
    <w:p w14:paraId="2F989FEE"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Diamètres et type de tubage ;</w:t>
      </w:r>
    </w:p>
    <w:p w14:paraId="0D3C2F40"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Diamètre et type de crépine ;</w:t>
      </w:r>
    </w:p>
    <w:p w14:paraId="58ED7028"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xml:space="preserve">- Complétion du forage : massif filtrant (nature, granulométrie et quantité) et ciment (type de ciment et volume théorique de coulis à injecter) ; </w:t>
      </w:r>
    </w:p>
    <w:p w14:paraId="28209894" w14:textId="058A2A2E" w:rsidR="000D2211"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Essais de pompage ;</w:t>
      </w:r>
    </w:p>
    <w:p w14:paraId="6DD53703" w14:textId="0C4C2A29"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xml:space="preserve">- Réserves (par exemple : passage de blocs, difficultés </w:t>
      </w:r>
      <w:r w:rsidR="004E10B9" w:rsidRPr="00DA3F6D">
        <w:rPr>
          <w:rFonts w:ascii="Times New Roman" w:eastAsia="Calibri" w:hAnsi="Times New Roman" w:cs="Times New Roman"/>
        </w:rPr>
        <w:t>prévisionnelles,</w:t>
      </w:r>
      <w:r w:rsidRPr="00DA3F6D">
        <w:rPr>
          <w:rFonts w:ascii="Times New Roman" w:eastAsia="Calibri" w:hAnsi="Times New Roman" w:cs="Times New Roman"/>
        </w:rPr>
        <w:t xml:space="preserve"> correction de dimensionnement en cours de foration.</w:t>
      </w:r>
      <w:r w:rsidRPr="00DA3F6D">
        <w:rPr>
          <w:rFonts w:ascii="Times New Roman" w:eastAsia="Calibri" w:hAnsi="Times New Roman" w:cs="Times New Roman"/>
        </w:rPr>
        <w:tab/>
      </w:r>
    </w:p>
    <w:p w14:paraId="1DA29E79"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Partie financière</w:t>
      </w:r>
      <w:r w:rsidRPr="00DA3F6D">
        <w:rPr>
          <w:rFonts w:ascii="Times New Roman" w:eastAsia="Calibri" w:hAnsi="Times New Roman" w:cs="Times New Roman"/>
        </w:rPr>
        <w:tab/>
      </w:r>
    </w:p>
    <w:p w14:paraId="02A65CEE"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Si l'offre financière est forfaitaire, il peut être fourni une décomposition du prix global et forfaitaire en HT (DPGF), à la demande du donneur d'ordre</w:t>
      </w:r>
      <w:r w:rsidRPr="00DA3F6D">
        <w:rPr>
          <w:rFonts w:ascii="Times New Roman" w:eastAsia="Calibri" w:hAnsi="Times New Roman" w:cs="Times New Roman"/>
        </w:rPr>
        <w:tab/>
      </w:r>
    </w:p>
    <w:p w14:paraId="4347C930"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Si l'offre financière est à prix unitaires, un détail quantitatif estimatif (DQE) doit être fourni ; il peut être fourni un bordereau des prix unitaires HT (BPU) selon la demande du donneur d'ordre</w:t>
      </w:r>
      <w:r w:rsidRPr="00DA3F6D">
        <w:rPr>
          <w:rFonts w:ascii="Times New Roman" w:eastAsia="Calibri" w:hAnsi="Times New Roman" w:cs="Times New Roman"/>
        </w:rPr>
        <w:tab/>
      </w:r>
    </w:p>
    <w:p w14:paraId="33FE0F28"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Exposé des conditions de validité du devis, de révision et d'actualisation du prix, en particulier :</w:t>
      </w:r>
    </w:p>
    <w:p w14:paraId="34983E69"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une mention des prestations prévues et de leurs limites (par exemple : aménagement des accès et/ou repérage de canalisations enfouies préalables aux forages, levés topographiques, fourniture d'eau et d'électricité, suppléments pour travail de week-end dans les sites en activité, etc.) ;</w:t>
      </w:r>
    </w:p>
    <w:p w14:paraId="4F9F038E" w14:textId="77777777" w:rsidR="008306D8" w:rsidRPr="00DA3F6D"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les conditions de paiement ;</w:t>
      </w:r>
    </w:p>
    <w:p w14:paraId="22584E62" w14:textId="631D4461" w:rsidR="008306D8" w:rsidRDefault="008306D8" w:rsidP="008306D8">
      <w:pPr>
        <w:jc w:val="both"/>
        <w:rPr>
          <w:rFonts w:ascii="Times New Roman" w:eastAsia="Calibri" w:hAnsi="Times New Roman" w:cs="Times New Roman"/>
        </w:rPr>
      </w:pPr>
      <w:r w:rsidRPr="00DA3F6D">
        <w:rPr>
          <w:rFonts w:ascii="Times New Roman" w:eastAsia="Calibri" w:hAnsi="Times New Roman" w:cs="Times New Roman"/>
        </w:rPr>
        <w:t>- le délai de validité de l'offre.</w:t>
      </w:r>
      <w:r w:rsidRPr="00DA3F6D">
        <w:rPr>
          <w:rFonts w:ascii="Times New Roman" w:eastAsia="Calibri" w:hAnsi="Times New Roman" w:cs="Times New Roman"/>
        </w:rPr>
        <w:tab/>
      </w:r>
    </w:p>
    <w:p w14:paraId="74D5247D" w14:textId="2FE5B4CA" w:rsidR="005A677A" w:rsidRDefault="005A677A" w:rsidP="008306D8">
      <w:pPr>
        <w:jc w:val="both"/>
        <w:rPr>
          <w:rFonts w:ascii="Times New Roman" w:eastAsia="Calibri" w:hAnsi="Times New Roman" w:cs="Times New Roman"/>
        </w:rPr>
      </w:pPr>
    </w:p>
    <w:p w14:paraId="30C3B961" w14:textId="77777777" w:rsidR="008306D8" w:rsidRPr="008306D8" w:rsidRDefault="008306D8" w:rsidP="008306D8">
      <w:pPr>
        <w:jc w:val="both"/>
        <w:rPr>
          <w:rFonts w:ascii="Calibri" w:eastAsia="Calibri" w:hAnsi="Calibri" w:cs="Times New Roman"/>
        </w:rPr>
      </w:pPr>
    </w:p>
    <w:sectPr w:rsidR="008306D8" w:rsidRPr="008306D8">
      <w:headerReference w:type="default" r:id="rId13"/>
      <w:footerReference w:type="default" r:id="rId14"/>
      <w:pgSz w:w="11906" w:h="16838"/>
      <w:pgMar w:top="1417" w:right="1417" w:bottom="1417" w:left="1417"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arriere Jerome" w:date="2025-05-27T16:15:00Z" w:initials="JB">
    <w:p w14:paraId="1C69C03E" w14:textId="77777777" w:rsidR="002462C7" w:rsidRDefault="002462C7" w:rsidP="002462C7">
      <w:pPr>
        <w:pStyle w:val="Commentaire"/>
      </w:pPr>
      <w:r>
        <w:rPr>
          <w:rStyle w:val="Marquedecommentaire"/>
        </w:rPr>
        <w:annotationRef/>
      </w:r>
      <w:r>
        <w:t>Arbitrage DEB nécessaire : au même titre que les questionnements qui se sont posés dans l’ARG, cette exigence porte sur des notions de sécurité relatives au Code du travail.</w:t>
      </w:r>
    </w:p>
    <w:p w14:paraId="2000BE87" w14:textId="77777777" w:rsidR="002462C7" w:rsidRDefault="002462C7" w:rsidP="002462C7">
      <w:pPr>
        <w:pStyle w:val="Commentaire"/>
      </w:pPr>
      <w:r>
        <w:t>La conserve-t-on ?</w:t>
      </w:r>
    </w:p>
  </w:comment>
  <w:comment w:id="6" w:author="OLIVIER Stéphane" w:date="2025-05-19T13:31:00Z" w:initials="OS">
    <w:p w14:paraId="563BDADA" w14:textId="77777777" w:rsidR="00FA18DE" w:rsidRDefault="00FA18DE">
      <w:pPr>
        <w:pStyle w:val="Commentaire"/>
      </w:pPr>
      <w:r>
        <w:rPr>
          <w:rStyle w:val="Marquedecommentaire"/>
        </w:rPr>
        <w:annotationRef/>
      </w:r>
      <w:r>
        <w:t>Contenu de l’offre distinctes selon modules : par ex pas d’essai de pompage e</w:t>
      </w:r>
      <w:r w:rsidR="00AE7257">
        <w:t>n</w:t>
      </w:r>
      <w:r>
        <w:t xml:space="preserve"> piézométrie ni SSP ?</w:t>
      </w:r>
    </w:p>
    <w:p w14:paraId="5147D0A9" w14:textId="77777777" w:rsidR="00FA18DE" w:rsidRDefault="00FA18DE">
      <w:pPr>
        <w:pStyle w:val="Commentaire"/>
      </w:pPr>
      <w:r>
        <w:t>Merci au BRGM de distinguer contenu de l’offre selon modules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00BE87" w15:done="0"/>
  <w15:commentEx w15:paraId="5147D0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5B131" w16cex:dateUtc="2025-05-19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7D0A9" w16cid:durableId="2BD5B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0E9F1" w14:textId="77777777" w:rsidR="00161034" w:rsidRDefault="00161034">
      <w:pPr>
        <w:spacing w:after="0" w:line="240" w:lineRule="auto"/>
      </w:pPr>
      <w:r>
        <w:separator/>
      </w:r>
    </w:p>
  </w:endnote>
  <w:endnote w:type="continuationSeparator" w:id="0">
    <w:p w14:paraId="115CCFEF" w14:textId="77777777" w:rsidR="00161034" w:rsidRDefault="00161034">
      <w:pPr>
        <w:spacing w:after="0" w:line="240" w:lineRule="auto"/>
      </w:pPr>
      <w:r>
        <w:continuationSeparator/>
      </w:r>
    </w:p>
  </w:endnote>
  <w:endnote w:type="continuationNotice" w:id="1">
    <w:p w14:paraId="11F0ECF4" w14:textId="77777777" w:rsidR="00161034" w:rsidRDefault="00161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12FC" w14:textId="77777777" w:rsidR="00161034" w:rsidRDefault="001610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CD414" w14:textId="77777777" w:rsidR="00161034" w:rsidRDefault="00161034">
      <w:pPr>
        <w:spacing w:after="0" w:line="240" w:lineRule="auto"/>
      </w:pPr>
      <w:r>
        <w:separator/>
      </w:r>
    </w:p>
  </w:footnote>
  <w:footnote w:type="continuationSeparator" w:id="0">
    <w:p w14:paraId="6F5AE206" w14:textId="77777777" w:rsidR="00161034" w:rsidRDefault="00161034">
      <w:pPr>
        <w:spacing w:after="0" w:line="240" w:lineRule="auto"/>
      </w:pPr>
      <w:r>
        <w:continuationSeparator/>
      </w:r>
    </w:p>
  </w:footnote>
  <w:footnote w:type="continuationNotice" w:id="1">
    <w:p w14:paraId="280D5E8C" w14:textId="77777777" w:rsidR="00161034" w:rsidRDefault="00161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D0A1" w14:textId="77777777" w:rsidR="00161034" w:rsidRDefault="001610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202"/>
    <w:multiLevelType w:val="multilevel"/>
    <w:tmpl w:val="5E705EA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15:restartNumberingAfterBreak="0">
    <w:nsid w:val="0F4F7490"/>
    <w:multiLevelType w:val="hybridMultilevel"/>
    <w:tmpl w:val="2D5EF6E0"/>
    <w:lvl w:ilvl="0" w:tplc="C44881C0">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22274"/>
    <w:multiLevelType w:val="hybridMultilevel"/>
    <w:tmpl w:val="D206D30A"/>
    <w:lvl w:ilvl="0" w:tplc="FE4C3D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336BCF"/>
    <w:multiLevelType w:val="multilevel"/>
    <w:tmpl w:val="5DBA1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883868"/>
    <w:multiLevelType w:val="hybridMultilevel"/>
    <w:tmpl w:val="0A666308"/>
    <w:lvl w:ilvl="0" w:tplc="E5E658C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354D5"/>
    <w:multiLevelType w:val="multilevel"/>
    <w:tmpl w:val="750CEFE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6" w15:restartNumberingAfterBreak="0">
    <w:nsid w:val="26606103"/>
    <w:multiLevelType w:val="multilevel"/>
    <w:tmpl w:val="1654E25E"/>
    <w:lvl w:ilvl="0">
      <w:numFmt w:val="bullet"/>
      <w:lvlText w:val="-"/>
      <w:lvlJc w:val="left"/>
      <w:pPr>
        <w:ind w:left="720" w:hanging="360"/>
      </w:pPr>
      <w:rPr>
        <w:rFonts w:ascii="Calibri" w:eastAsiaTheme="minorHAnsi" w:hAnsi="Calibri" w:cs="Calibri"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83250F"/>
    <w:multiLevelType w:val="multilevel"/>
    <w:tmpl w:val="C7D6DD12"/>
    <w:lvl w:ilvl="0">
      <w:numFmt w:val="bullet"/>
      <w:lvlText w:val="-"/>
      <w:lvlJc w:val="left"/>
      <w:pPr>
        <w:ind w:left="218" w:hanging="360"/>
      </w:pPr>
      <w:rPr>
        <w:rFonts w:ascii="Times New Roman" w:eastAsiaTheme="minorHAnsi" w:hAnsi="Times New Roman" w:cs="Times New Roman" w:hint="default"/>
      </w:rPr>
    </w:lvl>
    <w:lvl w:ilvl="1">
      <w:start w:val="1"/>
      <w:numFmt w:val="bullet"/>
      <w:lvlText w:val="o"/>
      <w:lvlJc w:val="left"/>
      <w:pPr>
        <w:ind w:left="938" w:hanging="360"/>
      </w:pPr>
      <w:rPr>
        <w:rFonts w:ascii="Courier New" w:hAnsi="Courier New" w:cs="Courier New" w:hint="default"/>
      </w:rPr>
    </w:lvl>
    <w:lvl w:ilvl="2">
      <w:start w:val="1"/>
      <w:numFmt w:val="bullet"/>
      <w:lvlText w:val=""/>
      <w:lvlJc w:val="left"/>
      <w:pPr>
        <w:ind w:left="1658" w:hanging="360"/>
      </w:pPr>
      <w:rPr>
        <w:rFonts w:ascii="Wingdings" w:hAnsi="Wingdings" w:hint="default"/>
      </w:rPr>
    </w:lvl>
    <w:lvl w:ilvl="3">
      <w:start w:val="1"/>
      <w:numFmt w:val="bullet"/>
      <w:lvlText w:val=""/>
      <w:lvlJc w:val="left"/>
      <w:pPr>
        <w:ind w:left="2378" w:hanging="360"/>
      </w:pPr>
      <w:rPr>
        <w:rFonts w:ascii="Symbol" w:hAnsi="Symbol" w:hint="default"/>
      </w:rPr>
    </w:lvl>
    <w:lvl w:ilvl="4">
      <w:start w:val="1"/>
      <w:numFmt w:val="bullet"/>
      <w:lvlText w:val="o"/>
      <w:lvlJc w:val="left"/>
      <w:pPr>
        <w:ind w:left="3098" w:hanging="360"/>
      </w:pPr>
      <w:rPr>
        <w:rFonts w:ascii="Courier New" w:hAnsi="Courier New" w:cs="Courier New" w:hint="default"/>
      </w:rPr>
    </w:lvl>
    <w:lvl w:ilvl="5">
      <w:start w:val="1"/>
      <w:numFmt w:val="bullet"/>
      <w:lvlText w:val=""/>
      <w:lvlJc w:val="left"/>
      <w:pPr>
        <w:ind w:left="3818" w:hanging="360"/>
      </w:pPr>
      <w:rPr>
        <w:rFonts w:ascii="Wingdings" w:hAnsi="Wingdings" w:hint="default"/>
      </w:rPr>
    </w:lvl>
    <w:lvl w:ilvl="6">
      <w:start w:val="1"/>
      <w:numFmt w:val="bullet"/>
      <w:lvlText w:val=""/>
      <w:lvlJc w:val="left"/>
      <w:pPr>
        <w:ind w:left="4538" w:hanging="360"/>
      </w:pPr>
      <w:rPr>
        <w:rFonts w:ascii="Symbol" w:hAnsi="Symbol" w:hint="default"/>
      </w:rPr>
    </w:lvl>
    <w:lvl w:ilvl="7">
      <w:start w:val="1"/>
      <w:numFmt w:val="bullet"/>
      <w:lvlText w:val="o"/>
      <w:lvlJc w:val="left"/>
      <w:pPr>
        <w:ind w:left="5258" w:hanging="360"/>
      </w:pPr>
      <w:rPr>
        <w:rFonts w:ascii="Courier New" w:hAnsi="Courier New" w:cs="Courier New" w:hint="default"/>
      </w:rPr>
    </w:lvl>
    <w:lvl w:ilvl="8">
      <w:start w:val="1"/>
      <w:numFmt w:val="bullet"/>
      <w:lvlText w:val=""/>
      <w:lvlJc w:val="left"/>
      <w:pPr>
        <w:ind w:left="5978" w:hanging="360"/>
      </w:pPr>
      <w:rPr>
        <w:rFonts w:ascii="Wingdings" w:hAnsi="Wingdings" w:hint="default"/>
      </w:rPr>
    </w:lvl>
  </w:abstractNum>
  <w:abstractNum w:abstractNumId="8" w15:restartNumberingAfterBreak="0">
    <w:nsid w:val="2EF51AAD"/>
    <w:multiLevelType w:val="multilevel"/>
    <w:tmpl w:val="4DC6064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44C86A3C"/>
    <w:multiLevelType w:val="multilevel"/>
    <w:tmpl w:val="9EB8A60E"/>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44460D"/>
    <w:multiLevelType w:val="multilevel"/>
    <w:tmpl w:val="23EED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E30F5E"/>
    <w:multiLevelType w:val="multilevel"/>
    <w:tmpl w:val="9A040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7432A1"/>
    <w:multiLevelType w:val="hybridMultilevel"/>
    <w:tmpl w:val="8190FAA4"/>
    <w:lvl w:ilvl="0" w:tplc="30E06AB0">
      <w:numFmt w:val="bullet"/>
      <w:lvlText w:val="•"/>
      <w:lvlJc w:val="left"/>
      <w:pPr>
        <w:ind w:left="795" w:hanging="360"/>
      </w:pPr>
      <w:rPr>
        <w:rFonts w:hint="default"/>
        <w:w w:val="90"/>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3" w15:restartNumberingAfterBreak="0">
    <w:nsid w:val="53012071"/>
    <w:multiLevelType w:val="multilevel"/>
    <w:tmpl w:val="96FA9714"/>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58BD1D5F"/>
    <w:multiLevelType w:val="hybridMultilevel"/>
    <w:tmpl w:val="6B8E9C84"/>
    <w:lvl w:ilvl="0" w:tplc="2550D0EA">
      <w:start w:val="1"/>
      <w:numFmt w:val="upperRoman"/>
      <w:lvlText w:val="%1."/>
      <w:lvlJc w:val="left"/>
      <w:pPr>
        <w:ind w:left="1080" w:hanging="72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761A6A"/>
    <w:multiLevelType w:val="multilevel"/>
    <w:tmpl w:val="363C1FB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BF3A3F"/>
    <w:multiLevelType w:val="hybridMultilevel"/>
    <w:tmpl w:val="577ECECC"/>
    <w:lvl w:ilvl="0" w:tplc="BAF26740">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F43A27"/>
    <w:multiLevelType w:val="multilevel"/>
    <w:tmpl w:val="53544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5708E0"/>
    <w:multiLevelType w:val="hybridMultilevel"/>
    <w:tmpl w:val="F5B8148C"/>
    <w:lvl w:ilvl="0" w:tplc="945893C4">
      <w:start w:val="1"/>
      <w:numFmt w:val="upperRoman"/>
      <w:lvlText w:val="%1."/>
      <w:lvlJc w:val="left"/>
      <w:pPr>
        <w:ind w:left="1080" w:hanging="72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5106E9"/>
    <w:multiLevelType w:val="multilevel"/>
    <w:tmpl w:val="939AEAC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C04001"/>
    <w:multiLevelType w:val="multilevel"/>
    <w:tmpl w:val="319C9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20"/>
  </w:num>
  <w:num w:numId="5">
    <w:abstractNumId w:val="10"/>
  </w:num>
  <w:num w:numId="6">
    <w:abstractNumId w:val="11"/>
  </w:num>
  <w:num w:numId="7">
    <w:abstractNumId w:val="15"/>
  </w:num>
  <w:num w:numId="8">
    <w:abstractNumId w:val="17"/>
  </w:num>
  <w:num w:numId="9">
    <w:abstractNumId w:val="19"/>
  </w:num>
  <w:num w:numId="10">
    <w:abstractNumId w:val="6"/>
  </w:num>
  <w:num w:numId="11">
    <w:abstractNumId w:val="9"/>
  </w:num>
  <w:num w:numId="12">
    <w:abstractNumId w:val="5"/>
  </w:num>
  <w:num w:numId="13">
    <w:abstractNumId w:val="0"/>
  </w:num>
  <w:num w:numId="14">
    <w:abstractNumId w:val="8"/>
  </w:num>
  <w:num w:numId="15">
    <w:abstractNumId w:val="18"/>
  </w:num>
  <w:num w:numId="16">
    <w:abstractNumId w:val="14"/>
  </w:num>
  <w:num w:numId="17">
    <w:abstractNumId w:val="2"/>
  </w:num>
  <w:num w:numId="18">
    <w:abstractNumId w:val="1"/>
  </w:num>
  <w:num w:numId="19">
    <w:abstractNumId w:val="16"/>
  </w:num>
  <w:num w:numId="20">
    <w:abstractNumId w:val="4"/>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iere Jerome">
    <w15:presenceInfo w15:providerId="AD" w15:userId="S::j.barriere@brgm.fr::92f429be-e3f3-4619-b8a0-15ea74355deb"/>
  </w15:person>
  <w15:person w15:author="OLIVIER Stéphane">
    <w15:presenceInfo w15:providerId="AD" w15:userId="S-1-5-21-4276358278-3772456312-481434233-24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5F"/>
    <w:rsid w:val="000105A3"/>
    <w:rsid w:val="000114EE"/>
    <w:rsid w:val="00012F6B"/>
    <w:rsid w:val="00014753"/>
    <w:rsid w:val="00023920"/>
    <w:rsid w:val="00025CDA"/>
    <w:rsid w:val="00026E7E"/>
    <w:rsid w:val="000309F8"/>
    <w:rsid w:val="000441DF"/>
    <w:rsid w:val="00046614"/>
    <w:rsid w:val="000521A4"/>
    <w:rsid w:val="0005376E"/>
    <w:rsid w:val="00054D9E"/>
    <w:rsid w:val="00060926"/>
    <w:rsid w:val="00071400"/>
    <w:rsid w:val="00073101"/>
    <w:rsid w:val="00075669"/>
    <w:rsid w:val="0008747F"/>
    <w:rsid w:val="000A7493"/>
    <w:rsid w:val="000B6493"/>
    <w:rsid w:val="000D2211"/>
    <w:rsid w:val="000E099D"/>
    <w:rsid w:val="000F7EEF"/>
    <w:rsid w:val="0010511B"/>
    <w:rsid w:val="00124119"/>
    <w:rsid w:val="00132420"/>
    <w:rsid w:val="00142436"/>
    <w:rsid w:val="00143992"/>
    <w:rsid w:val="00144277"/>
    <w:rsid w:val="00150612"/>
    <w:rsid w:val="001571D1"/>
    <w:rsid w:val="00161034"/>
    <w:rsid w:val="00162720"/>
    <w:rsid w:val="00163AEC"/>
    <w:rsid w:val="00171FA0"/>
    <w:rsid w:val="001A442D"/>
    <w:rsid w:val="001A498E"/>
    <w:rsid w:val="001A623E"/>
    <w:rsid w:val="001B3197"/>
    <w:rsid w:val="001C3340"/>
    <w:rsid w:val="001C4FF3"/>
    <w:rsid w:val="001D42C2"/>
    <w:rsid w:val="001D5330"/>
    <w:rsid w:val="001E611E"/>
    <w:rsid w:val="001F2174"/>
    <w:rsid w:val="001F6740"/>
    <w:rsid w:val="00214B60"/>
    <w:rsid w:val="002266C6"/>
    <w:rsid w:val="00243B0F"/>
    <w:rsid w:val="00244795"/>
    <w:rsid w:val="002462C7"/>
    <w:rsid w:val="00256596"/>
    <w:rsid w:val="00272876"/>
    <w:rsid w:val="00280157"/>
    <w:rsid w:val="00282731"/>
    <w:rsid w:val="002867CC"/>
    <w:rsid w:val="0029520C"/>
    <w:rsid w:val="002A4807"/>
    <w:rsid w:val="002B4E70"/>
    <w:rsid w:val="002B6137"/>
    <w:rsid w:val="002B6823"/>
    <w:rsid w:val="002B7EE0"/>
    <w:rsid w:val="002C4D69"/>
    <w:rsid w:val="002C4D88"/>
    <w:rsid w:val="002E54D5"/>
    <w:rsid w:val="002F63EE"/>
    <w:rsid w:val="00302406"/>
    <w:rsid w:val="003037D5"/>
    <w:rsid w:val="00307494"/>
    <w:rsid w:val="003102A3"/>
    <w:rsid w:val="0031091B"/>
    <w:rsid w:val="00325C59"/>
    <w:rsid w:val="00356798"/>
    <w:rsid w:val="003645CD"/>
    <w:rsid w:val="00366220"/>
    <w:rsid w:val="00370E19"/>
    <w:rsid w:val="00372823"/>
    <w:rsid w:val="003814F1"/>
    <w:rsid w:val="003920A9"/>
    <w:rsid w:val="003928DF"/>
    <w:rsid w:val="003A100C"/>
    <w:rsid w:val="003A1300"/>
    <w:rsid w:val="003A51CC"/>
    <w:rsid w:val="003A7B24"/>
    <w:rsid w:val="003B194F"/>
    <w:rsid w:val="003C67DF"/>
    <w:rsid w:val="003D21BA"/>
    <w:rsid w:val="003E2BDE"/>
    <w:rsid w:val="003E2E6C"/>
    <w:rsid w:val="003E6F9F"/>
    <w:rsid w:val="003E7E38"/>
    <w:rsid w:val="003F590C"/>
    <w:rsid w:val="003F6F61"/>
    <w:rsid w:val="004152F1"/>
    <w:rsid w:val="00426C88"/>
    <w:rsid w:val="00427DB2"/>
    <w:rsid w:val="00434A36"/>
    <w:rsid w:val="004377CD"/>
    <w:rsid w:val="00443953"/>
    <w:rsid w:val="00447943"/>
    <w:rsid w:val="00453EE0"/>
    <w:rsid w:val="00454091"/>
    <w:rsid w:val="0045595E"/>
    <w:rsid w:val="00462F10"/>
    <w:rsid w:val="004670AA"/>
    <w:rsid w:val="004723CF"/>
    <w:rsid w:val="00472AA3"/>
    <w:rsid w:val="00483296"/>
    <w:rsid w:val="00485BF7"/>
    <w:rsid w:val="00486FE9"/>
    <w:rsid w:val="0049030E"/>
    <w:rsid w:val="00491F39"/>
    <w:rsid w:val="00493919"/>
    <w:rsid w:val="00495FD4"/>
    <w:rsid w:val="00497817"/>
    <w:rsid w:val="004A0647"/>
    <w:rsid w:val="004B6CD9"/>
    <w:rsid w:val="004C7EDE"/>
    <w:rsid w:val="004D7C37"/>
    <w:rsid w:val="004E0127"/>
    <w:rsid w:val="004E10B9"/>
    <w:rsid w:val="004E52F4"/>
    <w:rsid w:val="004F47D9"/>
    <w:rsid w:val="00501124"/>
    <w:rsid w:val="00501BAB"/>
    <w:rsid w:val="00511FA0"/>
    <w:rsid w:val="005145D7"/>
    <w:rsid w:val="0051468F"/>
    <w:rsid w:val="00537309"/>
    <w:rsid w:val="00540D09"/>
    <w:rsid w:val="00547BF6"/>
    <w:rsid w:val="00584398"/>
    <w:rsid w:val="00585FB9"/>
    <w:rsid w:val="005A2AFC"/>
    <w:rsid w:val="005A2DEA"/>
    <w:rsid w:val="005A677A"/>
    <w:rsid w:val="005B14E6"/>
    <w:rsid w:val="005B2DDA"/>
    <w:rsid w:val="005B6AE5"/>
    <w:rsid w:val="005C362F"/>
    <w:rsid w:val="005C70D0"/>
    <w:rsid w:val="005D17E8"/>
    <w:rsid w:val="005D5188"/>
    <w:rsid w:val="005D556C"/>
    <w:rsid w:val="005D621B"/>
    <w:rsid w:val="005F04E6"/>
    <w:rsid w:val="005F2A78"/>
    <w:rsid w:val="005F37F9"/>
    <w:rsid w:val="00605BF1"/>
    <w:rsid w:val="00611D73"/>
    <w:rsid w:val="0061590F"/>
    <w:rsid w:val="00622DF4"/>
    <w:rsid w:val="006370BD"/>
    <w:rsid w:val="0063754D"/>
    <w:rsid w:val="0064122E"/>
    <w:rsid w:val="00662E01"/>
    <w:rsid w:val="0067728B"/>
    <w:rsid w:val="0068497C"/>
    <w:rsid w:val="006864F5"/>
    <w:rsid w:val="006A3B8E"/>
    <w:rsid w:val="006C0FE3"/>
    <w:rsid w:val="006C21D0"/>
    <w:rsid w:val="006C31BB"/>
    <w:rsid w:val="006C63A0"/>
    <w:rsid w:val="006D0DE0"/>
    <w:rsid w:val="006D489E"/>
    <w:rsid w:val="006D4A83"/>
    <w:rsid w:val="006E0187"/>
    <w:rsid w:val="006E280D"/>
    <w:rsid w:val="006E35DE"/>
    <w:rsid w:val="00712A03"/>
    <w:rsid w:val="007278A8"/>
    <w:rsid w:val="0073679C"/>
    <w:rsid w:val="007442FC"/>
    <w:rsid w:val="00753BDC"/>
    <w:rsid w:val="00754D84"/>
    <w:rsid w:val="00755BFE"/>
    <w:rsid w:val="00772E3B"/>
    <w:rsid w:val="007756BB"/>
    <w:rsid w:val="00784841"/>
    <w:rsid w:val="00785FE6"/>
    <w:rsid w:val="00791D20"/>
    <w:rsid w:val="007A25A4"/>
    <w:rsid w:val="007A3801"/>
    <w:rsid w:val="007B0784"/>
    <w:rsid w:val="007B1811"/>
    <w:rsid w:val="007B236D"/>
    <w:rsid w:val="007B5D38"/>
    <w:rsid w:val="007C394F"/>
    <w:rsid w:val="007C64AD"/>
    <w:rsid w:val="007D5C96"/>
    <w:rsid w:val="007F56DE"/>
    <w:rsid w:val="008009A7"/>
    <w:rsid w:val="008063F8"/>
    <w:rsid w:val="00810B27"/>
    <w:rsid w:val="0081103E"/>
    <w:rsid w:val="00822B39"/>
    <w:rsid w:val="00827851"/>
    <w:rsid w:val="008306D8"/>
    <w:rsid w:val="00830BD5"/>
    <w:rsid w:val="008627E0"/>
    <w:rsid w:val="00874ECB"/>
    <w:rsid w:val="00876E2D"/>
    <w:rsid w:val="008874AF"/>
    <w:rsid w:val="00890F60"/>
    <w:rsid w:val="008934B5"/>
    <w:rsid w:val="00893F9D"/>
    <w:rsid w:val="008978D6"/>
    <w:rsid w:val="008B0B13"/>
    <w:rsid w:val="008B183D"/>
    <w:rsid w:val="008B1BED"/>
    <w:rsid w:val="008C020B"/>
    <w:rsid w:val="008C1A56"/>
    <w:rsid w:val="008C5565"/>
    <w:rsid w:val="008C7354"/>
    <w:rsid w:val="008C7B06"/>
    <w:rsid w:val="008D5EDD"/>
    <w:rsid w:val="008E5831"/>
    <w:rsid w:val="008E6432"/>
    <w:rsid w:val="008F3D97"/>
    <w:rsid w:val="008F5CC4"/>
    <w:rsid w:val="008F6569"/>
    <w:rsid w:val="00903551"/>
    <w:rsid w:val="00903EE4"/>
    <w:rsid w:val="00910CE9"/>
    <w:rsid w:val="0091535A"/>
    <w:rsid w:val="00917434"/>
    <w:rsid w:val="00921D10"/>
    <w:rsid w:val="009242A2"/>
    <w:rsid w:val="0092788B"/>
    <w:rsid w:val="009373CB"/>
    <w:rsid w:val="00947249"/>
    <w:rsid w:val="00950E73"/>
    <w:rsid w:val="00967E8B"/>
    <w:rsid w:val="0097655F"/>
    <w:rsid w:val="009840D3"/>
    <w:rsid w:val="00987E3A"/>
    <w:rsid w:val="00990178"/>
    <w:rsid w:val="009B39E4"/>
    <w:rsid w:val="009C1CC0"/>
    <w:rsid w:val="009C3CAA"/>
    <w:rsid w:val="009C7EBA"/>
    <w:rsid w:val="009D4231"/>
    <w:rsid w:val="009D45C7"/>
    <w:rsid w:val="009E48CE"/>
    <w:rsid w:val="009E604A"/>
    <w:rsid w:val="009E64F1"/>
    <w:rsid w:val="00A10A95"/>
    <w:rsid w:val="00A161BE"/>
    <w:rsid w:val="00A16C71"/>
    <w:rsid w:val="00A34339"/>
    <w:rsid w:val="00A42791"/>
    <w:rsid w:val="00A43263"/>
    <w:rsid w:val="00A74B66"/>
    <w:rsid w:val="00A91A4E"/>
    <w:rsid w:val="00A97C58"/>
    <w:rsid w:val="00AA25B3"/>
    <w:rsid w:val="00AA56B5"/>
    <w:rsid w:val="00AA6DE3"/>
    <w:rsid w:val="00AB0163"/>
    <w:rsid w:val="00AB304E"/>
    <w:rsid w:val="00AB5C89"/>
    <w:rsid w:val="00AC4170"/>
    <w:rsid w:val="00AC6627"/>
    <w:rsid w:val="00AD5168"/>
    <w:rsid w:val="00AE143E"/>
    <w:rsid w:val="00AE2835"/>
    <w:rsid w:val="00AE7257"/>
    <w:rsid w:val="00AF058E"/>
    <w:rsid w:val="00AF2808"/>
    <w:rsid w:val="00AF2FA1"/>
    <w:rsid w:val="00AF3357"/>
    <w:rsid w:val="00AF61AA"/>
    <w:rsid w:val="00B12762"/>
    <w:rsid w:val="00B13165"/>
    <w:rsid w:val="00B136BC"/>
    <w:rsid w:val="00B20777"/>
    <w:rsid w:val="00B3143B"/>
    <w:rsid w:val="00B34766"/>
    <w:rsid w:val="00B45E60"/>
    <w:rsid w:val="00B5639C"/>
    <w:rsid w:val="00B565A6"/>
    <w:rsid w:val="00B703FC"/>
    <w:rsid w:val="00B776D1"/>
    <w:rsid w:val="00B77C7A"/>
    <w:rsid w:val="00B85EB5"/>
    <w:rsid w:val="00BA2C48"/>
    <w:rsid w:val="00BB0D5E"/>
    <w:rsid w:val="00BB6C0E"/>
    <w:rsid w:val="00BD0317"/>
    <w:rsid w:val="00BD4657"/>
    <w:rsid w:val="00BE0036"/>
    <w:rsid w:val="00BE0A5B"/>
    <w:rsid w:val="00C01860"/>
    <w:rsid w:val="00C077A5"/>
    <w:rsid w:val="00C2050E"/>
    <w:rsid w:val="00C31390"/>
    <w:rsid w:val="00C358C7"/>
    <w:rsid w:val="00C54A49"/>
    <w:rsid w:val="00C70DCC"/>
    <w:rsid w:val="00C72113"/>
    <w:rsid w:val="00C77C80"/>
    <w:rsid w:val="00C82FAB"/>
    <w:rsid w:val="00C84DD4"/>
    <w:rsid w:val="00C96B61"/>
    <w:rsid w:val="00CA044C"/>
    <w:rsid w:val="00CA37EF"/>
    <w:rsid w:val="00CA46DF"/>
    <w:rsid w:val="00CC50C4"/>
    <w:rsid w:val="00CD2162"/>
    <w:rsid w:val="00CD23C8"/>
    <w:rsid w:val="00CE4EE6"/>
    <w:rsid w:val="00CE6AEF"/>
    <w:rsid w:val="00CF3069"/>
    <w:rsid w:val="00CF359D"/>
    <w:rsid w:val="00CF507D"/>
    <w:rsid w:val="00CF793E"/>
    <w:rsid w:val="00CF7B11"/>
    <w:rsid w:val="00D0306F"/>
    <w:rsid w:val="00D07EAC"/>
    <w:rsid w:val="00D22B7F"/>
    <w:rsid w:val="00D6683F"/>
    <w:rsid w:val="00D73F04"/>
    <w:rsid w:val="00D81800"/>
    <w:rsid w:val="00D862BA"/>
    <w:rsid w:val="00D9448E"/>
    <w:rsid w:val="00DA3F6D"/>
    <w:rsid w:val="00DA683C"/>
    <w:rsid w:val="00DA6DDE"/>
    <w:rsid w:val="00DC69ED"/>
    <w:rsid w:val="00DD3734"/>
    <w:rsid w:val="00DF7382"/>
    <w:rsid w:val="00E0768A"/>
    <w:rsid w:val="00E0772A"/>
    <w:rsid w:val="00E11D8C"/>
    <w:rsid w:val="00E15F8A"/>
    <w:rsid w:val="00E166CF"/>
    <w:rsid w:val="00E206CF"/>
    <w:rsid w:val="00E30960"/>
    <w:rsid w:val="00E7229F"/>
    <w:rsid w:val="00E91CCD"/>
    <w:rsid w:val="00E9202C"/>
    <w:rsid w:val="00E929BF"/>
    <w:rsid w:val="00E929E9"/>
    <w:rsid w:val="00E94429"/>
    <w:rsid w:val="00E953CB"/>
    <w:rsid w:val="00EA36F3"/>
    <w:rsid w:val="00EB1060"/>
    <w:rsid w:val="00EB12CD"/>
    <w:rsid w:val="00ED520C"/>
    <w:rsid w:val="00EE4B3F"/>
    <w:rsid w:val="00EF1672"/>
    <w:rsid w:val="00EF4F27"/>
    <w:rsid w:val="00EF5C32"/>
    <w:rsid w:val="00F018B9"/>
    <w:rsid w:val="00F20D86"/>
    <w:rsid w:val="00F24C38"/>
    <w:rsid w:val="00F3236F"/>
    <w:rsid w:val="00F50058"/>
    <w:rsid w:val="00FA18DE"/>
    <w:rsid w:val="00FA6546"/>
    <w:rsid w:val="00FA6D5F"/>
    <w:rsid w:val="00FB034E"/>
    <w:rsid w:val="00FB594E"/>
    <w:rsid w:val="00FB652B"/>
    <w:rsid w:val="00FB6BBA"/>
    <w:rsid w:val="00FC2F24"/>
    <w:rsid w:val="00FE1346"/>
    <w:rsid w:val="00FE1FAE"/>
    <w:rsid w:val="00FE2B27"/>
    <w:rsid w:val="00FE30D6"/>
    <w:rsid w:val="00FF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B706"/>
  <w15:docId w15:val="{C398AC81-F4D3-4045-BEBA-934383B1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Heading3Char">
    <w:name w:val="Heading 3 Char"/>
    <w:basedOn w:val="Policepardfaut"/>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link w:val="En-tteCar"/>
    <w:uiPriority w:val="99"/>
    <w:unhideWhenUsed/>
    <w:pPr>
      <w:tabs>
        <w:tab w:val="center" w:pos="4536"/>
        <w:tab w:val="right" w:pos="9072"/>
      </w:tabs>
      <w:spacing w:after="0" w:line="240" w:lineRule="auto"/>
    </w:p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NormalWeb">
    <w:name w:val="Normal (Web)"/>
    <w:basedOn w:val="Normal"/>
    <w:uiPriority w:val="99"/>
    <w:semiHidden/>
    <w:unhideWhenUsed/>
    <w:pPr>
      <w:spacing w:before="100" w:beforeAutospacing="1" w:after="142" w:line="276"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563C1" w:themeColor="hyperlink"/>
      <w:u w:val="single"/>
    </w:rPr>
  </w:style>
  <w:style w:type="paragraph" w:styleId="Rvision">
    <w:name w:val="Revision"/>
    <w:hidden/>
    <w:uiPriority w:val="99"/>
    <w:semiHidden/>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color w:val="1F4D78" w:themeColor="accent1" w:themeShade="7F"/>
      <w:sz w:val="24"/>
      <w:szCs w:val="24"/>
    </w:rPr>
  </w:style>
  <w:style w:type="table" w:customStyle="1" w:styleId="Grilledutableau1">
    <w:name w:val="Grille du tableau1"/>
    <w:basedOn w:val="TableauNormal"/>
    <w:next w:val="Grilledutableau"/>
    <w:uiPriority w:val="39"/>
    <w:rsid w:val="0099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3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61034"/>
    <w:pPr>
      <w:widowControl w:val="0"/>
      <w:autoSpaceDE w:val="0"/>
      <w:autoSpaceDN w:val="0"/>
      <w:spacing w:after="0" w:line="240" w:lineRule="auto"/>
    </w:pPr>
    <w:rPr>
      <w:rFonts w:ascii="Arial" w:eastAsia="Arial" w:hAnsi="Arial" w:cs="Arial"/>
      <w:lang w:val="en-US"/>
    </w:rPr>
  </w:style>
  <w:style w:type="table" w:customStyle="1" w:styleId="Grilledutableau3">
    <w:name w:val="Grille du tableau3"/>
    <w:basedOn w:val="TableauNormal"/>
    <w:next w:val="Grilledutableau"/>
    <w:uiPriority w:val="59"/>
    <w:rsid w:val="002462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92456">
      <w:bodyDiv w:val="1"/>
      <w:marLeft w:val="0"/>
      <w:marRight w:val="0"/>
      <w:marTop w:val="0"/>
      <w:marBottom w:val="0"/>
      <w:divBdr>
        <w:top w:val="none" w:sz="0" w:space="0" w:color="auto"/>
        <w:left w:val="none" w:sz="0" w:space="0" w:color="auto"/>
        <w:bottom w:val="none" w:sz="0" w:space="0" w:color="auto"/>
        <w:right w:val="none" w:sz="0" w:space="0" w:color="auto"/>
      </w:divBdr>
    </w:div>
    <w:div w:id="1166674431">
      <w:bodyDiv w:val="1"/>
      <w:marLeft w:val="0"/>
      <w:marRight w:val="0"/>
      <w:marTop w:val="0"/>
      <w:marBottom w:val="0"/>
      <w:divBdr>
        <w:top w:val="none" w:sz="0" w:space="0" w:color="auto"/>
        <w:left w:val="none" w:sz="0" w:space="0" w:color="auto"/>
        <w:bottom w:val="none" w:sz="0" w:space="0" w:color="auto"/>
        <w:right w:val="none" w:sz="0" w:space="0" w:color="auto"/>
      </w:divBdr>
    </w:div>
    <w:div w:id="1479954282">
      <w:bodyDiv w:val="1"/>
      <w:marLeft w:val="0"/>
      <w:marRight w:val="0"/>
      <w:marTop w:val="0"/>
      <w:marBottom w:val="0"/>
      <w:divBdr>
        <w:top w:val="none" w:sz="0" w:space="0" w:color="auto"/>
        <w:left w:val="none" w:sz="0" w:space="0" w:color="auto"/>
        <w:bottom w:val="none" w:sz="0" w:space="0" w:color="auto"/>
        <w:right w:val="none" w:sz="0" w:space="0" w:color="auto"/>
      </w:divBdr>
    </w:div>
    <w:div w:id="15785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E1EDEDD44464287D2C31B53B34137" ma:contentTypeVersion="12" ma:contentTypeDescription="Crée un document." ma:contentTypeScope="" ma:versionID="a12066f3db6a5ba2b9dc28336da05949">
  <xsd:schema xmlns:xsd="http://www.w3.org/2001/XMLSchema" xmlns:xs="http://www.w3.org/2001/XMLSchema" xmlns:p="http://schemas.microsoft.com/office/2006/metadata/properties" xmlns:ns2="100e3ffb-62cd-4a18-a377-f6469656da32" xmlns:ns3="b7b31702-acdf-4149-acb5-e83bf6b8394a" targetNamespace="http://schemas.microsoft.com/office/2006/metadata/properties" ma:root="true" ma:fieldsID="9931b925535dcff0e60305673a772898" ns2:_="" ns3:_="">
    <xsd:import namespace="100e3ffb-62cd-4a18-a377-f6469656da32"/>
    <xsd:import namespace="b7b31702-acdf-4149-acb5-e83bf6b83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e3ffb-62cd-4a18-a377-f6469656d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d53d8bb-88b5-477e-9788-ab5cb1008f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31702-acdf-4149-acb5-e83bf6b839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eaa74f-c24e-4fc6-9587-1b59d5a8d845}" ma:internalName="TaxCatchAll" ma:showField="CatchAllData" ma:web="b7b31702-acdf-4149-acb5-e83bf6b83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0e3ffb-62cd-4a18-a377-f6469656da32">
      <Terms xmlns="http://schemas.microsoft.com/office/infopath/2007/PartnerControls"/>
    </lcf76f155ced4ddcb4097134ff3c332f>
    <TaxCatchAll xmlns="b7b31702-acdf-4149-acb5-e83bf6b839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83132-5236-4EA8-ACFA-FC6477A1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e3ffb-62cd-4a18-a377-f6469656da32"/>
    <ds:schemaRef ds:uri="b7b31702-acdf-4149-acb5-e83bf6b83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35AC3-A0B6-4F66-9E6C-5E63B8B1A1F9}">
  <ds:schemaRefs>
    <ds:schemaRef ds:uri="http://schemas.microsoft.com/office/infopath/2007/PartnerControls"/>
    <ds:schemaRef ds:uri="http://purl.org/dc/terms/"/>
    <ds:schemaRef ds:uri="http://purl.org/dc/dcmitype/"/>
    <ds:schemaRef ds:uri="http://www.w3.org/XML/1998/namespace"/>
    <ds:schemaRef ds:uri="100e3ffb-62cd-4a18-a377-f6469656da32"/>
    <ds:schemaRef ds:uri="http://schemas.openxmlformats.org/package/2006/metadata/core-properties"/>
    <ds:schemaRef ds:uri="http://schemas.microsoft.com/office/2006/documentManagement/types"/>
    <ds:schemaRef ds:uri="b7b31702-acdf-4149-acb5-e83bf6b8394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F9EDD46-4408-42E3-AC5F-049CDBFE0BB5}">
  <ds:schemaRefs>
    <ds:schemaRef ds:uri="http://schemas.microsoft.com/sharepoint/v3/contenttype/forms"/>
  </ds:schemaRefs>
</ds:datastoreItem>
</file>

<file path=customXml/itemProps4.xml><?xml version="1.0" encoding="utf-8"?>
<ds:datastoreItem xmlns:ds="http://schemas.openxmlformats.org/officeDocument/2006/customXml" ds:itemID="{F01C768A-3CC0-42B9-9096-58E9CE1B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13239</Words>
  <Characters>72818</Characters>
  <Application>Microsoft Office Word</Application>
  <DocSecurity>0</DocSecurity>
  <Lines>606</Lines>
  <Paragraphs>171</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HERAUDEAU Fanny</dc:creator>
  <dc:description/>
  <cp:lastModifiedBy>PERCELAY Julie</cp:lastModifiedBy>
  <cp:revision>3</cp:revision>
  <dcterms:created xsi:type="dcterms:W3CDTF">2025-05-28T16:15:00Z</dcterms:created>
  <dcterms:modified xsi:type="dcterms:W3CDTF">2025-05-28T16:16:00Z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0x0101000B7E1EDEDD44464287D2C31B53B34137</vt:lpwstr>
  </property>
  <property fmtid="{D5CDD505-2E9C-101B-9397-08002B2CF9AE}" pid="3" name="MediaServiceImageTags">
    <vt:lpwstr/>
  </property>
</Properties>
</file>